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C0020" w:rsidRPr="00DD7DE6" w:rsidRDefault="004C0020" w:rsidP="008A5760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lang w:eastAsia="pl-PL"/>
        </w:rPr>
      </w:pPr>
      <w:bookmarkStart w:id="0" w:name="_GoBack"/>
      <w:bookmarkEnd w:id="0"/>
      <w:r w:rsidRPr="00DD7DE6">
        <w:rPr>
          <w:rFonts w:ascii="Calibri" w:hAnsi="Calibri" w:cs="Calibri"/>
          <w:b/>
          <w:lang w:eastAsia="pl-PL"/>
        </w:rPr>
        <w:t>P R O T O K Ó Ł</w:t>
      </w:r>
      <w:r w:rsidR="006E08EE" w:rsidRPr="00DD7DE6">
        <w:rPr>
          <w:rFonts w:ascii="Calibri" w:hAnsi="Calibri" w:cs="Calibri"/>
          <w:b/>
          <w:lang w:eastAsia="pl-PL"/>
        </w:rPr>
        <w:t xml:space="preserve"> </w:t>
      </w:r>
      <w:r w:rsidRPr="00DD7DE6">
        <w:rPr>
          <w:rFonts w:ascii="Calibri" w:hAnsi="Calibri" w:cs="Calibri"/>
          <w:b/>
          <w:lang w:eastAsia="pl-PL"/>
        </w:rPr>
        <w:t xml:space="preserve">   NR </w:t>
      </w:r>
      <w:r w:rsidR="0055061B">
        <w:rPr>
          <w:rFonts w:ascii="Calibri" w:hAnsi="Calibri" w:cs="Calibri"/>
          <w:b/>
          <w:lang w:eastAsia="pl-PL"/>
        </w:rPr>
        <w:t>3</w:t>
      </w:r>
      <w:r w:rsidR="00DA2A67" w:rsidRPr="00DD7DE6">
        <w:rPr>
          <w:rFonts w:ascii="Calibri" w:hAnsi="Calibri" w:cs="Calibri"/>
          <w:b/>
          <w:lang w:eastAsia="pl-PL"/>
        </w:rPr>
        <w:t>/2023</w:t>
      </w:r>
    </w:p>
    <w:p w:rsidR="004C0020" w:rsidRPr="00DD7DE6" w:rsidRDefault="004C0020" w:rsidP="008A5760">
      <w:pPr>
        <w:suppressAutoHyphens w:val="0"/>
        <w:spacing w:line="360" w:lineRule="auto"/>
        <w:outlineLvl w:val="1"/>
        <w:rPr>
          <w:rFonts w:ascii="Calibri" w:hAnsi="Calibri" w:cs="Calibri"/>
          <w:b/>
          <w:lang w:eastAsia="pl-PL"/>
        </w:rPr>
      </w:pPr>
      <w:r w:rsidRPr="00DD7DE6">
        <w:rPr>
          <w:rFonts w:ascii="Calibri" w:hAnsi="Calibri" w:cs="Calibri"/>
          <w:b/>
          <w:lang w:eastAsia="pl-PL"/>
        </w:rPr>
        <w:t>z posiedzenia Senatu Uniwersytetu Rolniczego im. Hugona Kołłątaja w Krakowie</w:t>
      </w:r>
    </w:p>
    <w:p w:rsidR="00875C13" w:rsidRPr="00DD7DE6" w:rsidRDefault="00F0704E" w:rsidP="008A5760">
      <w:pPr>
        <w:suppressAutoHyphens w:val="0"/>
        <w:spacing w:line="360" w:lineRule="auto"/>
        <w:rPr>
          <w:rFonts w:ascii="Calibri" w:hAnsi="Calibri" w:cs="Calibri"/>
          <w:b/>
          <w:lang w:eastAsia="pl-PL"/>
        </w:rPr>
      </w:pPr>
      <w:r w:rsidRPr="00DD7DE6">
        <w:rPr>
          <w:rFonts w:ascii="Calibri" w:hAnsi="Calibri" w:cs="Calibri"/>
          <w:b/>
          <w:lang w:eastAsia="pl-PL"/>
        </w:rPr>
        <w:t xml:space="preserve">w dniu </w:t>
      </w:r>
      <w:r w:rsidR="0055061B">
        <w:rPr>
          <w:rFonts w:ascii="Calibri" w:hAnsi="Calibri" w:cs="Calibri"/>
          <w:b/>
          <w:lang w:eastAsia="pl-PL"/>
        </w:rPr>
        <w:t>26 kwietnia</w:t>
      </w:r>
      <w:r w:rsidR="00376522" w:rsidRPr="00DD7DE6">
        <w:rPr>
          <w:rFonts w:ascii="Calibri" w:hAnsi="Calibri" w:cs="Calibri"/>
          <w:b/>
          <w:lang w:eastAsia="pl-PL"/>
        </w:rPr>
        <w:t xml:space="preserve"> 2023</w:t>
      </w:r>
      <w:r w:rsidR="004C0020" w:rsidRPr="00DD7DE6">
        <w:rPr>
          <w:rFonts w:ascii="Calibri" w:hAnsi="Calibri" w:cs="Calibri"/>
          <w:b/>
          <w:lang w:eastAsia="pl-PL"/>
        </w:rPr>
        <w:t xml:space="preserve"> roku</w:t>
      </w:r>
    </w:p>
    <w:p w:rsidR="007A4FB3" w:rsidRPr="00DD7DE6" w:rsidRDefault="007A4FB3" w:rsidP="008A5760">
      <w:pPr>
        <w:suppressAutoHyphens w:val="0"/>
        <w:spacing w:line="360" w:lineRule="auto"/>
        <w:rPr>
          <w:rFonts w:ascii="Calibri" w:hAnsi="Calibri" w:cs="Calibri"/>
          <w:b/>
          <w:lang w:eastAsia="pl-PL"/>
        </w:rPr>
      </w:pPr>
    </w:p>
    <w:p w:rsidR="0087214A" w:rsidRPr="00DD7DE6" w:rsidRDefault="00723BC3" w:rsidP="008A5760">
      <w:pPr>
        <w:keepNext/>
        <w:widowControl w:val="0"/>
        <w:autoSpaceDE w:val="0"/>
        <w:spacing w:line="360" w:lineRule="auto"/>
        <w:rPr>
          <w:rFonts w:ascii="Calibri" w:hAnsi="Calibri" w:cs="Calibri"/>
          <w:b/>
          <w:bCs/>
        </w:rPr>
      </w:pPr>
      <w:r w:rsidRPr="00DD7DE6">
        <w:rPr>
          <w:rFonts w:ascii="Calibri" w:hAnsi="Calibri" w:cs="Calibri"/>
          <w:b/>
          <w:bCs/>
        </w:rPr>
        <w:t>Obecni:</w:t>
      </w:r>
    </w:p>
    <w:p w:rsidR="00B203A0" w:rsidRPr="00DD7DE6" w:rsidRDefault="00B203A0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dr hab. inż. Sylwester Tabor, prof. UR</w:t>
      </w:r>
      <w:r w:rsidR="00302CEB" w:rsidRPr="00DD7DE6">
        <w:rPr>
          <w:rFonts w:ascii="Calibri" w:hAnsi="Calibri" w:cs="Calibri"/>
        </w:rPr>
        <w:t>K</w:t>
      </w:r>
      <w:r w:rsidRPr="00DD7DE6">
        <w:rPr>
          <w:rFonts w:ascii="Calibri" w:hAnsi="Calibri" w:cs="Calibri"/>
        </w:rPr>
        <w:tab/>
      </w:r>
      <w:r w:rsidR="004766C9"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>Rektor</w:t>
      </w:r>
    </w:p>
    <w:p w:rsidR="00EA0C7A" w:rsidRPr="00DD7DE6" w:rsidRDefault="00EA0C7A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prof. dr hab. inż. Agnieszka Filipiak-Florkiewicz</w:t>
      </w:r>
      <w:r w:rsidRPr="00DD7DE6">
        <w:rPr>
          <w:rFonts w:ascii="Calibri" w:hAnsi="Calibri" w:cs="Calibri"/>
        </w:rPr>
        <w:tab/>
        <w:t>Prorektor ds. Nauki</w:t>
      </w:r>
    </w:p>
    <w:p w:rsidR="006E6404" w:rsidRPr="00DD7DE6" w:rsidRDefault="006E6404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prof. d</w:t>
      </w:r>
      <w:r w:rsidR="00AC3B48" w:rsidRPr="00DD7DE6">
        <w:rPr>
          <w:rFonts w:ascii="Calibri" w:hAnsi="Calibri" w:cs="Calibri"/>
        </w:rPr>
        <w:t xml:space="preserve">r hab. inż. Andrzej Lepiarczyk 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Prorektor ds. Ogólnych</w:t>
      </w:r>
    </w:p>
    <w:p w:rsidR="008F4E7D" w:rsidRPr="00DD7DE6" w:rsidRDefault="008F4E7D" w:rsidP="00786A8A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dr hab. inż. Andrzej Bogdał, prof. URK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Prorektor ds. Kształcenia</w:t>
      </w:r>
    </w:p>
    <w:p w:rsidR="00A00A1C" w:rsidRPr="00DD7DE6" w:rsidRDefault="00A00A1C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dr hab. inż. Andrzej Krasnodębski, prof. UR</w:t>
      </w:r>
      <w:r w:rsidR="00302CEB" w:rsidRPr="00DD7DE6">
        <w:rPr>
          <w:rFonts w:ascii="Calibri" w:hAnsi="Calibri" w:cs="Calibri"/>
        </w:rPr>
        <w:t>K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przedst. naucz. akad. WR-E</w:t>
      </w:r>
    </w:p>
    <w:p w:rsidR="00F376AA" w:rsidRPr="00DD7DE6" w:rsidRDefault="00F376AA" w:rsidP="008A5760">
      <w:pPr>
        <w:tabs>
          <w:tab w:val="left" w:pos="4500"/>
        </w:tabs>
        <w:spacing w:line="360" w:lineRule="auto"/>
        <w:rPr>
          <w:rFonts w:ascii="Calibri" w:hAnsi="Calibri" w:cs="Calibri"/>
          <w:lang w:val="en-GB"/>
        </w:rPr>
      </w:pPr>
      <w:r w:rsidRPr="00DD7DE6">
        <w:rPr>
          <w:rFonts w:ascii="Calibri" w:hAnsi="Calibri" w:cs="Calibri"/>
        </w:rPr>
        <w:t>dr hab. inż. Tomasz Zaleski, prof. URK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 xml:space="preserve">przedst. naucz. akad. </w:t>
      </w:r>
      <w:r w:rsidRPr="00DD7DE6">
        <w:rPr>
          <w:rFonts w:ascii="Calibri" w:hAnsi="Calibri" w:cs="Calibri"/>
          <w:lang w:val="en-GB"/>
        </w:rPr>
        <w:t>WR-E</w:t>
      </w:r>
    </w:p>
    <w:p w:rsidR="00D07B70" w:rsidRPr="00DD7DE6" w:rsidRDefault="00D07B70" w:rsidP="00D07B7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  <w:lang w:val="en-US"/>
        </w:rPr>
        <w:t xml:space="preserve">prof. dr hab. inż. </w:t>
      </w:r>
      <w:r w:rsidRPr="00DD7DE6">
        <w:rPr>
          <w:rFonts w:ascii="Calibri" w:hAnsi="Calibri" w:cs="Calibri"/>
        </w:rPr>
        <w:t>Marcin Pietrzykowski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 xml:space="preserve">przedst. naucz. akad. WL, Dziekan </w:t>
      </w:r>
    </w:p>
    <w:p w:rsidR="006B6A95" w:rsidRPr="00DD7DE6" w:rsidRDefault="006B6A95" w:rsidP="008A5760">
      <w:pPr>
        <w:tabs>
          <w:tab w:val="left" w:pos="4500"/>
        </w:tabs>
        <w:spacing w:line="360" w:lineRule="auto"/>
        <w:rPr>
          <w:rFonts w:ascii="Calibri" w:hAnsi="Calibri" w:cs="Calibri"/>
          <w:lang w:val="en-US"/>
        </w:rPr>
      </w:pPr>
      <w:r w:rsidRPr="00DD7DE6">
        <w:rPr>
          <w:rFonts w:ascii="Calibri" w:hAnsi="Calibri" w:cs="Calibri"/>
        </w:rPr>
        <w:t>prof. dr hab. inż. Jarosław Socha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 xml:space="preserve">przedst. naucz. akad. </w:t>
      </w:r>
      <w:r w:rsidRPr="00DD7DE6">
        <w:rPr>
          <w:rFonts w:ascii="Calibri" w:hAnsi="Calibri" w:cs="Calibri"/>
          <w:lang w:val="en-US"/>
        </w:rPr>
        <w:t>WL, Koord. Dysc.</w:t>
      </w:r>
    </w:p>
    <w:p w:rsidR="008F4E7D" w:rsidRPr="00DD7DE6" w:rsidRDefault="008F4E7D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  <w:lang w:val="en-US"/>
        </w:rPr>
        <w:t xml:space="preserve">dr hab. inż. </w:t>
      </w:r>
      <w:r w:rsidRPr="00DD7DE6">
        <w:rPr>
          <w:rFonts w:ascii="Calibri" w:hAnsi="Calibri" w:cs="Calibri"/>
        </w:rPr>
        <w:t>Paweł Tylek, prof. URK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przedst. naucz. akad. WL</w:t>
      </w:r>
    </w:p>
    <w:p w:rsidR="00F376AA" w:rsidRPr="00DD7DE6" w:rsidRDefault="00F376AA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prof. dr hab. Dorota Zięba-Przybylska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przedst. naucz. akad. WHiBZ</w:t>
      </w:r>
      <w:r w:rsidR="00BF1FE6" w:rsidRPr="00DD7DE6">
        <w:rPr>
          <w:rFonts w:ascii="Calibri" w:hAnsi="Calibri" w:cs="Calibri"/>
        </w:rPr>
        <w:t>, Dziekan</w:t>
      </w:r>
    </w:p>
    <w:p w:rsidR="00D07B70" w:rsidRPr="00DD7DE6" w:rsidRDefault="00D07B70" w:rsidP="00D07B7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prof. dr hab. inż. Piotr Herbut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przedst. naucz. akad. WIŚiG, Koord. Dysc.</w:t>
      </w:r>
    </w:p>
    <w:p w:rsidR="00D07B70" w:rsidRPr="00DD7DE6" w:rsidRDefault="00D07B70" w:rsidP="00D07B7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dr hab. inż. Leszek Książek, prof. URK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przedst. naucz. akad. WIŚiG, Dziekan</w:t>
      </w:r>
    </w:p>
    <w:p w:rsidR="0043414D" w:rsidRPr="00DD7DE6" w:rsidRDefault="0043414D" w:rsidP="008A5760">
      <w:pPr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prof. dr hab. inż. Edward Kunicki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przedst. naucz. akad. WBiO, Dziekan</w:t>
      </w:r>
    </w:p>
    <w:p w:rsidR="00B1331A" w:rsidRPr="00DD7DE6" w:rsidRDefault="00352890" w:rsidP="00B1331A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prof. dr hab. inż. Andrzej Kalisz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przedst. naucz. akad. WBiO</w:t>
      </w:r>
      <w:r w:rsidR="009C5A88" w:rsidRPr="00DD7DE6">
        <w:rPr>
          <w:rFonts w:ascii="Calibri" w:hAnsi="Calibri" w:cs="Calibri"/>
        </w:rPr>
        <w:br/>
      </w:r>
      <w:r w:rsidR="00904A2C" w:rsidRPr="00DD7DE6">
        <w:rPr>
          <w:rFonts w:ascii="Calibri" w:hAnsi="Calibri" w:cs="Calibri"/>
        </w:rPr>
        <w:t>prof. dr hab. inż. Sławomir Kurpaska</w:t>
      </w:r>
      <w:r w:rsidR="00904A2C" w:rsidRPr="00DD7DE6">
        <w:rPr>
          <w:rFonts w:ascii="Calibri" w:hAnsi="Calibri" w:cs="Calibri"/>
        </w:rPr>
        <w:tab/>
      </w:r>
      <w:r w:rsidR="00904A2C" w:rsidRPr="00DD7DE6">
        <w:rPr>
          <w:rFonts w:ascii="Calibri" w:hAnsi="Calibri" w:cs="Calibri"/>
        </w:rPr>
        <w:tab/>
        <w:t>przed</w:t>
      </w:r>
      <w:r w:rsidR="008F4E7D" w:rsidRPr="00DD7DE6">
        <w:rPr>
          <w:rFonts w:ascii="Calibri" w:hAnsi="Calibri" w:cs="Calibri"/>
        </w:rPr>
        <w:t>st. naucz. akad. WIPiE, Dziekan</w:t>
      </w:r>
    </w:p>
    <w:p w:rsidR="00DC6D9D" w:rsidRPr="00DD7DE6" w:rsidRDefault="00DC6D9D" w:rsidP="00DC6D9D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dr hab. inż. Urszula Malaga-Toboła, prof. URK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przedst. naucz. akad. WIPiE</w:t>
      </w:r>
    </w:p>
    <w:p w:rsidR="00F376AA" w:rsidRPr="00DD7DE6" w:rsidRDefault="00F376AA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prof. dr hab. Aleksandra Duda-Chodak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przedst. naucz. akad. WTŻ, Dziekan</w:t>
      </w:r>
    </w:p>
    <w:p w:rsidR="00F376AA" w:rsidRPr="00DD7DE6" w:rsidRDefault="00F376AA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dr hab. inż. Marcin Łukasiewicz, prof. URK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przedst. naucz. akad. WTŻ, Koord. Dysc.</w:t>
      </w:r>
    </w:p>
    <w:p w:rsidR="008F4E7D" w:rsidRPr="00DD7DE6" w:rsidRDefault="00D07B70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dr hab. wet. Zbigniew Arent, prof. URK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przedst. naucz. akad. UCMW, Koord. Dysc.</w:t>
      </w:r>
      <w:r w:rsidRPr="00DD7DE6">
        <w:rPr>
          <w:rFonts w:ascii="Calibri" w:hAnsi="Calibri" w:cs="Calibri"/>
        </w:rPr>
        <w:br/>
      </w:r>
      <w:r w:rsidR="008F4E7D" w:rsidRPr="00DD7DE6">
        <w:rPr>
          <w:rFonts w:ascii="Calibri" w:hAnsi="Calibri" w:cs="Calibri"/>
        </w:rPr>
        <w:t>dr inż. Aleksandra Płonka</w:t>
      </w:r>
      <w:r w:rsidR="000A13B3">
        <w:rPr>
          <w:rFonts w:ascii="Calibri" w:hAnsi="Calibri" w:cs="Calibri"/>
        </w:rPr>
        <w:t>, prof. URK</w:t>
      </w:r>
      <w:r w:rsidR="008F4E7D" w:rsidRPr="00DD7DE6">
        <w:rPr>
          <w:rFonts w:ascii="Calibri" w:hAnsi="Calibri" w:cs="Calibri"/>
        </w:rPr>
        <w:tab/>
      </w:r>
      <w:r w:rsidR="008F4E7D" w:rsidRPr="00DD7DE6">
        <w:rPr>
          <w:rFonts w:ascii="Calibri" w:hAnsi="Calibri" w:cs="Calibri"/>
        </w:rPr>
        <w:tab/>
        <w:t>przedst. poz. naucz. akad. WR-E</w:t>
      </w:r>
    </w:p>
    <w:p w:rsidR="00EC59F9" w:rsidRPr="00DD7DE6" w:rsidRDefault="00EC59F9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dr hab. inż. Bartłomiej Bednarz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 xml:space="preserve">przedst. poz. naucz. akad. WL </w:t>
      </w:r>
    </w:p>
    <w:p w:rsidR="00F376AA" w:rsidRPr="00DD7DE6" w:rsidRDefault="00F376AA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dr hab. inż. Zbigniew Siejka</w:t>
      </w:r>
      <w:r w:rsidR="00C8773A">
        <w:rPr>
          <w:rFonts w:ascii="Calibri" w:hAnsi="Calibri" w:cs="Calibri"/>
        </w:rPr>
        <w:t>, prof. URK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przedst. poz. naucz. akad. WIŚiG</w:t>
      </w:r>
    </w:p>
    <w:p w:rsidR="00DC6D9D" w:rsidRPr="00DD7DE6" w:rsidRDefault="00DC6D9D" w:rsidP="00DC6D9D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dr hab. inż. Monika Bieniasz, prof. URK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przedst. poz. naucz. akad. WBiO</w:t>
      </w:r>
    </w:p>
    <w:p w:rsidR="008F4E7D" w:rsidRPr="00DD7DE6" w:rsidRDefault="008F4E7D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dr inż. Maciej Gliniak, prof. URK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przedst. poz. naucz. akad. WIPiE</w:t>
      </w:r>
    </w:p>
    <w:p w:rsidR="00C8773A" w:rsidRPr="00DD7DE6" w:rsidRDefault="00D07B70" w:rsidP="00C8773A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dr inż. Maria Walczycka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 xml:space="preserve">przedst. poz. naucz. akad. WTŻ </w:t>
      </w:r>
      <w:r w:rsidRPr="00DD7DE6">
        <w:rPr>
          <w:rFonts w:ascii="Calibri" w:hAnsi="Calibri" w:cs="Calibri"/>
        </w:rPr>
        <w:br/>
      </w:r>
      <w:r w:rsidR="00C8773A" w:rsidRPr="00DD7DE6">
        <w:rPr>
          <w:rFonts w:ascii="Calibri" w:hAnsi="Calibri" w:cs="Calibri"/>
        </w:rPr>
        <w:t>mgr Marta Janda-Pająk</w:t>
      </w:r>
      <w:r w:rsidR="00C8773A" w:rsidRPr="00DD7DE6">
        <w:rPr>
          <w:rFonts w:ascii="Calibri" w:hAnsi="Calibri" w:cs="Calibri"/>
        </w:rPr>
        <w:tab/>
      </w:r>
      <w:r w:rsidR="00C8773A" w:rsidRPr="00DD7DE6">
        <w:rPr>
          <w:rFonts w:ascii="Calibri" w:hAnsi="Calibri" w:cs="Calibri"/>
        </w:rPr>
        <w:tab/>
        <w:t>przedst. poz. naucz. akad. jedn. ogólnou.</w:t>
      </w:r>
    </w:p>
    <w:p w:rsidR="00DB036C" w:rsidRPr="00DD7DE6" w:rsidRDefault="00DB036C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mgr inż. Anna Tyrała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przedst. prac. nieb. naucz. ak.</w:t>
      </w:r>
    </w:p>
    <w:p w:rsidR="00EA0C7A" w:rsidRPr="00DD7DE6" w:rsidRDefault="00EA0C7A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lastRenderedPageBreak/>
        <w:t>mgr inż. Anna Gibowska-Sikora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przedst. prac. nieb. naucz. ak.</w:t>
      </w:r>
    </w:p>
    <w:p w:rsidR="00F376AA" w:rsidRPr="00DD7DE6" w:rsidRDefault="00F376AA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mgr Marta Gorgoń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 xml:space="preserve">przedst. prac. nieb. naucz. ak. </w:t>
      </w:r>
    </w:p>
    <w:p w:rsidR="0055061B" w:rsidRPr="00DD7DE6" w:rsidRDefault="0055061B" w:rsidP="0055061B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mgr inż. Dawid Kupka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przedst. URSD</w:t>
      </w:r>
    </w:p>
    <w:p w:rsidR="00F376AA" w:rsidRPr="00DD7DE6" w:rsidRDefault="00C8773A" w:rsidP="00C8773A">
      <w:pPr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Karol Patla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 xml:space="preserve">przedst. studentów WR-E </w:t>
      </w:r>
      <w:r w:rsidRPr="00DD7DE6">
        <w:rPr>
          <w:rFonts w:ascii="Calibri" w:hAnsi="Calibri" w:cs="Calibri"/>
        </w:rPr>
        <w:br/>
      </w:r>
      <w:r w:rsidR="00D07B70" w:rsidRPr="00DD7DE6">
        <w:rPr>
          <w:rFonts w:ascii="Calibri" w:hAnsi="Calibri" w:cs="Calibri"/>
        </w:rPr>
        <w:t>Miłosz Opala</w:t>
      </w:r>
      <w:r w:rsidR="00D07B70" w:rsidRPr="00DD7DE6">
        <w:rPr>
          <w:rFonts w:ascii="Calibri" w:hAnsi="Calibri" w:cs="Calibri"/>
        </w:rPr>
        <w:tab/>
      </w:r>
      <w:r w:rsidR="00F376AA" w:rsidRPr="00DD7DE6">
        <w:rPr>
          <w:rFonts w:ascii="Calibri" w:hAnsi="Calibri" w:cs="Calibri"/>
        </w:rPr>
        <w:tab/>
      </w:r>
      <w:r w:rsidR="00F376AA" w:rsidRPr="00DD7DE6">
        <w:rPr>
          <w:rFonts w:ascii="Calibri" w:hAnsi="Calibri" w:cs="Calibri"/>
        </w:rPr>
        <w:tab/>
      </w:r>
      <w:r w:rsidR="00F376AA" w:rsidRPr="00DD7DE6">
        <w:rPr>
          <w:rFonts w:ascii="Calibri" w:hAnsi="Calibri" w:cs="Calibri"/>
        </w:rPr>
        <w:tab/>
      </w:r>
      <w:r w:rsidR="00F376AA" w:rsidRPr="00DD7DE6">
        <w:rPr>
          <w:rFonts w:ascii="Calibri" w:hAnsi="Calibri" w:cs="Calibri"/>
        </w:rPr>
        <w:tab/>
      </w:r>
      <w:r w:rsidR="00F376AA" w:rsidRPr="00DD7DE6">
        <w:rPr>
          <w:rFonts w:ascii="Calibri" w:hAnsi="Calibri" w:cs="Calibri"/>
        </w:rPr>
        <w:tab/>
        <w:t>przedst. studentów WIPiE</w:t>
      </w:r>
    </w:p>
    <w:p w:rsidR="0055061B" w:rsidRDefault="0055061B" w:rsidP="0055061B">
      <w:pPr>
        <w:spacing w:line="360" w:lineRule="auto"/>
        <w:rPr>
          <w:rFonts w:ascii="Calibri" w:hAnsi="Calibri" w:cs="Calibri"/>
          <w:bCs/>
        </w:rPr>
      </w:pPr>
      <w:r w:rsidRPr="00DD7DE6">
        <w:rPr>
          <w:rFonts w:ascii="Calibri" w:hAnsi="Calibri" w:cs="Calibri"/>
        </w:rPr>
        <w:t>Paweł Iłczyk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>przedst. studentów WTŻ</w:t>
      </w:r>
      <w:r w:rsidRPr="0092434E">
        <w:rPr>
          <w:rFonts w:ascii="Calibri" w:hAnsi="Calibri" w:cs="Calibri"/>
          <w:bCs/>
        </w:rPr>
        <w:t xml:space="preserve"> </w:t>
      </w:r>
    </w:p>
    <w:p w:rsidR="0055061B" w:rsidRPr="00DD7DE6" w:rsidRDefault="0055061B" w:rsidP="0055061B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Katarzyna Jurczyk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przedst. studentów WTŻ</w:t>
      </w:r>
    </w:p>
    <w:p w:rsidR="00F376AA" w:rsidRDefault="00F376AA" w:rsidP="008A5760">
      <w:pPr>
        <w:tabs>
          <w:tab w:val="left" w:pos="4500"/>
        </w:tabs>
        <w:spacing w:line="360" w:lineRule="auto"/>
        <w:rPr>
          <w:rFonts w:ascii="Calibri" w:hAnsi="Calibri" w:cs="Calibri"/>
          <w:strike/>
        </w:rPr>
      </w:pPr>
    </w:p>
    <w:p w:rsidR="00723BC3" w:rsidRPr="00DD7DE6" w:rsidRDefault="00723BC3" w:rsidP="008A5760">
      <w:pPr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  <w:b/>
          <w:bCs/>
        </w:rPr>
        <w:t>Z głosem doradczym:</w:t>
      </w:r>
    </w:p>
    <w:p w:rsidR="00B203A0" w:rsidRPr="00DD7DE6" w:rsidRDefault="00CF45FF" w:rsidP="008A5760">
      <w:pPr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prof. dr hab. inż. Bogdan Kulig</w:t>
      </w:r>
      <w:r w:rsidR="00B203A0" w:rsidRPr="00DD7DE6">
        <w:rPr>
          <w:rFonts w:ascii="Calibri" w:hAnsi="Calibri" w:cs="Calibri"/>
        </w:rPr>
        <w:tab/>
      </w:r>
      <w:r w:rsidR="00B203A0" w:rsidRPr="00DD7DE6">
        <w:rPr>
          <w:rFonts w:ascii="Calibri" w:hAnsi="Calibri" w:cs="Calibri"/>
        </w:rPr>
        <w:tab/>
      </w:r>
      <w:r w:rsidR="004766C9" w:rsidRPr="00DD7DE6">
        <w:rPr>
          <w:rFonts w:ascii="Calibri" w:hAnsi="Calibri" w:cs="Calibri"/>
        </w:rPr>
        <w:tab/>
      </w:r>
      <w:r w:rsidR="00B203A0" w:rsidRPr="00DD7DE6">
        <w:rPr>
          <w:rFonts w:ascii="Calibri" w:hAnsi="Calibri" w:cs="Calibri"/>
        </w:rPr>
        <w:t>Dziekan WR-E</w:t>
      </w:r>
    </w:p>
    <w:p w:rsidR="00904A2C" w:rsidRPr="00DD7DE6" w:rsidRDefault="00904A2C" w:rsidP="008A5760">
      <w:pPr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dr hab. lek. wet. Kazimierz Tarasiuk, prof. URK</w:t>
      </w:r>
      <w:r w:rsidRPr="00DD7DE6">
        <w:rPr>
          <w:rFonts w:ascii="Calibri" w:hAnsi="Calibri" w:cs="Calibri"/>
        </w:rPr>
        <w:tab/>
        <w:t>Dyrektor UCMW UJ-UR</w:t>
      </w:r>
    </w:p>
    <w:p w:rsidR="00EC59F9" w:rsidRPr="00DD7DE6" w:rsidRDefault="00EC59F9" w:rsidP="008A5760">
      <w:pPr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 xml:space="preserve">mgr </w:t>
      </w:r>
      <w:r w:rsidR="00877581" w:rsidRPr="00DD7DE6">
        <w:rPr>
          <w:rFonts w:ascii="Calibri" w:hAnsi="Calibri" w:cs="Calibri"/>
        </w:rPr>
        <w:t>Marcin Gałan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Kanclerz</w:t>
      </w:r>
    </w:p>
    <w:p w:rsidR="00F376AA" w:rsidRPr="00DD7DE6" w:rsidRDefault="00F376AA" w:rsidP="008A5760">
      <w:pPr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mgr Maciej Oleksiak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Kwestor</w:t>
      </w:r>
    </w:p>
    <w:p w:rsidR="00C8773A" w:rsidRPr="00DD7DE6" w:rsidRDefault="00C8773A" w:rsidP="00C8773A">
      <w:pPr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dr inż. Joanna Stabryła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Przewodnicząca NSZZ „S”</w:t>
      </w:r>
    </w:p>
    <w:p w:rsidR="00B40217" w:rsidRPr="00DD7DE6" w:rsidRDefault="00B40217" w:rsidP="008A5760">
      <w:pPr>
        <w:spacing w:line="360" w:lineRule="auto"/>
        <w:rPr>
          <w:rFonts w:ascii="Calibri" w:hAnsi="Calibri" w:cs="Calibri"/>
        </w:rPr>
      </w:pPr>
    </w:p>
    <w:p w:rsidR="00B3746B" w:rsidRPr="00DD7DE6" w:rsidRDefault="00B3746B" w:rsidP="008A5760">
      <w:pPr>
        <w:spacing w:line="360" w:lineRule="auto"/>
        <w:rPr>
          <w:rFonts w:ascii="Calibri" w:hAnsi="Calibri" w:cs="Calibri"/>
          <w:b/>
          <w:bCs/>
        </w:rPr>
      </w:pPr>
      <w:r w:rsidRPr="00DD7DE6">
        <w:rPr>
          <w:rFonts w:ascii="Calibri" w:hAnsi="Calibri" w:cs="Calibri"/>
          <w:b/>
          <w:bCs/>
        </w:rPr>
        <w:t>Zaproszeni:</w:t>
      </w:r>
    </w:p>
    <w:p w:rsidR="00CE2B0C" w:rsidRPr="0092434E" w:rsidRDefault="00CE2B0C" w:rsidP="00CE2B0C">
      <w:pPr>
        <w:spacing w:line="360" w:lineRule="auto"/>
        <w:rPr>
          <w:rFonts w:ascii="Calibri" w:hAnsi="Calibri" w:cs="Calibri"/>
          <w:bCs/>
        </w:rPr>
      </w:pPr>
      <w:r w:rsidRPr="0092434E">
        <w:rPr>
          <w:rFonts w:ascii="Calibri" w:hAnsi="Calibri" w:cs="Calibri"/>
          <w:bCs/>
        </w:rPr>
        <w:t>mgr inż. Izabella Majewska</w:t>
      </w:r>
      <w:r w:rsidRPr="0092434E">
        <w:rPr>
          <w:rFonts w:ascii="Calibri" w:hAnsi="Calibri" w:cs="Calibri"/>
          <w:bCs/>
        </w:rPr>
        <w:tab/>
      </w:r>
      <w:r w:rsidRPr="0092434E">
        <w:rPr>
          <w:rFonts w:ascii="Calibri" w:hAnsi="Calibri" w:cs="Calibri"/>
          <w:bCs/>
        </w:rPr>
        <w:tab/>
      </w:r>
      <w:r w:rsidRPr="0092434E">
        <w:rPr>
          <w:rFonts w:ascii="Calibri" w:hAnsi="Calibri" w:cs="Calibri"/>
          <w:bCs/>
        </w:rPr>
        <w:tab/>
      </w:r>
      <w:r w:rsidRPr="0092434E">
        <w:rPr>
          <w:rFonts w:ascii="Calibri" w:hAnsi="Calibri" w:cs="Calibri"/>
          <w:bCs/>
        </w:rPr>
        <w:tab/>
        <w:t xml:space="preserve">Rzecznik prasowy </w:t>
      </w:r>
    </w:p>
    <w:p w:rsidR="00CE2B0C" w:rsidRPr="0092434E" w:rsidRDefault="00CE2B0C" w:rsidP="00CE2B0C">
      <w:pPr>
        <w:suppressAutoHyphens w:val="0"/>
        <w:spacing w:line="360" w:lineRule="auto"/>
        <w:ind w:left="4963" w:hanging="4963"/>
        <w:rPr>
          <w:rFonts w:ascii="Calibri" w:hAnsi="Calibri" w:cs="Calibri"/>
          <w:lang w:eastAsia="pl-PL"/>
        </w:rPr>
      </w:pPr>
      <w:r w:rsidRPr="0092434E">
        <w:rPr>
          <w:rFonts w:ascii="Calibri" w:hAnsi="Calibri" w:cs="Calibri"/>
        </w:rPr>
        <w:t xml:space="preserve">dr Szymon Sikorski </w:t>
      </w:r>
      <w:r w:rsidRPr="0092434E">
        <w:rPr>
          <w:rFonts w:ascii="Calibri" w:hAnsi="Calibri" w:cs="Calibri"/>
        </w:rPr>
        <w:tab/>
        <w:t>Pełnomocnik – asystent Rektora</w:t>
      </w:r>
    </w:p>
    <w:p w:rsidR="006E6404" w:rsidRPr="00DD7DE6" w:rsidRDefault="00D67403" w:rsidP="008A5760">
      <w:pPr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mgr Paweł Jakubiec</w:t>
      </w:r>
      <w:r w:rsidR="006E6404" w:rsidRPr="00DD7DE6">
        <w:rPr>
          <w:rFonts w:ascii="Calibri" w:hAnsi="Calibri" w:cs="Calibri"/>
        </w:rPr>
        <w:tab/>
      </w:r>
      <w:r w:rsidR="006E6404" w:rsidRPr="00DD7DE6">
        <w:rPr>
          <w:rFonts w:ascii="Calibri" w:hAnsi="Calibri" w:cs="Calibri"/>
        </w:rPr>
        <w:tab/>
      </w:r>
      <w:r w:rsidR="006E6404" w:rsidRPr="00DD7DE6">
        <w:rPr>
          <w:rFonts w:ascii="Calibri" w:hAnsi="Calibri" w:cs="Calibri"/>
        </w:rPr>
        <w:tab/>
      </w:r>
      <w:r w:rsidR="006E6404" w:rsidRPr="00DD7DE6">
        <w:rPr>
          <w:rFonts w:ascii="Calibri" w:hAnsi="Calibri" w:cs="Calibri"/>
        </w:rPr>
        <w:tab/>
      </w:r>
      <w:r w:rsidR="006E6404" w:rsidRPr="00DD7DE6">
        <w:rPr>
          <w:rFonts w:ascii="Calibri" w:hAnsi="Calibri" w:cs="Calibri"/>
        </w:rPr>
        <w:tab/>
        <w:t>Dyrektor Biblioteki Głównej</w:t>
      </w:r>
    </w:p>
    <w:p w:rsidR="00F1003C" w:rsidRPr="00DD7DE6" w:rsidRDefault="00F1003C" w:rsidP="008A5760">
      <w:pPr>
        <w:spacing w:line="360" w:lineRule="auto"/>
        <w:rPr>
          <w:rFonts w:ascii="Calibri" w:hAnsi="Calibri" w:cs="Calibri"/>
          <w:lang w:eastAsia="pl-PL"/>
        </w:rPr>
      </w:pPr>
    </w:p>
    <w:p w:rsidR="00723BC3" w:rsidRPr="00DD7DE6" w:rsidRDefault="00723BC3" w:rsidP="008A5760">
      <w:pPr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  <w:b/>
          <w:bCs/>
        </w:rPr>
        <w:t>Nieobecni – usprawiedliwieni:</w:t>
      </w:r>
    </w:p>
    <w:p w:rsidR="0055061B" w:rsidRPr="00DD7DE6" w:rsidRDefault="0055061B" w:rsidP="0055061B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 xml:space="preserve">prof. dr hab. inż. Andrzej Sechman 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Prorektor ds. Współpracy z Zagranicą</w:t>
      </w:r>
    </w:p>
    <w:p w:rsidR="0055061B" w:rsidRPr="00DD7DE6" w:rsidRDefault="0055061B" w:rsidP="0055061B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dr hab. inż. Barbara Tombarkiewicz, prof. URK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przedst. naucz. akad. WHiBZ</w:t>
      </w:r>
    </w:p>
    <w:p w:rsidR="00FF59C3" w:rsidRDefault="00FF59C3" w:rsidP="00C8773A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dr inż. Zenon Podstawski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F59C3">
        <w:rPr>
          <w:rFonts w:ascii="Calibri" w:hAnsi="Calibri" w:cs="Calibri"/>
        </w:rPr>
        <w:t>przedst. poz. naucz. akad. W</w:t>
      </w:r>
      <w:r>
        <w:rPr>
          <w:rFonts w:ascii="Calibri" w:hAnsi="Calibri" w:cs="Calibri"/>
        </w:rPr>
        <w:t>HiBZ</w:t>
      </w:r>
    </w:p>
    <w:p w:rsidR="00CE2B0C" w:rsidRPr="00DD7DE6" w:rsidRDefault="00CE2B0C" w:rsidP="00CE2B0C">
      <w:pPr>
        <w:suppressAutoHyphens w:val="0"/>
        <w:spacing w:line="360" w:lineRule="auto"/>
        <w:ind w:left="4963" w:hanging="4963"/>
        <w:rPr>
          <w:rFonts w:ascii="Calibri" w:hAnsi="Calibri" w:cs="Calibri"/>
        </w:rPr>
      </w:pPr>
      <w:r w:rsidRPr="00DD7DE6">
        <w:rPr>
          <w:rFonts w:ascii="Calibri" w:hAnsi="Calibri" w:cs="Calibri"/>
        </w:rPr>
        <w:t>dr hab. inż. Piotr Kacorzyk, prof. URK</w:t>
      </w:r>
      <w:r w:rsidRPr="00DD7DE6">
        <w:rPr>
          <w:rFonts w:ascii="Calibri" w:hAnsi="Calibri" w:cs="Calibri"/>
        </w:rPr>
        <w:tab/>
        <w:t>Przewodniczący ZNP</w:t>
      </w:r>
    </w:p>
    <w:p w:rsidR="00CE2B0C" w:rsidRPr="00DD7DE6" w:rsidRDefault="00CE2B0C" w:rsidP="00CE2B0C">
      <w:pPr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mgr Mariusz Kwinta-Pudełko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Przewodniczący ZZ PNNA UR</w:t>
      </w:r>
    </w:p>
    <w:p w:rsidR="00CE2B0C" w:rsidRPr="00DD7DE6" w:rsidRDefault="00CE2B0C" w:rsidP="00CE2B0C">
      <w:pPr>
        <w:spacing w:line="360" w:lineRule="auto"/>
        <w:rPr>
          <w:rFonts w:ascii="Calibri" w:hAnsi="Calibri" w:cs="Calibri"/>
          <w:bCs/>
        </w:rPr>
      </w:pPr>
      <w:r w:rsidRPr="00DD7DE6">
        <w:rPr>
          <w:rFonts w:ascii="Calibri" w:hAnsi="Calibri" w:cs="Calibri"/>
          <w:bCs/>
        </w:rPr>
        <w:t>mgr Ewa Weyssenhoff</w:t>
      </w:r>
      <w:r w:rsidRPr="00DD7DE6">
        <w:rPr>
          <w:rFonts w:ascii="Calibri" w:hAnsi="Calibri" w:cs="Calibri"/>
          <w:bCs/>
        </w:rPr>
        <w:tab/>
      </w:r>
      <w:r w:rsidRPr="00DD7DE6">
        <w:rPr>
          <w:rFonts w:ascii="Calibri" w:hAnsi="Calibri" w:cs="Calibri"/>
          <w:bCs/>
        </w:rPr>
        <w:tab/>
      </w:r>
      <w:r w:rsidRPr="00DD7DE6">
        <w:rPr>
          <w:rFonts w:ascii="Calibri" w:hAnsi="Calibri" w:cs="Calibri"/>
          <w:bCs/>
        </w:rPr>
        <w:tab/>
      </w:r>
      <w:r w:rsidRPr="00DD7DE6">
        <w:rPr>
          <w:rFonts w:ascii="Calibri" w:hAnsi="Calibri" w:cs="Calibri"/>
          <w:bCs/>
        </w:rPr>
        <w:tab/>
        <w:t>Radca Prawny</w:t>
      </w:r>
    </w:p>
    <w:p w:rsidR="0092434E" w:rsidRPr="0092434E" w:rsidRDefault="0092434E" w:rsidP="0092434E">
      <w:pPr>
        <w:spacing w:line="360" w:lineRule="auto"/>
        <w:rPr>
          <w:rFonts w:ascii="Calibri" w:hAnsi="Calibri" w:cs="Calibri"/>
        </w:rPr>
      </w:pPr>
      <w:r w:rsidRPr="0092434E">
        <w:rPr>
          <w:rFonts w:ascii="Calibri" w:hAnsi="Calibri" w:cs="Calibri"/>
        </w:rPr>
        <w:t>prof. dr hab. inż. Zygmunt Kowalski</w:t>
      </w:r>
      <w:r w:rsidRPr="0092434E">
        <w:rPr>
          <w:rFonts w:ascii="Calibri" w:hAnsi="Calibri" w:cs="Calibri"/>
        </w:rPr>
        <w:tab/>
      </w:r>
      <w:r w:rsidRPr="0092434E">
        <w:rPr>
          <w:rFonts w:ascii="Calibri" w:hAnsi="Calibri" w:cs="Calibri"/>
        </w:rPr>
        <w:tab/>
      </w:r>
      <w:r w:rsidRPr="0092434E">
        <w:rPr>
          <w:rFonts w:ascii="Calibri" w:hAnsi="Calibri" w:cs="Calibri"/>
        </w:rPr>
        <w:tab/>
        <w:t>Dyrektor Szkoły doktorskiej</w:t>
      </w:r>
    </w:p>
    <w:p w:rsidR="0092434E" w:rsidRPr="0092434E" w:rsidRDefault="0092434E" w:rsidP="0092434E">
      <w:pPr>
        <w:spacing w:line="360" w:lineRule="auto"/>
        <w:rPr>
          <w:rFonts w:ascii="Calibri" w:hAnsi="Calibri" w:cs="Calibri"/>
        </w:rPr>
      </w:pPr>
      <w:r w:rsidRPr="0092434E">
        <w:rPr>
          <w:rFonts w:ascii="Calibri" w:hAnsi="Calibri" w:cs="Calibri"/>
        </w:rPr>
        <w:t>dr inż. Tomasz Czech, prof. URK</w:t>
      </w:r>
      <w:r w:rsidRPr="0092434E">
        <w:rPr>
          <w:rFonts w:ascii="Calibri" w:hAnsi="Calibri" w:cs="Calibri"/>
        </w:rPr>
        <w:tab/>
      </w:r>
      <w:r w:rsidRPr="0092434E">
        <w:rPr>
          <w:rFonts w:ascii="Calibri" w:hAnsi="Calibri" w:cs="Calibri"/>
        </w:rPr>
        <w:tab/>
      </w:r>
      <w:r w:rsidRPr="0092434E">
        <w:rPr>
          <w:rFonts w:ascii="Calibri" w:hAnsi="Calibri" w:cs="Calibri"/>
        </w:rPr>
        <w:tab/>
        <w:t>Dyrektor CTT</w:t>
      </w:r>
    </w:p>
    <w:p w:rsidR="00877581" w:rsidRPr="00DD7DE6" w:rsidRDefault="00877581" w:rsidP="00877581">
      <w:pPr>
        <w:tabs>
          <w:tab w:val="left" w:pos="1590"/>
          <w:tab w:val="left" w:pos="4500"/>
        </w:tabs>
        <w:spacing w:line="360" w:lineRule="auto"/>
        <w:rPr>
          <w:rFonts w:ascii="Calibri" w:hAnsi="Calibri" w:cs="Calibri"/>
        </w:rPr>
      </w:pPr>
    </w:p>
    <w:p w:rsidR="00FF59C3" w:rsidRPr="00DD7DE6" w:rsidRDefault="00FF59C3" w:rsidP="0022021D">
      <w:pPr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  <w:b/>
          <w:bCs/>
        </w:rPr>
        <w:t xml:space="preserve">Nieobecni – </w:t>
      </w:r>
      <w:r>
        <w:rPr>
          <w:rFonts w:ascii="Calibri" w:hAnsi="Calibri" w:cs="Calibri"/>
          <w:b/>
          <w:bCs/>
        </w:rPr>
        <w:t>nie</w:t>
      </w:r>
      <w:r w:rsidRPr="00DD7DE6">
        <w:rPr>
          <w:rFonts w:ascii="Calibri" w:hAnsi="Calibri" w:cs="Calibri"/>
          <w:b/>
          <w:bCs/>
        </w:rPr>
        <w:t>usprawiedliwieni:</w:t>
      </w:r>
    </w:p>
    <w:p w:rsidR="0055061B" w:rsidRPr="00DD7DE6" w:rsidRDefault="0055061B" w:rsidP="0022021D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t>Anna Babicz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>Przewodnicząca URSS</w:t>
      </w:r>
    </w:p>
    <w:p w:rsidR="00C8773A" w:rsidRDefault="0055061B" w:rsidP="0022021D">
      <w:pPr>
        <w:spacing w:line="360" w:lineRule="auto"/>
        <w:rPr>
          <w:rFonts w:ascii="Calibri" w:hAnsi="Calibri" w:cs="Calibri"/>
        </w:rPr>
      </w:pPr>
      <w:r w:rsidRPr="00DD7DE6">
        <w:rPr>
          <w:rFonts w:ascii="Calibri" w:hAnsi="Calibri" w:cs="Calibri"/>
        </w:rPr>
        <w:lastRenderedPageBreak/>
        <w:t>Adrian Grzebieniak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>przedst. studentów WL</w:t>
      </w:r>
      <w:r>
        <w:rPr>
          <w:rFonts w:ascii="Calibri" w:hAnsi="Calibri" w:cs="Calibri"/>
        </w:rPr>
        <w:br/>
      </w:r>
      <w:r w:rsidR="00FF59C3" w:rsidRPr="00DD7DE6">
        <w:rPr>
          <w:rFonts w:ascii="Calibri" w:hAnsi="Calibri" w:cs="Calibri"/>
        </w:rPr>
        <w:t>Agnieszka Partyka</w:t>
      </w:r>
      <w:r w:rsidR="00FF59C3" w:rsidRPr="00DD7DE6">
        <w:rPr>
          <w:rFonts w:ascii="Calibri" w:hAnsi="Calibri" w:cs="Calibri"/>
        </w:rPr>
        <w:tab/>
      </w:r>
      <w:r w:rsidR="00FF59C3" w:rsidRPr="00DD7DE6">
        <w:rPr>
          <w:rFonts w:ascii="Calibri" w:hAnsi="Calibri" w:cs="Calibri"/>
        </w:rPr>
        <w:tab/>
      </w:r>
      <w:r w:rsidR="00FF59C3">
        <w:rPr>
          <w:rFonts w:ascii="Calibri" w:hAnsi="Calibri" w:cs="Calibri"/>
        </w:rPr>
        <w:tab/>
      </w:r>
      <w:r w:rsidR="00FF59C3">
        <w:rPr>
          <w:rFonts w:ascii="Calibri" w:hAnsi="Calibri" w:cs="Calibri"/>
        </w:rPr>
        <w:tab/>
      </w:r>
      <w:r w:rsidR="00FF59C3">
        <w:rPr>
          <w:rFonts w:ascii="Calibri" w:hAnsi="Calibri" w:cs="Calibri"/>
        </w:rPr>
        <w:tab/>
      </w:r>
      <w:r w:rsidR="00FF59C3" w:rsidRPr="00DD7DE6">
        <w:rPr>
          <w:rFonts w:ascii="Calibri" w:hAnsi="Calibri" w:cs="Calibri"/>
        </w:rPr>
        <w:t>przedst. studentów WIŚiG</w:t>
      </w:r>
      <w:r w:rsidR="00FF59C3" w:rsidRPr="00DD7DE6">
        <w:rPr>
          <w:rFonts w:ascii="Calibri" w:hAnsi="Calibri" w:cs="Calibri"/>
        </w:rPr>
        <w:br/>
      </w:r>
    </w:p>
    <w:p w:rsidR="002A3CA2" w:rsidRPr="00DD7DE6" w:rsidRDefault="00146033" w:rsidP="0022021D">
      <w:pPr>
        <w:spacing w:line="360" w:lineRule="auto"/>
        <w:rPr>
          <w:rFonts w:ascii="Calibri" w:hAnsi="Calibri" w:cs="Calibri"/>
          <w:lang w:eastAsia="pl-PL"/>
        </w:rPr>
      </w:pPr>
      <w:r w:rsidRPr="00DD7DE6">
        <w:rPr>
          <w:rFonts w:ascii="Calibri" w:hAnsi="Calibri" w:cs="Calibri"/>
          <w:lang w:eastAsia="pl-PL"/>
        </w:rPr>
        <w:t>*************</w:t>
      </w:r>
    </w:p>
    <w:p w:rsidR="00877581" w:rsidRPr="00DD7DE6" w:rsidRDefault="00877581" w:rsidP="0022021D">
      <w:pPr>
        <w:spacing w:line="360" w:lineRule="auto"/>
        <w:rPr>
          <w:rFonts w:ascii="Calibri" w:hAnsi="Calibri" w:cs="Calibri"/>
          <w:lang w:eastAsia="pl-PL"/>
        </w:rPr>
      </w:pPr>
    </w:p>
    <w:p w:rsidR="009E6409" w:rsidRPr="009E6409" w:rsidRDefault="009E6409" w:rsidP="0022021D">
      <w:pPr>
        <w:suppressAutoHyphens w:val="0"/>
        <w:spacing w:line="360" w:lineRule="auto"/>
        <w:rPr>
          <w:rFonts w:ascii="Calibri" w:eastAsia="Batang" w:hAnsi="Calibri" w:cs="Calibri"/>
          <w:b/>
          <w:u w:val="single"/>
          <w:lang w:eastAsia="pl-PL"/>
        </w:rPr>
      </w:pPr>
      <w:r w:rsidRPr="009E6409">
        <w:rPr>
          <w:rFonts w:ascii="Calibri" w:eastAsia="Batang" w:hAnsi="Calibri" w:cs="Calibri"/>
          <w:b/>
          <w:u w:val="single"/>
          <w:lang w:eastAsia="pl-PL"/>
        </w:rPr>
        <w:t>P o r z ą d e k   o b r a d:</w:t>
      </w:r>
    </w:p>
    <w:p w:rsidR="009E6409" w:rsidRPr="009E6409" w:rsidRDefault="009E6409" w:rsidP="0022021D">
      <w:pPr>
        <w:suppressAutoHyphens w:val="0"/>
        <w:spacing w:line="276" w:lineRule="auto"/>
        <w:rPr>
          <w:rFonts w:ascii="Calibri" w:eastAsia="Batang" w:hAnsi="Calibri" w:cs="Calibri"/>
          <w:b/>
          <w:u w:val="single"/>
          <w:lang w:eastAsia="pl-PL"/>
        </w:rPr>
      </w:pPr>
    </w:p>
    <w:p w:rsidR="00CE2B0C" w:rsidRDefault="00CE2B0C" w:rsidP="001F6EE7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line="360" w:lineRule="auto"/>
        <w:ind w:left="0" w:firstLine="0"/>
        <w:rPr>
          <w:rFonts w:ascii="Calibri" w:eastAsia="Batang" w:hAnsi="Calibri" w:cs="Calibri"/>
          <w:lang w:eastAsia="pl-PL"/>
        </w:rPr>
      </w:pPr>
      <w:r w:rsidRPr="00CE2B0C">
        <w:rPr>
          <w:rFonts w:ascii="Calibri" w:eastAsia="Batang" w:hAnsi="Calibri" w:cs="Calibri"/>
          <w:lang w:eastAsia="pl-PL"/>
        </w:rPr>
        <w:t>Otwarcie posiedzenia Senatu.</w:t>
      </w:r>
    </w:p>
    <w:p w:rsidR="003E73FE" w:rsidRPr="00CE2B0C" w:rsidRDefault="003E73FE" w:rsidP="001F6EE7">
      <w:pPr>
        <w:suppressAutoHyphens w:val="0"/>
        <w:spacing w:line="360" w:lineRule="auto"/>
        <w:rPr>
          <w:rFonts w:ascii="Calibri" w:eastAsia="Batang" w:hAnsi="Calibri" w:cs="Calibri"/>
          <w:lang w:eastAsia="pl-PL"/>
        </w:rPr>
      </w:pPr>
    </w:p>
    <w:p w:rsidR="00CE2B0C" w:rsidRPr="00CE2B0C" w:rsidRDefault="00CE2B0C" w:rsidP="001F6EE7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line="360" w:lineRule="auto"/>
        <w:ind w:left="0" w:firstLine="0"/>
        <w:rPr>
          <w:rFonts w:ascii="Calibri" w:eastAsia="Batang" w:hAnsi="Calibri" w:cs="Calibri"/>
          <w:lang w:eastAsia="pl-PL"/>
        </w:rPr>
      </w:pPr>
      <w:r w:rsidRPr="00CE2B0C">
        <w:rPr>
          <w:rFonts w:ascii="Calibri" w:eastAsia="Batang" w:hAnsi="Calibri" w:cs="Calibri"/>
          <w:lang w:eastAsia="pl-PL"/>
        </w:rPr>
        <w:t>Informacje:</w:t>
      </w:r>
    </w:p>
    <w:p w:rsidR="00CE2B0C" w:rsidRPr="00CE2B0C" w:rsidRDefault="00CE2B0C" w:rsidP="001F6EE7">
      <w:pPr>
        <w:numPr>
          <w:ilvl w:val="0"/>
          <w:numId w:val="2"/>
        </w:numPr>
        <w:suppressAutoHyphens w:val="0"/>
        <w:spacing w:line="360" w:lineRule="auto"/>
        <w:ind w:left="0" w:firstLine="0"/>
        <w:rPr>
          <w:rFonts w:ascii="Calibri" w:eastAsia="Batang" w:hAnsi="Calibri" w:cs="Calibri"/>
          <w:lang w:eastAsia="pl-PL"/>
        </w:rPr>
      </w:pPr>
      <w:r w:rsidRPr="00CE2B0C">
        <w:rPr>
          <w:rFonts w:ascii="Calibri" w:eastAsia="Batang" w:hAnsi="Calibri" w:cs="Calibri"/>
          <w:lang w:eastAsia="pl-PL"/>
        </w:rPr>
        <w:t>Rektora,</w:t>
      </w:r>
    </w:p>
    <w:p w:rsidR="00CE2B0C" w:rsidRPr="00CE2B0C" w:rsidRDefault="00CE2B0C" w:rsidP="001F6EE7">
      <w:pPr>
        <w:numPr>
          <w:ilvl w:val="0"/>
          <w:numId w:val="2"/>
        </w:numPr>
        <w:suppressAutoHyphens w:val="0"/>
        <w:spacing w:line="360" w:lineRule="auto"/>
        <w:ind w:left="0" w:firstLine="0"/>
        <w:rPr>
          <w:rFonts w:ascii="Calibri" w:eastAsia="Batang" w:hAnsi="Calibri" w:cs="Calibri"/>
          <w:lang w:eastAsia="pl-PL"/>
        </w:rPr>
      </w:pPr>
      <w:r w:rsidRPr="00CE2B0C">
        <w:rPr>
          <w:rFonts w:ascii="Calibri" w:eastAsia="Batang" w:hAnsi="Calibri" w:cs="Calibri"/>
          <w:lang w:eastAsia="pl-PL"/>
        </w:rPr>
        <w:t>Prorektorów,</w:t>
      </w:r>
    </w:p>
    <w:p w:rsidR="003E73FE" w:rsidRDefault="00CE2B0C" w:rsidP="001F6EE7">
      <w:pPr>
        <w:numPr>
          <w:ilvl w:val="0"/>
          <w:numId w:val="2"/>
        </w:numPr>
        <w:suppressAutoHyphens w:val="0"/>
        <w:spacing w:line="360" w:lineRule="auto"/>
        <w:ind w:left="0" w:firstLine="0"/>
        <w:rPr>
          <w:rFonts w:ascii="Calibri" w:eastAsia="Batang" w:hAnsi="Calibri" w:cs="Calibri"/>
          <w:lang w:eastAsia="pl-PL"/>
        </w:rPr>
      </w:pPr>
      <w:r w:rsidRPr="00CE2B0C">
        <w:rPr>
          <w:rFonts w:ascii="Calibri" w:eastAsia="Batang" w:hAnsi="Calibri" w:cs="Calibri"/>
          <w:lang w:eastAsia="pl-PL"/>
        </w:rPr>
        <w:t>Dziekanów.</w:t>
      </w:r>
    </w:p>
    <w:p w:rsidR="003E73FE" w:rsidRPr="00DC2731" w:rsidRDefault="003E73FE" w:rsidP="001F6EE7">
      <w:pPr>
        <w:suppressAutoHyphens w:val="0"/>
        <w:spacing w:line="360" w:lineRule="auto"/>
        <w:rPr>
          <w:rFonts w:ascii="Calibri" w:eastAsia="Batang" w:hAnsi="Calibri" w:cs="Calibri"/>
          <w:lang w:eastAsia="pl-PL"/>
        </w:rPr>
      </w:pPr>
    </w:p>
    <w:p w:rsidR="00CE2B0C" w:rsidRDefault="00CE2B0C" w:rsidP="00B43E16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0" w:firstLine="0"/>
        <w:contextualSpacing/>
        <w:rPr>
          <w:rFonts w:ascii="Calibri" w:eastAsia="Calibri" w:hAnsi="Calibri" w:cs="Calibri"/>
          <w:szCs w:val="22"/>
          <w:lang w:eastAsia="en-US"/>
        </w:rPr>
      </w:pPr>
      <w:r w:rsidRPr="00CE2B0C">
        <w:rPr>
          <w:rFonts w:ascii="Calibri" w:eastAsia="Calibri" w:hAnsi="Calibri" w:cs="Calibri"/>
          <w:szCs w:val="22"/>
          <w:lang w:eastAsia="en-US"/>
        </w:rPr>
        <w:t>Opinia w sprawie dostosowania Strategii HRS4R URK – Planu działań w zakresie wdrożenia zasad Europejskiej Kar</w:t>
      </w:r>
      <w:r w:rsidR="00AD3A04">
        <w:rPr>
          <w:rFonts w:ascii="Calibri" w:eastAsia="Calibri" w:hAnsi="Calibri" w:cs="Calibri"/>
          <w:szCs w:val="22"/>
          <w:lang w:eastAsia="en-US"/>
        </w:rPr>
        <w:t>t</w:t>
      </w:r>
      <w:r w:rsidRPr="00CE2B0C">
        <w:rPr>
          <w:rFonts w:ascii="Calibri" w:eastAsia="Calibri" w:hAnsi="Calibri" w:cs="Calibri"/>
          <w:szCs w:val="22"/>
          <w:lang w:eastAsia="en-US"/>
        </w:rPr>
        <w:t>y Naukowca i Kodeksu postępowania przy Rekrutacji Pracowników Naukowych w Uniwersytecie Rolniczym im. Hugona Kołłątaja w Krakowie, przyjętej uchwałą Senatu nr 96/2022 z dnia 21 września 2022 roku, do uwag ekspertów EURAXESS.</w:t>
      </w:r>
    </w:p>
    <w:p w:rsidR="003E73FE" w:rsidRPr="00CE2B0C" w:rsidRDefault="003E73FE" w:rsidP="001F6EE7">
      <w:pPr>
        <w:suppressAutoHyphens w:val="0"/>
        <w:spacing w:after="160" w:line="360" w:lineRule="auto"/>
        <w:contextualSpacing/>
        <w:rPr>
          <w:rFonts w:ascii="Calibri" w:eastAsia="Calibri" w:hAnsi="Calibri" w:cs="Calibri"/>
          <w:szCs w:val="22"/>
          <w:lang w:eastAsia="en-US"/>
        </w:rPr>
      </w:pPr>
    </w:p>
    <w:p w:rsidR="00CE2B0C" w:rsidRDefault="00CE2B0C" w:rsidP="00B43E16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0" w:firstLine="0"/>
        <w:contextualSpacing/>
        <w:rPr>
          <w:rFonts w:ascii="Calibri" w:eastAsia="Calibri" w:hAnsi="Calibri" w:cs="Calibri"/>
          <w:szCs w:val="22"/>
          <w:lang w:eastAsia="en-US"/>
        </w:rPr>
      </w:pPr>
      <w:r w:rsidRPr="00CE2B0C">
        <w:rPr>
          <w:rFonts w:ascii="Calibri" w:eastAsia="Calibri" w:hAnsi="Calibri" w:cs="Calibri"/>
          <w:szCs w:val="22"/>
          <w:lang w:eastAsia="en-US"/>
        </w:rPr>
        <w:t>Ustalenie programu studiów podyplomowych pn. Żywienie człowieka i dietetyka od roku akademickiego 2023/2024</w:t>
      </w:r>
      <w:r w:rsidR="003E73FE">
        <w:rPr>
          <w:rFonts w:ascii="Calibri" w:eastAsia="Calibri" w:hAnsi="Calibri" w:cs="Calibri"/>
          <w:szCs w:val="22"/>
          <w:lang w:eastAsia="en-US"/>
        </w:rPr>
        <w:t>.</w:t>
      </w:r>
    </w:p>
    <w:p w:rsidR="003E73FE" w:rsidRPr="00CE2B0C" w:rsidRDefault="003E73FE" w:rsidP="001F6EE7">
      <w:pPr>
        <w:suppressAutoHyphens w:val="0"/>
        <w:spacing w:after="160" w:line="360" w:lineRule="auto"/>
        <w:contextualSpacing/>
        <w:rPr>
          <w:rFonts w:ascii="Calibri" w:eastAsia="Calibri" w:hAnsi="Calibri" w:cs="Calibri"/>
          <w:szCs w:val="22"/>
          <w:lang w:eastAsia="en-US"/>
        </w:rPr>
      </w:pPr>
    </w:p>
    <w:p w:rsidR="00CE2B0C" w:rsidRDefault="00CE2B0C" w:rsidP="00B43E16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0" w:firstLine="0"/>
        <w:contextualSpacing/>
        <w:rPr>
          <w:rFonts w:ascii="Calibri" w:eastAsia="Calibri" w:hAnsi="Calibri" w:cs="Calibri"/>
          <w:szCs w:val="22"/>
          <w:lang w:eastAsia="en-US"/>
        </w:rPr>
      </w:pPr>
      <w:r w:rsidRPr="00CE2B0C">
        <w:rPr>
          <w:rFonts w:ascii="Calibri" w:eastAsia="Calibri" w:hAnsi="Calibri" w:cs="Calibri"/>
          <w:szCs w:val="22"/>
          <w:lang w:eastAsia="en-US"/>
        </w:rPr>
        <w:t xml:space="preserve">Ustalenie programu studiów podyplomowych pn. Żywienie człowieka i dietetyka </w:t>
      </w:r>
      <w:r w:rsidR="003E73FE">
        <w:rPr>
          <w:rFonts w:ascii="Calibri" w:eastAsia="Calibri" w:hAnsi="Calibri" w:cs="Calibri"/>
          <w:szCs w:val="22"/>
          <w:lang w:eastAsia="en-US"/>
        </w:rPr>
        <w:br/>
      </w:r>
      <w:r w:rsidRPr="00CE2B0C">
        <w:rPr>
          <w:rFonts w:ascii="Calibri" w:eastAsia="Calibri" w:hAnsi="Calibri" w:cs="Calibri"/>
          <w:szCs w:val="22"/>
          <w:lang w:eastAsia="en-US"/>
        </w:rPr>
        <w:t>– kwalifikacyjne dla nauczycieli, od roku akademickiego 2023/2024</w:t>
      </w:r>
      <w:r w:rsidR="003E73FE">
        <w:rPr>
          <w:rFonts w:ascii="Calibri" w:eastAsia="Calibri" w:hAnsi="Calibri" w:cs="Calibri"/>
          <w:szCs w:val="22"/>
          <w:lang w:eastAsia="en-US"/>
        </w:rPr>
        <w:t>.</w:t>
      </w:r>
    </w:p>
    <w:p w:rsidR="003E73FE" w:rsidRPr="00CE2B0C" w:rsidRDefault="003E73FE" w:rsidP="001F6EE7">
      <w:pPr>
        <w:suppressAutoHyphens w:val="0"/>
        <w:spacing w:after="160" w:line="360" w:lineRule="auto"/>
        <w:contextualSpacing/>
        <w:rPr>
          <w:rFonts w:ascii="Calibri" w:eastAsia="Calibri" w:hAnsi="Calibri" w:cs="Calibri"/>
          <w:szCs w:val="22"/>
          <w:lang w:eastAsia="en-US"/>
        </w:rPr>
      </w:pPr>
    </w:p>
    <w:p w:rsidR="00CE2B0C" w:rsidRDefault="00CE2B0C" w:rsidP="00B43E16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0" w:firstLine="0"/>
        <w:contextualSpacing/>
        <w:rPr>
          <w:rFonts w:ascii="Calibri" w:eastAsia="Calibri" w:hAnsi="Calibri" w:cs="Calibri"/>
          <w:szCs w:val="22"/>
          <w:lang w:eastAsia="en-US"/>
        </w:rPr>
      </w:pPr>
      <w:r w:rsidRPr="00CE2B0C">
        <w:rPr>
          <w:rFonts w:ascii="Calibri" w:eastAsia="Calibri" w:hAnsi="Calibri" w:cs="Calibri"/>
          <w:szCs w:val="22"/>
          <w:lang w:eastAsia="en-US"/>
        </w:rPr>
        <w:t>Uchwalenie Regulaminu studiów</w:t>
      </w:r>
      <w:r w:rsidR="003E73FE">
        <w:rPr>
          <w:rFonts w:ascii="Calibri" w:eastAsia="Calibri" w:hAnsi="Calibri" w:cs="Calibri"/>
          <w:szCs w:val="22"/>
          <w:lang w:eastAsia="en-US"/>
        </w:rPr>
        <w:t>.</w:t>
      </w:r>
    </w:p>
    <w:p w:rsidR="003E73FE" w:rsidRPr="00CE2B0C" w:rsidRDefault="003E73FE" w:rsidP="001F6EE7">
      <w:pPr>
        <w:suppressAutoHyphens w:val="0"/>
        <w:spacing w:after="160" w:line="360" w:lineRule="auto"/>
        <w:contextualSpacing/>
        <w:rPr>
          <w:rFonts w:ascii="Calibri" w:eastAsia="Calibri" w:hAnsi="Calibri" w:cs="Calibri"/>
          <w:szCs w:val="22"/>
          <w:lang w:eastAsia="en-US"/>
        </w:rPr>
      </w:pPr>
    </w:p>
    <w:p w:rsidR="00CE2B0C" w:rsidRPr="001F6EE7" w:rsidRDefault="00CE2B0C" w:rsidP="00B43E16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0" w:firstLine="0"/>
        <w:contextualSpacing/>
        <w:rPr>
          <w:rFonts w:ascii="Calibri" w:eastAsia="Batang" w:hAnsi="Calibri" w:cs="Calibri"/>
          <w:lang w:eastAsia="pl-PL"/>
        </w:rPr>
      </w:pPr>
      <w:r w:rsidRPr="00CE2B0C">
        <w:rPr>
          <w:rFonts w:ascii="Calibri" w:eastAsia="Batang" w:hAnsi="Calibri" w:cs="Calibri"/>
          <w:lang w:eastAsia="pl-PL"/>
        </w:rPr>
        <w:t>Zatwierdzenie protokołu z posiedzenia Senatu w dniu 29 marca 2023 r.</w:t>
      </w:r>
      <w:r w:rsidRPr="00CE2B0C">
        <w:rPr>
          <w:rFonts w:ascii="Calibri" w:eastAsia="Calibri" w:hAnsi="Calibri" w:cs="Calibri"/>
          <w:lang w:eastAsia="en-US"/>
        </w:rPr>
        <w:t xml:space="preserve"> </w:t>
      </w:r>
    </w:p>
    <w:p w:rsidR="003E73FE" w:rsidRPr="00CE2B0C" w:rsidRDefault="003E73FE" w:rsidP="001F6EE7">
      <w:pPr>
        <w:suppressAutoHyphens w:val="0"/>
        <w:spacing w:after="160" w:line="360" w:lineRule="auto"/>
        <w:contextualSpacing/>
        <w:rPr>
          <w:rFonts w:ascii="Calibri" w:eastAsia="Batang" w:hAnsi="Calibri" w:cs="Calibri"/>
          <w:lang w:eastAsia="pl-PL"/>
        </w:rPr>
      </w:pPr>
    </w:p>
    <w:p w:rsidR="00CE2B0C" w:rsidRPr="00CE2B0C" w:rsidRDefault="00CE2B0C" w:rsidP="00B43E16">
      <w:pPr>
        <w:numPr>
          <w:ilvl w:val="0"/>
          <w:numId w:val="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0" w:firstLine="0"/>
        <w:contextualSpacing/>
        <w:rPr>
          <w:rFonts w:ascii="Calibri" w:eastAsia="Batang" w:hAnsi="Calibri" w:cs="Calibri"/>
          <w:lang w:eastAsia="pl-PL"/>
        </w:rPr>
      </w:pPr>
      <w:r w:rsidRPr="00CE2B0C">
        <w:rPr>
          <w:rFonts w:ascii="Calibri" w:eastAsia="Batang" w:hAnsi="Calibri" w:cs="Calibri"/>
          <w:lang w:eastAsia="pl-PL"/>
        </w:rPr>
        <w:t>Sprawy bieżące i wolne wnioski.</w:t>
      </w:r>
    </w:p>
    <w:p w:rsidR="002F484D" w:rsidRPr="00DD7DE6" w:rsidRDefault="002F484D" w:rsidP="0022021D">
      <w:pPr>
        <w:suppressAutoHyphens w:val="0"/>
        <w:spacing w:line="360" w:lineRule="auto"/>
        <w:rPr>
          <w:rFonts w:ascii="Calibri" w:hAnsi="Calibri" w:cs="Calibri"/>
          <w:lang w:eastAsia="pl-PL"/>
        </w:rPr>
      </w:pPr>
    </w:p>
    <w:p w:rsidR="00120A9F" w:rsidRPr="00DD7DE6" w:rsidRDefault="00830072" w:rsidP="0022021D">
      <w:pPr>
        <w:suppressAutoHyphens w:val="0"/>
        <w:spacing w:line="360" w:lineRule="auto"/>
        <w:rPr>
          <w:rFonts w:ascii="Calibri" w:hAnsi="Calibri" w:cs="Calibri"/>
          <w:lang w:eastAsia="pl-PL"/>
        </w:rPr>
      </w:pPr>
      <w:r w:rsidRPr="00DD7DE6">
        <w:rPr>
          <w:rFonts w:ascii="Calibri" w:hAnsi="Calibri" w:cs="Calibri"/>
          <w:lang w:eastAsia="pl-PL"/>
        </w:rPr>
        <w:t>*************</w:t>
      </w:r>
    </w:p>
    <w:p w:rsidR="00E23685" w:rsidRPr="00DD7DE6" w:rsidRDefault="00CE018F" w:rsidP="0022021D">
      <w:pPr>
        <w:spacing w:line="360" w:lineRule="auto"/>
        <w:rPr>
          <w:rFonts w:ascii="Calibri" w:hAnsi="Calibri" w:cs="Calibri"/>
          <w:b/>
        </w:rPr>
      </w:pPr>
      <w:r w:rsidRPr="00DD7DE6">
        <w:rPr>
          <w:rFonts w:ascii="Calibri" w:hAnsi="Calibri" w:cs="Calibri"/>
          <w:b/>
        </w:rPr>
        <w:lastRenderedPageBreak/>
        <w:t>Ad 1</w:t>
      </w:r>
    </w:p>
    <w:p w:rsidR="00146FEC" w:rsidRDefault="00E23685" w:rsidP="0022021D">
      <w:pPr>
        <w:spacing w:line="360" w:lineRule="auto"/>
        <w:rPr>
          <w:rFonts w:ascii="Calibri" w:hAnsi="Calibri" w:cs="Calibri"/>
          <w:b/>
        </w:rPr>
      </w:pPr>
      <w:r w:rsidRPr="00DD7DE6">
        <w:rPr>
          <w:rFonts w:ascii="Calibri" w:hAnsi="Calibri" w:cs="Calibri"/>
          <w:b/>
        </w:rPr>
        <w:t>Rektor</w:t>
      </w:r>
      <w:r w:rsidRPr="00DD7DE6">
        <w:rPr>
          <w:rFonts w:ascii="Calibri" w:hAnsi="Calibri" w:cs="Calibri"/>
        </w:rPr>
        <w:t xml:space="preserve"> przedstawił porządek obrad, który został jednomyślnie przyjęty.</w:t>
      </w:r>
    </w:p>
    <w:p w:rsidR="00146FEC" w:rsidRDefault="00146FEC" w:rsidP="0022021D">
      <w:pPr>
        <w:spacing w:line="360" w:lineRule="auto"/>
        <w:rPr>
          <w:rFonts w:ascii="Calibri" w:hAnsi="Calibri" w:cs="Calibri"/>
          <w:b/>
        </w:rPr>
      </w:pPr>
    </w:p>
    <w:p w:rsidR="00D707F9" w:rsidRPr="00DD7DE6" w:rsidRDefault="00CE018F" w:rsidP="0022021D">
      <w:pPr>
        <w:spacing w:line="360" w:lineRule="auto"/>
        <w:rPr>
          <w:rFonts w:ascii="Calibri" w:hAnsi="Calibri" w:cs="Calibri"/>
          <w:b/>
        </w:rPr>
      </w:pPr>
      <w:r w:rsidRPr="00DD7DE6">
        <w:rPr>
          <w:rFonts w:ascii="Calibri" w:hAnsi="Calibri" w:cs="Calibri"/>
          <w:b/>
        </w:rPr>
        <w:t>Ad 2</w:t>
      </w:r>
    </w:p>
    <w:p w:rsidR="000312E2" w:rsidRPr="000312E2" w:rsidRDefault="006D31B8" w:rsidP="0022021D">
      <w:pPr>
        <w:spacing w:line="360" w:lineRule="auto"/>
        <w:rPr>
          <w:rFonts w:ascii="Calibri" w:eastAsia="Batang" w:hAnsi="Calibri" w:cs="Calibri"/>
          <w:lang w:eastAsia="pl-PL"/>
        </w:rPr>
      </w:pPr>
      <w:r w:rsidRPr="00DD7DE6">
        <w:rPr>
          <w:rFonts w:ascii="Calibri" w:eastAsia="Batang" w:hAnsi="Calibri" w:cs="Calibri"/>
          <w:b/>
          <w:lang w:eastAsia="pl-PL"/>
        </w:rPr>
        <w:t xml:space="preserve">Rektor </w:t>
      </w:r>
      <w:r w:rsidRPr="00DD7DE6">
        <w:rPr>
          <w:rFonts w:ascii="Calibri" w:eastAsia="Batang" w:hAnsi="Calibri" w:cs="Calibri"/>
          <w:lang w:eastAsia="pl-PL"/>
        </w:rPr>
        <w:t>poinformował, że w okresie od ostatniego posiedzenie Senatu</w:t>
      </w:r>
      <w:r w:rsidR="000312E2">
        <w:rPr>
          <w:rFonts w:ascii="Calibri" w:eastAsia="Batang" w:hAnsi="Calibri" w:cs="Calibri"/>
          <w:lang w:eastAsia="pl-PL"/>
        </w:rPr>
        <w:t xml:space="preserve"> zmarła</w:t>
      </w:r>
    </w:p>
    <w:p w:rsidR="000312E2" w:rsidRPr="000312E2" w:rsidRDefault="000312E2" w:rsidP="0022021D">
      <w:pPr>
        <w:spacing w:line="360" w:lineRule="auto"/>
        <w:rPr>
          <w:rFonts w:ascii="Calibri" w:eastAsia="Batang" w:hAnsi="Calibri" w:cs="Calibri"/>
          <w:lang w:eastAsia="pl-PL"/>
        </w:rPr>
      </w:pPr>
      <w:r w:rsidRPr="000312E2">
        <w:rPr>
          <w:rFonts w:ascii="Calibri" w:eastAsia="Batang" w:hAnsi="Calibri" w:cs="Calibri"/>
          <w:lang w:eastAsia="pl-PL"/>
        </w:rPr>
        <w:t>mgr inż. Marta Kuś (z domu Wimmer) – emerytowany pracownik Wydziału Leśnego</w:t>
      </w:r>
      <w:r w:rsidR="00E25645">
        <w:rPr>
          <w:rFonts w:ascii="Calibri" w:eastAsia="Batang" w:hAnsi="Calibri" w:cs="Calibri"/>
          <w:lang w:eastAsia="pl-PL"/>
        </w:rPr>
        <w:t>.</w:t>
      </w:r>
    </w:p>
    <w:p w:rsidR="006D31B8" w:rsidRDefault="0088709A" w:rsidP="0022021D">
      <w:pPr>
        <w:keepNext/>
        <w:spacing w:line="360" w:lineRule="auto"/>
        <w:outlineLvl w:val="3"/>
        <w:rPr>
          <w:rFonts w:ascii="Calibri" w:eastAsia="Batang" w:hAnsi="Calibri" w:cs="Calibri"/>
          <w:lang w:eastAsia="pl-PL"/>
        </w:rPr>
      </w:pPr>
      <w:r w:rsidRPr="00DD7DE6">
        <w:rPr>
          <w:rFonts w:ascii="Calibri" w:eastAsia="Batang" w:hAnsi="Calibri" w:cs="Calibri"/>
          <w:lang w:eastAsia="pl-PL"/>
        </w:rPr>
        <w:t xml:space="preserve"> </w:t>
      </w:r>
      <w:r w:rsidR="000312E2">
        <w:rPr>
          <w:rFonts w:ascii="Calibri" w:eastAsia="Batang" w:hAnsi="Calibri" w:cs="Calibri"/>
          <w:lang w:eastAsia="pl-PL"/>
        </w:rPr>
        <w:t xml:space="preserve">Senat uczcił Jej </w:t>
      </w:r>
      <w:r w:rsidR="006D31B8" w:rsidRPr="00DD7DE6">
        <w:rPr>
          <w:rFonts w:ascii="Calibri" w:eastAsia="Batang" w:hAnsi="Calibri" w:cs="Calibri"/>
          <w:lang w:eastAsia="pl-PL"/>
        </w:rPr>
        <w:t>pamięć chwilą ciszy.</w:t>
      </w:r>
    </w:p>
    <w:p w:rsidR="006E62DD" w:rsidRPr="00DD7DE6" w:rsidRDefault="006E62DD" w:rsidP="0022021D">
      <w:pPr>
        <w:keepNext/>
        <w:spacing w:line="360" w:lineRule="auto"/>
        <w:outlineLvl w:val="3"/>
        <w:rPr>
          <w:rFonts w:ascii="Calibri" w:eastAsia="Batang" w:hAnsi="Calibri" w:cs="Calibri"/>
          <w:lang w:eastAsia="pl-PL"/>
        </w:rPr>
      </w:pPr>
    </w:p>
    <w:p w:rsidR="006D31B8" w:rsidRPr="00DD7DE6" w:rsidRDefault="006D31B8" w:rsidP="0022021D">
      <w:pPr>
        <w:suppressAutoHyphens w:val="0"/>
        <w:spacing w:line="360" w:lineRule="auto"/>
        <w:rPr>
          <w:rFonts w:ascii="Calibri" w:eastAsia="Batang" w:hAnsi="Calibri" w:cs="Calibri"/>
          <w:lang w:eastAsia="pl-PL"/>
        </w:rPr>
      </w:pPr>
      <w:r w:rsidRPr="00DD7DE6">
        <w:rPr>
          <w:rFonts w:ascii="Calibri" w:eastAsia="Batang" w:hAnsi="Calibri" w:cs="Calibri"/>
          <w:b/>
          <w:lang w:eastAsia="pl-PL"/>
        </w:rPr>
        <w:t>Rektor</w:t>
      </w:r>
      <w:r w:rsidRPr="00DD7DE6">
        <w:rPr>
          <w:rFonts w:ascii="Calibri" w:eastAsia="Batang" w:hAnsi="Calibri" w:cs="Calibri"/>
          <w:lang w:eastAsia="pl-PL"/>
        </w:rPr>
        <w:t xml:space="preserve"> poinformował, że:</w:t>
      </w:r>
    </w:p>
    <w:p w:rsidR="000312E2" w:rsidRPr="000312E2" w:rsidRDefault="000312E2" w:rsidP="0022021D">
      <w:pPr>
        <w:numPr>
          <w:ilvl w:val="0"/>
          <w:numId w:val="36"/>
        </w:numPr>
        <w:suppressAutoHyphens w:val="0"/>
        <w:spacing w:line="360" w:lineRule="auto"/>
        <w:ind w:left="0" w:firstLine="0"/>
        <w:contextualSpacing/>
        <w:rPr>
          <w:rFonts w:ascii="Calibri" w:hAnsi="Calibri" w:cs="Calibri"/>
          <w:lang w:eastAsia="pl-PL"/>
        </w:rPr>
      </w:pPr>
      <w:r w:rsidRPr="000312E2">
        <w:rPr>
          <w:rFonts w:ascii="Calibri" w:hAnsi="Calibri" w:cs="Calibri"/>
          <w:b/>
          <w:lang w:eastAsia="pl-PL"/>
        </w:rPr>
        <w:t>prof. Jarosław Socha</w:t>
      </w:r>
      <w:r w:rsidRPr="000312E2">
        <w:rPr>
          <w:rFonts w:ascii="Calibri" w:hAnsi="Calibri" w:cs="Calibri"/>
          <w:lang w:eastAsia="pl-PL"/>
        </w:rPr>
        <w:t xml:space="preserve"> </w:t>
      </w:r>
      <w:r w:rsidRPr="0087114A">
        <w:rPr>
          <w:rFonts w:ascii="Calibri" w:hAnsi="Calibri" w:cs="Calibri"/>
          <w:lang w:eastAsia="pl-PL"/>
        </w:rPr>
        <w:t xml:space="preserve">– </w:t>
      </w:r>
      <w:r w:rsidRPr="000312E2">
        <w:rPr>
          <w:rFonts w:ascii="Calibri" w:hAnsi="Calibri" w:cs="Calibri"/>
          <w:lang w:eastAsia="pl-PL"/>
        </w:rPr>
        <w:t>koordynator dyscypliny nauki leśne i kierownik Katedry Zarządzania Zasobami Leśnymi został powołany na członka Komisji Ewaluacji Nauki;</w:t>
      </w:r>
    </w:p>
    <w:p w:rsidR="000312E2" w:rsidRPr="000312E2" w:rsidRDefault="000312E2" w:rsidP="0022021D">
      <w:pPr>
        <w:numPr>
          <w:ilvl w:val="0"/>
          <w:numId w:val="36"/>
        </w:numPr>
        <w:suppressAutoHyphens w:val="0"/>
        <w:spacing w:line="360" w:lineRule="auto"/>
        <w:ind w:left="0" w:firstLine="0"/>
        <w:contextualSpacing/>
        <w:rPr>
          <w:rFonts w:ascii="Calibri" w:hAnsi="Calibri" w:cs="Calibri"/>
          <w:lang w:eastAsia="pl-PL"/>
        </w:rPr>
      </w:pPr>
      <w:r w:rsidRPr="000312E2">
        <w:rPr>
          <w:rFonts w:ascii="Calibri" w:hAnsi="Calibri" w:cs="Calibri"/>
          <w:lang w:eastAsia="pl-PL"/>
        </w:rPr>
        <w:t xml:space="preserve">Zespół Naukowców z Uniwersytetu Rolniczego w Krakowie </w:t>
      </w:r>
      <w:r w:rsidR="00AD3A04">
        <w:rPr>
          <w:rFonts w:ascii="Calibri" w:hAnsi="Calibri" w:cs="Calibri"/>
          <w:lang w:eastAsia="pl-PL"/>
        </w:rPr>
        <w:t xml:space="preserve">w składzie: </w:t>
      </w:r>
      <w:r w:rsidRPr="000312E2">
        <w:rPr>
          <w:rFonts w:ascii="Calibri" w:hAnsi="Calibri" w:cs="Calibri"/>
          <w:b/>
          <w:lang w:eastAsia="pl-PL"/>
        </w:rPr>
        <w:t>dr hab. inż. Sylwester Tabor, prof. URK</w:t>
      </w:r>
      <w:r w:rsidR="00AD3A04">
        <w:rPr>
          <w:rFonts w:ascii="Calibri" w:hAnsi="Calibri" w:cs="Calibri"/>
          <w:b/>
          <w:lang w:eastAsia="pl-PL"/>
        </w:rPr>
        <w:t>;</w:t>
      </w:r>
      <w:r w:rsidRPr="000312E2">
        <w:rPr>
          <w:rFonts w:ascii="Calibri" w:hAnsi="Calibri" w:cs="Calibri"/>
          <w:b/>
          <w:lang w:eastAsia="pl-PL"/>
        </w:rPr>
        <w:t xml:space="preserve"> dr hab. inż. Krzysztof Słowiński, prof. URK oraz dr inż. Beata Grygierzec</w:t>
      </w:r>
      <w:r w:rsidR="00AD3A04">
        <w:rPr>
          <w:rFonts w:ascii="Calibri" w:hAnsi="Calibri" w:cs="Calibri"/>
          <w:b/>
          <w:lang w:eastAsia="pl-PL"/>
        </w:rPr>
        <w:t>,</w:t>
      </w:r>
      <w:r w:rsidRPr="000312E2">
        <w:rPr>
          <w:rFonts w:ascii="Calibri" w:hAnsi="Calibri" w:cs="Calibri"/>
          <w:lang w:eastAsia="pl-PL"/>
        </w:rPr>
        <w:t xml:space="preserve"> zdobył 3. miejsce w 27. edycji Konkursu o Nagrodę Siemensa i Politechniki Warszawskiej pod hasłem „Dane dla środowiska” za projekt „HOGWEED </w:t>
      </w:r>
      <w:r w:rsidR="00AD3A04">
        <w:rPr>
          <w:rFonts w:ascii="Calibri" w:hAnsi="Calibri" w:cs="Calibri"/>
          <w:lang w:eastAsia="pl-PL"/>
        </w:rPr>
        <w:t>–</w:t>
      </w:r>
      <w:r w:rsidRPr="000312E2">
        <w:rPr>
          <w:rFonts w:ascii="Calibri" w:hAnsi="Calibri" w:cs="Calibri"/>
          <w:lang w:eastAsia="pl-PL"/>
        </w:rPr>
        <w:t xml:space="preserve"> mikrofalowe urządzenie do</w:t>
      </w:r>
      <w:r w:rsidR="00E25645">
        <w:rPr>
          <w:rFonts w:ascii="Calibri" w:hAnsi="Calibri" w:cs="Calibri"/>
          <w:lang w:eastAsia="pl-PL"/>
        </w:rPr>
        <w:t xml:space="preserve"> niszczenia roślin inwazyjnych”. Według oceniających ma ono bardzo duże znaczenie dla środowiska. Będzie czerpało dane dot. środowiska z chmury i w oparciu o nie zidentyfikuje gdzie jest największe zapotrzebowanie i tam będzie wykonywało swoj</w:t>
      </w:r>
      <w:r w:rsidR="00AD3A04">
        <w:rPr>
          <w:rFonts w:ascii="Calibri" w:hAnsi="Calibri" w:cs="Calibri"/>
          <w:lang w:eastAsia="pl-PL"/>
        </w:rPr>
        <w:t>ą</w:t>
      </w:r>
      <w:r w:rsidR="00E25645">
        <w:rPr>
          <w:rFonts w:ascii="Calibri" w:hAnsi="Calibri" w:cs="Calibri"/>
          <w:lang w:eastAsia="pl-PL"/>
        </w:rPr>
        <w:t xml:space="preserve"> pracę. Aby doprecyzować konstrukcję w tym zakresie trzeba jeszcze około 4-5 mln zł</w:t>
      </w:r>
      <w:r w:rsidR="00146FEC">
        <w:rPr>
          <w:rFonts w:ascii="Calibri" w:hAnsi="Calibri" w:cs="Calibri"/>
          <w:lang w:eastAsia="pl-PL"/>
        </w:rPr>
        <w:t>;</w:t>
      </w:r>
    </w:p>
    <w:p w:rsidR="000312E2" w:rsidRPr="000312E2" w:rsidRDefault="000312E2" w:rsidP="0022021D">
      <w:pPr>
        <w:numPr>
          <w:ilvl w:val="0"/>
          <w:numId w:val="36"/>
        </w:numPr>
        <w:suppressAutoHyphens w:val="0"/>
        <w:spacing w:line="360" w:lineRule="auto"/>
        <w:ind w:left="0" w:firstLine="0"/>
        <w:contextualSpacing/>
        <w:rPr>
          <w:rFonts w:ascii="Calibri" w:hAnsi="Calibri" w:cs="Calibri"/>
          <w:lang w:eastAsia="pl-PL"/>
        </w:rPr>
      </w:pPr>
      <w:r w:rsidRPr="000312E2">
        <w:rPr>
          <w:rFonts w:ascii="Calibri" w:hAnsi="Calibri" w:cs="Calibri"/>
          <w:lang w:eastAsia="pl-PL"/>
        </w:rPr>
        <w:t>Zespół naukowców Uniwersytetu R</w:t>
      </w:r>
      <w:r w:rsidR="00E25645">
        <w:rPr>
          <w:rFonts w:ascii="Calibri" w:hAnsi="Calibri" w:cs="Calibri"/>
          <w:lang w:eastAsia="pl-PL"/>
        </w:rPr>
        <w:t xml:space="preserve">olniczego im. Hugona Kołłątaja </w:t>
      </w:r>
      <w:r w:rsidRPr="000312E2">
        <w:rPr>
          <w:rFonts w:ascii="Calibri" w:hAnsi="Calibri" w:cs="Calibri"/>
          <w:lang w:eastAsia="pl-PL"/>
        </w:rPr>
        <w:t xml:space="preserve">w Krakowie </w:t>
      </w:r>
      <w:r w:rsidR="00E25645">
        <w:rPr>
          <w:rFonts w:ascii="Calibri" w:hAnsi="Calibri" w:cs="Calibri"/>
          <w:lang w:eastAsia="pl-PL"/>
        </w:rPr>
        <w:br/>
      </w:r>
      <w:r w:rsidRPr="000312E2">
        <w:rPr>
          <w:rFonts w:ascii="Calibri" w:hAnsi="Calibri" w:cs="Calibri"/>
          <w:lang w:eastAsia="pl-PL"/>
        </w:rPr>
        <w:t xml:space="preserve">w składzie: </w:t>
      </w:r>
      <w:r w:rsidRPr="000312E2">
        <w:rPr>
          <w:rFonts w:ascii="Calibri" w:hAnsi="Calibri" w:cs="Calibri"/>
          <w:b/>
          <w:lang w:eastAsia="pl-PL"/>
        </w:rPr>
        <w:t>dr hab. inż. Sylwester Tabor, prof. URK</w:t>
      </w:r>
      <w:r w:rsidR="00AD3A04">
        <w:rPr>
          <w:rFonts w:ascii="Calibri" w:hAnsi="Calibri" w:cs="Calibri"/>
          <w:lang w:eastAsia="pl-PL"/>
        </w:rPr>
        <w:t>;</w:t>
      </w:r>
      <w:r w:rsidRPr="000312E2">
        <w:rPr>
          <w:rFonts w:ascii="Calibri" w:hAnsi="Calibri" w:cs="Calibri"/>
          <w:lang w:eastAsia="pl-PL"/>
        </w:rPr>
        <w:t xml:space="preserve"> </w:t>
      </w:r>
      <w:r w:rsidRPr="000312E2">
        <w:rPr>
          <w:rFonts w:ascii="Calibri" w:hAnsi="Calibri" w:cs="Calibri"/>
          <w:b/>
          <w:lang w:eastAsia="pl-PL"/>
        </w:rPr>
        <w:t>dr hab. inż. Krzysztof Słowiński, prof. URK oraz</w:t>
      </w:r>
      <w:r w:rsidRPr="000312E2">
        <w:rPr>
          <w:rFonts w:ascii="Calibri" w:hAnsi="Calibri" w:cs="Calibri"/>
          <w:lang w:eastAsia="pl-PL"/>
        </w:rPr>
        <w:t xml:space="preserve">, </w:t>
      </w:r>
      <w:r w:rsidRPr="000312E2">
        <w:rPr>
          <w:rFonts w:ascii="Calibri" w:hAnsi="Calibri" w:cs="Calibri"/>
          <w:b/>
          <w:lang w:eastAsia="pl-PL"/>
        </w:rPr>
        <w:t xml:space="preserve">dr inż. Beata Grygierzec, </w:t>
      </w:r>
      <w:r w:rsidRPr="000312E2">
        <w:rPr>
          <w:rFonts w:ascii="Calibri" w:hAnsi="Calibri" w:cs="Calibri"/>
          <w:lang w:eastAsia="pl-PL"/>
        </w:rPr>
        <w:t xml:space="preserve">otrzymał wyróżnienie w konkursie Polskiej Agencji Rozwoju Przedsiębiorczości i Narodowego Centrum Badań i Rozwoju „Polski Produkt Przyszłości” </w:t>
      </w:r>
      <w:r w:rsidR="00E25645">
        <w:rPr>
          <w:rFonts w:ascii="Calibri" w:hAnsi="Calibri" w:cs="Calibri"/>
          <w:lang w:eastAsia="pl-PL"/>
        </w:rPr>
        <w:br/>
      </w:r>
      <w:r w:rsidRPr="000312E2">
        <w:rPr>
          <w:rFonts w:ascii="Calibri" w:hAnsi="Calibri" w:cs="Calibri"/>
          <w:lang w:eastAsia="pl-PL"/>
        </w:rPr>
        <w:t xml:space="preserve">w kategorii „Produkt przyszłości instytucji szkolnictwa wyższego i nauki” za </w:t>
      </w:r>
      <w:r w:rsidR="00AD3A04" w:rsidRPr="000312E2">
        <w:rPr>
          <w:rFonts w:ascii="Calibri" w:hAnsi="Calibri" w:cs="Calibri"/>
          <w:lang w:eastAsia="pl-PL"/>
        </w:rPr>
        <w:t>HOGWEED</w:t>
      </w:r>
      <w:r w:rsidR="00146FEC">
        <w:rPr>
          <w:rFonts w:ascii="Calibri" w:hAnsi="Calibri" w:cs="Calibri"/>
          <w:lang w:eastAsia="pl-PL"/>
        </w:rPr>
        <w:br/>
      </w:r>
      <w:r w:rsidRPr="000312E2">
        <w:rPr>
          <w:rFonts w:ascii="Calibri" w:hAnsi="Calibri" w:cs="Calibri"/>
          <w:lang w:eastAsia="pl-PL"/>
        </w:rPr>
        <w:t xml:space="preserve">– urządzenie do mikrofalowego niszczenia roślin inwazyjnych; </w:t>
      </w:r>
    </w:p>
    <w:p w:rsidR="000312E2" w:rsidRPr="000312E2" w:rsidRDefault="000312E2" w:rsidP="0022021D">
      <w:pPr>
        <w:numPr>
          <w:ilvl w:val="0"/>
          <w:numId w:val="36"/>
        </w:numPr>
        <w:suppressAutoHyphens w:val="0"/>
        <w:spacing w:line="360" w:lineRule="auto"/>
        <w:ind w:left="0" w:firstLine="0"/>
        <w:contextualSpacing/>
        <w:rPr>
          <w:rFonts w:ascii="Calibri" w:hAnsi="Calibri" w:cs="Calibri"/>
          <w:lang w:eastAsia="pl-PL"/>
        </w:rPr>
      </w:pPr>
      <w:r w:rsidRPr="000312E2">
        <w:rPr>
          <w:rFonts w:ascii="Calibri" w:hAnsi="Calibri" w:cs="Calibri"/>
          <w:lang w:eastAsia="pl-PL"/>
        </w:rPr>
        <w:t xml:space="preserve">Zespół Sygnalistów Myśliwskich Hagard zdobył Mistrzostwo Małopolski w muzyce myśliwskiej oraz w klasie mistrzowskiej G podczas XIII Małopolskiego Konkursu Sygnalistyki Myśliwskiej „O Róg Zbramira”. Ponadto solowo </w:t>
      </w:r>
      <w:r w:rsidRPr="000312E2">
        <w:rPr>
          <w:rFonts w:ascii="Calibri" w:hAnsi="Calibri" w:cs="Calibri"/>
          <w:b/>
          <w:lang w:eastAsia="pl-PL"/>
        </w:rPr>
        <w:t>Gabriel Chlebowski</w:t>
      </w:r>
      <w:r w:rsidRPr="000312E2">
        <w:rPr>
          <w:rFonts w:ascii="Calibri" w:hAnsi="Calibri" w:cs="Calibri"/>
          <w:lang w:eastAsia="pl-PL"/>
        </w:rPr>
        <w:t xml:space="preserve"> zajął 3. miejsce w A klasie, a </w:t>
      </w:r>
      <w:r w:rsidRPr="000312E2">
        <w:rPr>
          <w:rFonts w:ascii="Calibri" w:hAnsi="Calibri" w:cs="Calibri"/>
          <w:b/>
          <w:lang w:eastAsia="pl-PL"/>
        </w:rPr>
        <w:t>Barbara Rudnicka</w:t>
      </w:r>
      <w:r w:rsidR="00E25645">
        <w:rPr>
          <w:rFonts w:ascii="Calibri" w:hAnsi="Calibri" w:cs="Calibri"/>
          <w:lang w:eastAsia="pl-PL"/>
        </w:rPr>
        <w:t xml:space="preserve"> 2. Miejsce</w:t>
      </w:r>
      <w:r w:rsidR="00146FEC">
        <w:rPr>
          <w:rFonts w:ascii="Calibri" w:hAnsi="Calibri" w:cs="Calibri"/>
          <w:lang w:eastAsia="pl-PL"/>
        </w:rPr>
        <w:t>;</w:t>
      </w:r>
    </w:p>
    <w:p w:rsidR="000312E2" w:rsidRPr="000312E2" w:rsidRDefault="008C0EC0" w:rsidP="0022021D">
      <w:pPr>
        <w:numPr>
          <w:ilvl w:val="0"/>
          <w:numId w:val="36"/>
        </w:numPr>
        <w:suppressAutoHyphens w:val="0"/>
        <w:spacing w:line="360" w:lineRule="auto"/>
        <w:ind w:left="0" w:firstLine="0"/>
        <w:contextualSpacing/>
        <w:rPr>
          <w:rFonts w:ascii="Calibri" w:hAnsi="Calibri" w:cs="Calibri"/>
          <w:lang w:eastAsia="pl-PL"/>
        </w:rPr>
      </w:pPr>
      <w:r w:rsidRPr="000312E2">
        <w:rPr>
          <w:rFonts w:ascii="Calibri" w:hAnsi="Calibri" w:cs="Calibri"/>
          <w:b/>
          <w:lang w:eastAsia="pl-PL"/>
        </w:rPr>
        <w:t>Ba</w:t>
      </w:r>
      <w:r>
        <w:rPr>
          <w:rFonts w:ascii="Calibri" w:hAnsi="Calibri" w:cs="Calibri"/>
          <w:b/>
          <w:lang w:eastAsia="pl-PL"/>
        </w:rPr>
        <w:t xml:space="preserve">rtosz </w:t>
      </w:r>
      <w:r w:rsidR="000312E2" w:rsidRPr="000312E2">
        <w:rPr>
          <w:rFonts w:ascii="Calibri" w:hAnsi="Calibri" w:cs="Calibri"/>
          <w:b/>
          <w:lang w:eastAsia="pl-PL"/>
        </w:rPr>
        <w:t>Jasiecki</w:t>
      </w:r>
      <w:r w:rsidR="000312E2" w:rsidRPr="000312E2">
        <w:rPr>
          <w:rFonts w:ascii="Calibri" w:hAnsi="Calibri" w:cs="Calibri"/>
          <w:lang w:eastAsia="pl-PL"/>
        </w:rPr>
        <w:t>, pracownik Biblioteki Głównej, w zawodach o Puchar Wiosny wywalczył pierwsze miejsce w karabinie leżąc;</w:t>
      </w:r>
    </w:p>
    <w:p w:rsidR="000312E2" w:rsidRPr="000312E2" w:rsidRDefault="000312E2" w:rsidP="0022021D">
      <w:pPr>
        <w:numPr>
          <w:ilvl w:val="0"/>
          <w:numId w:val="36"/>
        </w:numPr>
        <w:suppressAutoHyphens w:val="0"/>
        <w:spacing w:line="360" w:lineRule="auto"/>
        <w:ind w:left="0" w:firstLine="0"/>
        <w:contextualSpacing/>
        <w:rPr>
          <w:rFonts w:ascii="Calibri" w:hAnsi="Calibri" w:cs="Calibri"/>
          <w:lang w:eastAsia="pl-PL"/>
        </w:rPr>
      </w:pPr>
      <w:r w:rsidRPr="000312E2">
        <w:rPr>
          <w:rFonts w:ascii="Calibri" w:hAnsi="Calibri" w:cs="Calibri"/>
          <w:b/>
          <w:lang w:eastAsia="pl-PL"/>
        </w:rPr>
        <w:lastRenderedPageBreak/>
        <w:t>Natalia Stanisławska</w:t>
      </w:r>
      <w:r w:rsidRPr="000312E2">
        <w:rPr>
          <w:rFonts w:ascii="Calibri" w:hAnsi="Calibri" w:cs="Calibri"/>
          <w:lang w:eastAsia="pl-PL"/>
        </w:rPr>
        <w:t>, absolwentka Wydział</w:t>
      </w:r>
      <w:r w:rsidR="0025087B">
        <w:rPr>
          <w:rFonts w:ascii="Calibri" w:hAnsi="Calibri" w:cs="Calibri"/>
          <w:lang w:eastAsia="pl-PL"/>
        </w:rPr>
        <w:t>u</w:t>
      </w:r>
      <w:r w:rsidRPr="000312E2">
        <w:rPr>
          <w:rFonts w:ascii="Calibri" w:hAnsi="Calibri" w:cs="Calibri"/>
          <w:lang w:eastAsia="pl-PL"/>
        </w:rPr>
        <w:t xml:space="preserve"> Technologii Żywności została laureatką </w:t>
      </w:r>
      <w:r>
        <w:rPr>
          <w:rFonts w:ascii="Calibri" w:hAnsi="Calibri" w:cs="Calibri"/>
          <w:lang w:eastAsia="pl-PL"/>
        </w:rPr>
        <w:br/>
      </w:r>
      <w:r w:rsidRPr="000312E2">
        <w:rPr>
          <w:rFonts w:ascii="Calibri" w:hAnsi="Calibri" w:cs="Calibri"/>
          <w:lang w:eastAsia="pl-PL"/>
        </w:rPr>
        <w:t xml:space="preserve">I etapu konkursu o Nagrodę ABB za rok 2022/2023 na najlepszą pracę dyplomową. Praca magisterska dotyczyła badań nad zastosowaniem bionanokompozytów na bazie chitozanu </w:t>
      </w:r>
      <w:r>
        <w:rPr>
          <w:rFonts w:ascii="Calibri" w:hAnsi="Calibri" w:cs="Calibri"/>
          <w:lang w:eastAsia="pl-PL"/>
        </w:rPr>
        <w:br/>
      </w:r>
      <w:r w:rsidRPr="000312E2">
        <w:rPr>
          <w:rFonts w:ascii="Calibri" w:hAnsi="Calibri" w:cs="Calibri"/>
          <w:lang w:eastAsia="pl-PL"/>
        </w:rPr>
        <w:t>i alginianu sodu zawierających nanokapsułki z kurkuminą w opakowa</w:t>
      </w:r>
      <w:r w:rsidR="0087114A">
        <w:rPr>
          <w:rFonts w:ascii="Calibri" w:hAnsi="Calibri" w:cs="Calibri"/>
          <w:lang w:eastAsia="pl-PL"/>
        </w:rPr>
        <w:t>niach dla przemysłu spożywczego.</w:t>
      </w:r>
    </w:p>
    <w:p w:rsidR="00E5102A" w:rsidRDefault="00E5102A" w:rsidP="0022021D">
      <w:pPr>
        <w:suppressAutoHyphens w:val="0"/>
        <w:spacing w:line="360" w:lineRule="auto"/>
        <w:contextualSpacing/>
        <w:rPr>
          <w:rFonts w:ascii="Calibri" w:hAnsi="Calibri" w:cs="Calibri"/>
          <w:lang w:eastAsia="pl-PL"/>
        </w:rPr>
      </w:pPr>
    </w:p>
    <w:p w:rsidR="00E25645" w:rsidRDefault="00E25645" w:rsidP="0022021D">
      <w:pPr>
        <w:suppressAutoHyphens w:val="0"/>
        <w:spacing w:line="360" w:lineRule="auto"/>
        <w:contextualSpacing/>
        <w:rPr>
          <w:rFonts w:ascii="Calibri" w:hAnsi="Calibri" w:cs="Calibri"/>
        </w:rPr>
      </w:pPr>
      <w:r w:rsidRPr="007C2FAF">
        <w:rPr>
          <w:rFonts w:ascii="Calibri" w:hAnsi="Calibri" w:cs="Calibri"/>
          <w:b/>
        </w:rPr>
        <w:t xml:space="preserve">Prorektor ds. Nauki prof. Agnieszka Filipiak-Florkiewicz </w:t>
      </w:r>
      <w:r>
        <w:rPr>
          <w:rFonts w:ascii="Calibri" w:hAnsi="Calibri" w:cs="Calibri"/>
        </w:rPr>
        <w:t>poinformowała, że w ubiegłym tygodniu odbyło się VII Forum Green Smart City. Było bardzo duże zainteresowanie</w:t>
      </w:r>
      <w:r w:rsidR="0025087B">
        <w:rPr>
          <w:rFonts w:ascii="Calibri" w:hAnsi="Calibri" w:cs="Calibri"/>
        </w:rPr>
        <w:t xml:space="preserve"> zarówno</w:t>
      </w:r>
      <w:r>
        <w:rPr>
          <w:rFonts w:ascii="Calibri" w:hAnsi="Calibri" w:cs="Calibri"/>
        </w:rPr>
        <w:t xml:space="preserve"> prelegentów</w:t>
      </w:r>
      <w:r w:rsidR="0025087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jak i uczestników</w:t>
      </w:r>
      <w:r w:rsidR="0025087B">
        <w:rPr>
          <w:rFonts w:ascii="Calibri" w:hAnsi="Calibri" w:cs="Calibri"/>
        </w:rPr>
        <w:t xml:space="preserve"> –</w:t>
      </w:r>
      <w:r w:rsidR="00DC2731">
        <w:rPr>
          <w:rFonts w:ascii="Calibri" w:hAnsi="Calibri" w:cs="Calibri"/>
        </w:rPr>
        <w:t xml:space="preserve"> poczynając</w:t>
      </w:r>
      <w:r>
        <w:rPr>
          <w:rFonts w:ascii="Calibri" w:hAnsi="Calibri" w:cs="Calibri"/>
        </w:rPr>
        <w:t xml:space="preserve"> od najmłodszych. Byli także goście z zagranicy </w:t>
      </w:r>
      <w:r w:rsidR="0087114A">
        <w:rPr>
          <w:rFonts w:ascii="Calibri" w:hAnsi="Calibri" w:cs="Calibri"/>
        </w:rPr>
        <w:br/>
      </w:r>
      <w:r>
        <w:rPr>
          <w:rFonts w:ascii="Calibri" w:hAnsi="Calibri" w:cs="Calibri"/>
        </w:rPr>
        <w:t>z CIR</w:t>
      </w:r>
      <w:r w:rsidR="00DC2731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EC, którzy zaprezentowali </w:t>
      </w:r>
      <w:r w:rsidR="00DC2731">
        <w:rPr>
          <w:rFonts w:ascii="Calibri" w:hAnsi="Calibri" w:cs="Calibri"/>
        </w:rPr>
        <w:t xml:space="preserve">swoją </w:t>
      </w:r>
      <w:r>
        <w:rPr>
          <w:rFonts w:ascii="Calibri" w:hAnsi="Calibri" w:cs="Calibri"/>
        </w:rPr>
        <w:t>organizację</w:t>
      </w:r>
      <w:r w:rsidR="00DC273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6C4B2B">
        <w:rPr>
          <w:rFonts w:ascii="Calibri" w:hAnsi="Calibri" w:cs="Calibri"/>
        </w:rPr>
        <w:t xml:space="preserve">Podczas Forum obecny był </w:t>
      </w:r>
      <w:r w:rsidR="0025087B" w:rsidRPr="006C4B2B">
        <w:rPr>
          <w:rFonts w:ascii="Calibri" w:hAnsi="Calibri" w:cs="Calibri"/>
        </w:rPr>
        <w:t>Grzegorz Puda</w:t>
      </w:r>
      <w:r w:rsidR="0025087B">
        <w:rPr>
          <w:rFonts w:ascii="Calibri" w:hAnsi="Calibri" w:cs="Calibri"/>
        </w:rPr>
        <w:t xml:space="preserve"> - </w:t>
      </w:r>
      <w:r w:rsidR="006C4B2B" w:rsidRPr="006C4B2B">
        <w:rPr>
          <w:rFonts w:ascii="Calibri" w:hAnsi="Calibri" w:cs="Calibri"/>
        </w:rPr>
        <w:t>Minister Funduszy i Polityki Regionalnej</w:t>
      </w:r>
      <w:r w:rsidR="006C4B2B">
        <w:rPr>
          <w:rFonts w:ascii="Calibri" w:hAnsi="Calibri" w:cs="Calibri"/>
        </w:rPr>
        <w:t xml:space="preserve"> oraz </w:t>
      </w:r>
      <w:r w:rsidR="006C4B2B" w:rsidRPr="006C4B2B">
        <w:rPr>
          <w:rFonts w:ascii="Calibri" w:hAnsi="Calibri" w:cs="Calibri"/>
        </w:rPr>
        <w:t>Włodzimierz Bernacki</w:t>
      </w:r>
      <w:r w:rsidR="0025087B">
        <w:rPr>
          <w:rFonts w:ascii="Calibri" w:hAnsi="Calibri" w:cs="Calibri"/>
        </w:rPr>
        <w:t xml:space="preserve"> – </w:t>
      </w:r>
      <w:r w:rsidR="006C4B2B">
        <w:rPr>
          <w:rFonts w:ascii="Calibri" w:hAnsi="Calibri" w:cs="Calibri"/>
        </w:rPr>
        <w:t>Sekretarz Stanu</w:t>
      </w:r>
      <w:r w:rsidR="0025087B">
        <w:rPr>
          <w:rFonts w:ascii="Calibri" w:hAnsi="Calibri" w:cs="Calibri"/>
        </w:rPr>
        <w:t>,</w:t>
      </w:r>
      <w:r w:rsidR="006C4B2B">
        <w:rPr>
          <w:rFonts w:ascii="Calibri" w:hAnsi="Calibri" w:cs="Calibri"/>
        </w:rPr>
        <w:t xml:space="preserve"> </w:t>
      </w:r>
      <w:r w:rsidR="006C4B2B" w:rsidRPr="006C4B2B">
        <w:rPr>
          <w:rFonts w:ascii="Calibri" w:hAnsi="Calibri" w:cs="Calibri"/>
        </w:rPr>
        <w:t>Pełnomocnik Rządu ds. monitorowania wdrażania reformy szkolnictwa wyższego i nauki</w:t>
      </w:r>
      <w:r w:rsidR="006C4B2B">
        <w:rPr>
          <w:rFonts w:ascii="Calibri" w:hAnsi="Calibri" w:cs="Calibri"/>
        </w:rPr>
        <w:t xml:space="preserve"> w Ministerstwie</w:t>
      </w:r>
      <w:r w:rsidR="006C4B2B" w:rsidRPr="006C4B2B">
        <w:rPr>
          <w:rFonts w:ascii="Calibri" w:hAnsi="Calibri" w:cs="Calibri"/>
        </w:rPr>
        <w:t xml:space="preserve"> Edukacji i Nauki</w:t>
      </w:r>
      <w:r w:rsidR="006C4B2B">
        <w:rPr>
          <w:rFonts w:ascii="Calibri" w:hAnsi="Calibri" w:cs="Calibri"/>
        </w:rPr>
        <w:t xml:space="preserve">. Ponadto w Forum uczestniczył także Adam Jarubas </w:t>
      </w:r>
      <w:r w:rsidR="0025087B">
        <w:rPr>
          <w:rFonts w:ascii="Calibri" w:hAnsi="Calibri" w:cs="Calibri"/>
        </w:rPr>
        <w:t xml:space="preserve">– </w:t>
      </w:r>
      <w:r w:rsidR="006C4B2B" w:rsidRPr="006C4B2B">
        <w:rPr>
          <w:rFonts w:ascii="Calibri" w:hAnsi="Calibri" w:cs="Calibri"/>
        </w:rPr>
        <w:t>Poseł do Parlamentu Europejskiego</w:t>
      </w:r>
      <w:r w:rsidR="006C4B2B">
        <w:rPr>
          <w:rFonts w:ascii="Calibri" w:hAnsi="Calibri" w:cs="Calibri"/>
        </w:rPr>
        <w:t>. Prelekcje były bardzo interesujące, panele dyskusyjne bardzo motywujące do dalszej pracy i pokazujące, że to Forum faktycznie ma sens. Uważa, że spotkało się ono z bardzo pozytywnym odbiorem. Dlatego też wszystkich gości zaproszono już na kolejne VIII Forum Green Smart City.</w:t>
      </w:r>
    </w:p>
    <w:p w:rsidR="00C456B2" w:rsidRPr="00B43E16" w:rsidRDefault="00C456B2" w:rsidP="0022021D">
      <w:pPr>
        <w:suppressAutoHyphens w:val="0"/>
        <w:spacing w:line="36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Poinformowała, że rozporządzenie Ministra Edukacji i Nauki dot. współczynników kosztochłonności zostało skierowane już do podpisu Ministra. Zgodnie z zapowiedziami współczynniki te uległy spłaszczeniu. Jest ono dostępne do wglądu na stronie internetowej Rządowego Centrum Legislacji. W kwestii działalności naukowej zmiany nie </w:t>
      </w:r>
      <w:r w:rsidR="00DC2731">
        <w:rPr>
          <w:rFonts w:ascii="Calibri" w:hAnsi="Calibri" w:cs="Calibri"/>
        </w:rPr>
        <w:t>są duże</w:t>
      </w:r>
      <w:r>
        <w:rPr>
          <w:rFonts w:ascii="Calibri" w:hAnsi="Calibri" w:cs="Calibri"/>
        </w:rPr>
        <w:t xml:space="preserve"> w przypadku finansów w poszczególnych dyscyplinach. Tak naprawdę </w:t>
      </w:r>
      <w:r w:rsidR="00B43E16">
        <w:rPr>
          <w:rFonts w:ascii="Calibri" w:hAnsi="Calibri" w:cs="Calibri"/>
        </w:rPr>
        <w:t>są</w:t>
      </w:r>
      <w:r>
        <w:rPr>
          <w:rFonts w:ascii="Calibri" w:hAnsi="Calibri" w:cs="Calibri"/>
        </w:rPr>
        <w:t xml:space="preserve"> to zmiany kosmetyczne. </w:t>
      </w:r>
      <w:r w:rsidR="00B43E16">
        <w:rPr>
          <w:rFonts w:ascii="Calibri" w:hAnsi="Calibri" w:cs="Calibri"/>
        </w:rPr>
        <w:t>Można, więc</w:t>
      </w:r>
      <w:r>
        <w:rPr>
          <w:rFonts w:ascii="Calibri" w:hAnsi="Calibri" w:cs="Calibri"/>
        </w:rPr>
        <w:t xml:space="preserve"> powiedzieć, że sumarycznie dla Uczelni zmiana była neutralna. </w:t>
      </w:r>
      <w:r w:rsidRPr="00B43E16">
        <w:rPr>
          <w:rFonts w:ascii="Calibri" w:hAnsi="Calibri" w:cs="Calibri"/>
        </w:rPr>
        <w:t>Wprowadzono także zmiany dotyczące dydaktyki.</w:t>
      </w:r>
    </w:p>
    <w:p w:rsidR="00C456B2" w:rsidRPr="00B43E16" w:rsidRDefault="00C456B2" w:rsidP="0022021D">
      <w:pPr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B43E16">
        <w:rPr>
          <w:rFonts w:ascii="Calibri" w:hAnsi="Calibri" w:cs="Calibri"/>
          <w:b/>
          <w:bCs/>
          <w:lang w:eastAsia="ko-KR" w:bidi="bo-CN"/>
        </w:rPr>
        <w:t xml:space="preserve">Rektor </w:t>
      </w:r>
      <w:r w:rsidRPr="00B43E16">
        <w:rPr>
          <w:rFonts w:ascii="Calibri" w:hAnsi="Calibri" w:cs="Calibri"/>
          <w:bCs/>
          <w:lang w:eastAsia="ko-KR" w:bidi="bo-CN"/>
        </w:rPr>
        <w:t xml:space="preserve">poinformował, że nadal nie </w:t>
      </w:r>
      <w:r w:rsidR="00B43E16" w:rsidRPr="00B43E16">
        <w:rPr>
          <w:rFonts w:ascii="Calibri" w:hAnsi="Calibri" w:cs="Calibri"/>
          <w:bCs/>
          <w:lang w:eastAsia="ko-KR" w:bidi="bo-CN"/>
        </w:rPr>
        <w:t>wiemy, jaki</w:t>
      </w:r>
      <w:r w:rsidRPr="00B43E16">
        <w:rPr>
          <w:rFonts w:ascii="Calibri" w:hAnsi="Calibri" w:cs="Calibri"/>
          <w:bCs/>
          <w:lang w:eastAsia="ko-KR" w:bidi="bo-CN"/>
        </w:rPr>
        <w:t xml:space="preserve"> algorytm będzie obowiązywał w ocenie, gdyż jeszcze będzie się zbierała Rada Doskonałości Naukowej przy Ministrze. </w:t>
      </w:r>
      <w:r w:rsidR="003E1D5D">
        <w:rPr>
          <w:rFonts w:ascii="Calibri" w:hAnsi="Calibri" w:cs="Calibri"/>
          <w:bCs/>
          <w:lang w:eastAsia="ko-KR" w:bidi="bo-CN"/>
        </w:rPr>
        <w:t xml:space="preserve">Powiedział, że </w:t>
      </w:r>
      <w:r w:rsidR="003327B9" w:rsidRPr="00B43E16">
        <w:rPr>
          <w:rFonts w:ascii="Calibri" w:hAnsi="Calibri" w:cs="Calibri"/>
          <w:bCs/>
          <w:lang w:eastAsia="ko-KR" w:bidi="bo-CN"/>
        </w:rPr>
        <w:t xml:space="preserve">Fundacja Sądecka uruchomiła projekt dotyczący Forum dla ochrony środowiska, które może ograniczać rozwój dla regionu. Nowosądecczyzna ma z tym sporo problemów między </w:t>
      </w:r>
      <w:r w:rsidR="00B43E16" w:rsidRPr="00B43E16">
        <w:rPr>
          <w:rFonts w:ascii="Calibri" w:hAnsi="Calibri" w:cs="Calibri"/>
          <w:bCs/>
          <w:lang w:eastAsia="ko-KR" w:bidi="bo-CN"/>
        </w:rPr>
        <w:t>innymi, jeśli</w:t>
      </w:r>
      <w:r w:rsidR="003327B9" w:rsidRPr="00B43E16">
        <w:rPr>
          <w:rFonts w:ascii="Calibri" w:hAnsi="Calibri" w:cs="Calibri"/>
          <w:bCs/>
          <w:lang w:eastAsia="ko-KR" w:bidi="bo-CN"/>
        </w:rPr>
        <w:t xml:space="preserve"> chodzi o turystykę. Podczas tego Forum miał okazję spotkać się z Ryszardem Terleckim </w:t>
      </w:r>
      <w:r w:rsidR="0025087B">
        <w:rPr>
          <w:rFonts w:ascii="Calibri" w:hAnsi="Calibri" w:cs="Calibri"/>
          <w:bCs/>
          <w:lang w:eastAsia="ko-KR" w:bidi="bo-CN"/>
        </w:rPr>
        <w:t xml:space="preserve">– </w:t>
      </w:r>
      <w:r w:rsidR="003327B9" w:rsidRPr="00B43E16">
        <w:rPr>
          <w:rFonts w:ascii="Calibri" w:hAnsi="Calibri" w:cs="Calibri"/>
          <w:bCs/>
          <w:lang w:eastAsia="ko-KR" w:bidi="bo-CN"/>
        </w:rPr>
        <w:t xml:space="preserve">Wicemarszałkiem Sejmu, z którym rozmawiał o problemach naszej Uczelni w związku </w:t>
      </w:r>
      <w:r w:rsidR="0087114A">
        <w:rPr>
          <w:rFonts w:ascii="Calibri" w:hAnsi="Calibri" w:cs="Calibri"/>
          <w:bCs/>
          <w:lang w:eastAsia="ko-KR" w:bidi="bo-CN"/>
        </w:rPr>
        <w:br/>
      </w:r>
      <w:r w:rsidR="003327B9" w:rsidRPr="00B43E16">
        <w:rPr>
          <w:rFonts w:ascii="Calibri" w:hAnsi="Calibri" w:cs="Calibri"/>
          <w:bCs/>
          <w:lang w:eastAsia="ko-KR" w:bidi="bo-CN"/>
        </w:rPr>
        <w:t xml:space="preserve">z Budynkiem Jubileuszowym </w:t>
      </w:r>
      <w:r w:rsidR="00B43E16" w:rsidRPr="00B43E16">
        <w:rPr>
          <w:rFonts w:ascii="Calibri" w:hAnsi="Calibri" w:cs="Calibri"/>
          <w:bCs/>
          <w:lang w:eastAsia="ko-KR" w:bidi="bo-CN"/>
        </w:rPr>
        <w:t>i inwestycjach</w:t>
      </w:r>
      <w:r w:rsidR="003327B9" w:rsidRPr="00B43E16">
        <w:rPr>
          <w:rFonts w:ascii="Calibri" w:hAnsi="Calibri" w:cs="Calibri"/>
          <w:bCs/>
          <w:lang w:eastAsia="ko-KR" w:bidi="bo-CN"/>
        </w:rPr>
        <w:t xml:space="preserve">. W między czasie </w:t>
      </w:r>
      <w:r w:rsidR="003E1D5D">
        <w:rPr>
          <w:rFonts w:ascii="Calibri" w:hAnsi="Calibri" w:cs="Calibri"/>
          <w:bCs/>
          <w:lang w:eastAsia="ko-KR" w:bidi="bo-CN"/>
        </w:rPr>
        <w:t>w</w:t>
      </w:r>
      <w:r w:rsidR="003E1D5D" w:rsidRPr="00B43E16">
        <w:rPr>
          <w:rFonts w:ascii="Calibri" w:hAnsi="Calibri" w:cs="Calibri"/>
          <w:bCs/>
          <w:lang w:eastAsia="ko-KR" w:bidi="bo-CN"/>
        </w:rPr>
        <w:t xml:space="preserve"> </w:t>
      </w:r>
      <w:r w:rsidR="00B43E16" w:rsidRPr="00B43E16">
        <w:rPr>
          <w:rFonts w:ascii="Calibri" w:hAnsi="Calibri" w:cs="Calibri"/>
          <w:bCs/>
          <w:lang w:eastAsia="ko-KR" w:bidi="bo-CN"/>
        </w:rPr>
        <w:t>Rząsce</w:t>
      </w:r>
      <w:r w:rsidR="003E1D5D">
        <w:rPr>
          <w:rFonts w:ascii="Calibri" w:hAnsi="Calibri" w:cs="Calibri"/>
          <w:bCs/>
          <w:lang w:eastAsia="ko-KR" w:bidi="bo-CN"/>
        </w:rPr>
        <w:t>,</w:t>
      </w:r>
      <w:r w:rsidR="00B43E16" w:rsidRPr="00B43E16">
        <w:rPr>
          <w:rFonts w:ascii="Calibri" w:hAnsi="Calibri" w:cs="Calibri"/>
          <w:bCs/>
          <w:lang w:eastAsia="ko-KR" w:bidi="bo-CN"/>
        </w:rPr>
        <w:t xml:space="preserve"> gdzie</w:t>
      </w:r>
      <w:r w:rsidR="00C75A66" w:rsidRPr="00B43E16">
        <w:rPr>
          <w:rFonts w:ascii="Calibri" w:hAnsi="Calibri" w:cs="Calibri"/>
          <w:bCs/>
          <w:lang w:eastAsia="ko-KR" w:bidi="bo-CN"/>
        </w:rPr>
        <w:t xml:space="preserve"> planujemy zbudować ujeżdżalnię</w:t>
      </w:r>
      <w:r w:rsidR="003E1D5D">
        <w:rPr>
          <w:rFonts w:ascii="Calibri" w:hAnsi="Calibri" w:cs="Calibri"/>
          <w:bCs/>
          <w:lang w:eastAsia="ko-KR" w:bidi="bo-CN"/>
        </w:rPr>
        <w:t>,</w:t>
      </w:r>
      <w:r w:rsidR="00C75A66" w:rsidRPr="00B43E16">
        <w:rPr>
          <w:rFonts w:ascii="Calibri" w:hAnsi="Calibri" w:cs="Calibri"/>
          <w:bCs/>
          <w:lang w:eastAsia="ko-KR" w:bidi="bo-CN"/>
        </w:rPr>
        <w:t xml:space="preserve"> </w:t>
      </w:r>
      <w:r w:rsidR="003327B9" w:rsidRPr="00B43E16">
        <w:rPr>
          <w:rFonts w:ascii="Calibri" w:hAnsi="Calibri" w:cs="Calibri"/>
          <w:bCs/>
          <w:lang w:eastAsia="ko-KR" w:bidi="bo-CN"/>
        </w:rPr>
        <w:t xml:space="preserve">spotkał </w:t>
      </w:r>
      <w:r w:rsidR="0025087B">
        <w:rPr>
          <w:rFonts w:ascii="Calibri" w:hAnsi="Calibri" w:cs="Calibri"/>
          <w:bCs/>
          <w:lang w:eastAsia="ko-KR" w:bidi="bo-CN"/>
        </w:rPr>
        <w:t xml:space="preserve">się </w:t>
      </w:r>
      <w:r w:rsidR="003327B9" w:rsidRPr="00B43E16">
        <w:rPr>
          <w:rFonts w:ascii="Calibri" w:hAnsi="Calibri" w:cs="Calibri"/>
          <w:bCs/>
          <w:lang w:eastAsia="ko-KR" w:bidi="bo-CN"/>
        </w:rPr>
        <w:t xml:space="preserve">z </w:t>
      </w:r>
      <w:r w:rsidR="00C75A66" w:rsidRPr="00B43E16">
        <w:rPr>
          <w:rFonts w:ascii="Calibri" w:hAnsi="Calibri" w:cs="Calibri"/>
          <w:bCs/>
          <w:lang w:eastAsia="ko-KR" w:bidi="bo-CN"/>
        </w:rPr>
        <w:t>Jackiem</w:t>
      </w:r>
      <w:r w:rsidR="003327B9" w:rsidRPr="00B43E16">
        <w:rPr>
          <w:rFonts w:ascii="Calibri" w:hAnsi="Calibri" w:cs="Calibri"/>
          <w:bCs/>
          <w:lang w:eastAsia="ko-KR" w:bidi="bo-CN"/>
        </w:rPr>
        <w:t xml:space="preserve"> Osuchem</w:t>
      </w:r>
      <w:r w:rsidR="0025087B">
        <w:rPr>
          <w:rFonts w:ascii="Calibri" w:hAnsi="Calibri" w:cs="Calibri"/>
          <w:bCs/>
          <w:lang w:eastAsia="ko-KR" w:bidi="bo-CN"/>
        </w:rPr>
        <w:t xml:space="preserve"> –</w:t>
      </w:r>
      <w:r w:rsidR="003327B9" w:rsidRPr="00B43E16">
        <w:rPr>
          <w:rFonts w:ascii="Calibri" w:hAnsi="Calibri" w:cs="Calibri"/>
          <w:bCs/>
          <w:lang w:eastAsia="ko-KR" w:bidi="bo-CN"/>
        </w:rPr>
        <w:t xml:space="preserve"> Sekretarzem </w:t>
      </w:r>
      <w:r w:rsidR="0025087B">
        <w:rPr>
          <w:rFonts w:ascii="Calibri" w:hAnsi="Calibri" w:cs="Calibri"/>
          <w:bCs/>
          <w:lang w:eastAsia="ko-KR" w:bidi="bo-CN"/>
        </w:rPr>
        <w:t>S</w:t>
      </w:r>
      <w:r w:rsidR="003327B9" w:rsidRPr="00B43E16">
        <w:rPr>
          <w:rFonts w:ascii="Calibri" w:hAnsi="Calibri" w:cs="Calibri"/>
          <w:bCs/>
          <w:lang w:eastAsia="ko-KR" w:bidi="bo-CN"/>
        </w:rPr>
        <w:t xml:space="preserve">tanu, </w:t>
      </w:r>
      <w:r w:rsidR="0025087B">
        <w:rPr>
          <w:rFonts w:ascii="Calibri" w:hAnsi="Calibri" w:cs="Calibri"/>
          <w:bCs/>
          <w:lang w:eastAsia="ko-KR" w:bidi="bo-CN"/>
        </w:rPr>
        <w:t>P</w:t>
      </w:r>
      <w:r w:rsidR="003327B9" w:rsidRPr="00B43E16">
        <w:rPr>
          <w:rFonts w:ascii="Calibri" w:hAnsi="Calibri" w:cs="Calibri"/>
          <w:bCs/>
          <w:lang w:eastAsia="ko-KR" w:bidi="bo-CN"/>
        </w:rPr>
        <w:t xml:space="preserve">ełnomocnikiem </w:t>
      </w:r>
      <w:r w:rsidR="0025087B">
        <w:rPr>
          <w:rFonts w:ascii="Calibri" w:hAnsi="Calibri" w:cs="Calibri"/>
          <w:bCs/>
          <w:lang w:eastAsia="ko-KR" w:bidi="bo-CN"/>
        </w:rPr>
        <w:lastRenderedPageBreak/>
        <w:t>R</w:t>
      </w:r>
      <w:r w:rsidR="003327B9" w:rsidRPr="00B43E16">
        <w:rPr>
          <w:rFonts w:ascii="Calibri" w:hAnsi="Calibri" w:cs="Calibri"/>
          <w:bCs/>
          <w:lang w:eastAsia="ko-KR" w:bidi="bo-CN"/>
        </w:rPr>
        <w:t xml:space="preserve">ządu ds. infrastruktury sportowej w Ministerstwie Sportu i Turystyki. </w:t>
      </w:r>
      <w:r w:rsidR="00B43E16" w:rsidRPr="00B43E16">
        <w:rPr>
          <w:rFonts w:ascii="Calibri" w:hAnsi="Calibri" w:cs="Calibri"/>
          <w:bCs/>
          <w:lang w:eastAsia="ko-KR" w:bidi="bo-CN"/>
        </w:rPr>
        <w:t>Ruszyły, bowiem</w:t>
      </w:r>
      <w:r w:rsidR="00C75A66" w:rsidRPr="00B43E16">
        <w:rPr>
          <w:rFonts w:ascii="Calibri" w:hAnsi="Calibri" w:cs="Calibri"/>
          <w:bCs/>
          <w:lang w:eastAsia="ko-KR" w:bidi="bo-CN"/>
        </w:rPr>
        <w:t xml:space="preserve"> projekty inwestycyjne dotyczące infrastruktury sportowej. Będziemy procedować porozumienie z Małopolskim Związkiem Jeździeckim. Staramy się jak najbardziej przyciągnąć uwagę </w:t>
      </w:r>
      <w:r w:rsidR="00B43E16" w:rsidRPr="00B43E16">
        <w:rPr>
          <w:rFonts w:ascii="Calibri" w:hAnsi="Calibri" w:cs="Calibri"/>
          <w:bCs/>
          <w:lang w:eastAsia="ko-KR" w:bidi="bo-CN"/>
        </w:rPr>
        <w:t>polityków, aby</w:t>
      </w:r>
      <w:r w:rsidR="00C75A66" w:rsidRPr="00B43E16">
        <w:rPr>
          <w:rFonts w:ascii="Calibri" w:hAnsi="Calibri" w:cs="Calibri"/>
          <w:bCs/>
          <w:lang w:eastAsia="ko-KR" w:bidi="bo-CN"/>
        </w:rPr>
        <w:t xml:space="preserve"> móc wreszcie przystąpić do tych projektów. Dzięki Forum GSC </w:t>
      </w:r>
      <w:r w:rsidR="0087114A">
        <w:rPr>
          <w:rFonts w:ascii="Calibri" w:hAnsi="Calibri" w:cs="Calibri"/>
          <w:bCs/>
          <w:lang w:eastAsia="ko-KR" w:bidi="bo-CN"/>
        </w:rPr>
        <w:br/>
      </w:r>
      <w:r w:rsidR="00C75A66" w:rsidRPr="00B43E16">
        <w:rPr>
          <w:rFonts w:ascii="Calibri" w:hAnsi="Calibri" w:cs="Calibri"/>
          <w:bCs/>
          <w:lang w:eastAsia="ko-KR" w:bidi="bo-CN"/>
        </w:rPr>
        <w:t>i spotkaniu z Ministrem Grzegorzem Pudą dostaliśmy wskazania dotyczące sięgania o fundusze na reorganizację i remont naszych stawów</w:t>
      </w:r>
      <w:r w:rsidR="00E221F4">
        <w:rPr>
          <w:rFonts w:ascii="Calibri" w:hAnsi="Calibri" w:cs="Calibri"/>
          <w:bCs/>
          <w:lang w:eastAsia="ko-KR" w:bidi="bo-CN"/>
        </w:rPr>
        <w:t xml:space="preserve">. </w:t>
      </w:r>
      <w:r w:rsidR="00C75A66" w:rsidRPr="00B43E16">
        <w:rPr>
          <w:rFonts w:ascii="Calibri" w:hAnsi="Calibri" w:cs="Calibri"/>
          <w:bCs/>
          <w:lang w:eastAsia="ko-KR" w:bidi="bo-CN"/>
        </w:rPr>
        <w:t xml:space="preserve">Aplikujemy również o fundusze z Komisji Europejskiej jak i Unii Europejskiej w kwestii dotyczącej zielonego kampusu – zielonej Uczelni. Takie wyzwanie przedłożył Kanclerz, chcemy uzyskać niezależność energetyczną w jak najkrótszym czasie. Taka inwestycja </w:t>
      </w:r>
      <w:r w:rsidR="00B43E16" w:rsidRPr="00B43E16">
        <w:rPr>
          <w:rFonts w:ascii="Calibri" w:hAnsi="Calibri" w:cs="Calibri"/>
          <w:bCs/>
          <w:lang w:eastAsia="ko-KR" w:bidi="bo-CN"/>
        </w:rPr>
        <w:t>kosztowałaby</w:t>
      </w:r>
      <w:r w:rsidR="00C75A66" w:rsidRPr="00B43E16">
        <w:rPr>
          <w:rFonts w:ascii="Calibri" w:hAnsi="Calibri" w:cs="Calibri"/>
          <w:bCs/>
          <w:lang w:eastAsia="ko-KR" w:bidi="bo-CN"/>
        </w:rPr>
        <w:t xml:space="preserve"> nas około 20 mln zł, ale za to stali byśmy się niezależni energetycznie – jeśli </w:t>
      </w:r>
      <w:r w:rsidR="00B43E16" w:rsidRPr="00B43E16">
        <w:rPr>
          <w:rFonts w:ascii="Calibri" w:hAnsi="Calibri" w:cs="Calibri"/>
          <w:bCs/>
          <w:lang w:eastAsia="ko-KR" w:bidi="bo-CN"/>
        </w:rPr>
        <w:t>podjęlibyśmy</w:t>
      </w:r>
      <w:r w:rsidR="00C75A66" w:rsidRPr="00B43E16">
        <w:rPr>
          <w:rFonts w:ascii="Calibri" w:hAnsi="Calibri" w:cs="Calibri"/>
          <w:bCs/>
          <w:lang w:eastAsia="ko-KR" w:bidi="bo-CN"/>
        </w:rPr>
        <w:t xml:space="preserve"> wszystkie te przedsięwzięcia. Jest to możliwe, jednak Budynek Jubileuszowy nadal pozostaje dla nas problemem. </w:t>
      </w:r>
    </w:p>
    <w:p w:rsidR="00C456B2" w:rsidRDefault="0022021D" w:rsidP="0022021D">
      <w:pPr>
        <w:suppressAutoHyphens w:val="0"/>
        <w:spacing w:line="360" w:lineRule="auto"/>
        <w:contextualSpacing/>
        <w:rPr>
          <w:rFonts w:ascii="Calibri" w:hAnsi="Calibri" w:cs="Calibri"/>
        </w:rPr>
      </w:pPr>
      <w:r w:rsidRPr="00360A98">
        <w:rPr>
          <w:rFonts w:ascii="Calibri" w:hAnsi="Calibri" w:cs="Calibri"/>
          <w:b/>
        </w:rPr>
        <w:t>Prorektor ds. Kształcenia dr hab. inż. Andrzej Bogdał, prof. URK</w:t>
      </w:r>
      <w:r>
        <w:rPr>
          <w:rFonts w:ascii="Calibri" w:hAnsi="Calibri" w:cs="Calibri"/>
        </w:rPr>
        <w:t>,</w:t>
      </w:r>
      <w:r w:rsidRPr="00360A9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poinformował, że 3/3 złożone projekty w ramach programu Koła Naukowe Tworzą Innowacje otrzymały finansowanie Ministra Edukacji i Nauki.</w:t>
      </w:r>
    </w:p>
    <w:p w:rsidR="0022021D" w:rsidRDefault="0022021D" w:rsidP="0022021D">
      <w:pPr>
        <w:suppressAutoHyphens w:val="0"/>
        <w:spacing w:line="36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Dodał, że otrzymaliśmy raport PKA z oceny programowej kierunku </w:t>
      </w:r>
      <w:r>
        <w:rPr>
          <w:rFonts w:ascii="Calibri" w:hAnsi="Calibri" w:cs="Calibri"/>
          <w:i/>
        </w:rPr>
        <w:t>ogrodnictwo.</w:t>
      </w:r>
      <w:r>
        <w:rPr>
          <w:rFonts w:ascii="Calibri" w:hAnsi="Calibri" w:cs="Calibri"/>
        </w:rPr>
        <w:t xml:space="preserve"> Wszystkie dziesięć kryteriów oceny zostało uznane za spełnione. Co ważne w dwóch kryteriach dotyczących infrastruktury i polityki jakości kształcenia zespół PKA uznał dobre praktyki. </w:t>
      </w:r>
      <w:r w:rsidR="00E221F4">
        <w:rPr>
          <w:rFonts w:ascii="Calibri" w:hAnsi="Calibri" w:cs="Calibri"/>
        </w:rPr>
        <w:t xml:space="preserve">Wyraził </w:t>
      </w:r>
      <w:r>
        <w:rPr>
          <w:rFonts w:ascii="Calibri" w:hAnsi="Calibri" w:cs="Calibri"/>
        </w:rPr>
        <w:t>nadzieję,</w:t>
      </w:r>
      <w:r w:rsidR="00B43E16">
        <w:rPr>
          <w:rFonts w:ascii="Calibri" w:hAnsi="Calibri" w:cs="Calibri"/>
        </w:rPr>
        <w:t xml:space="preserve"> że</w:t>
      </w:r>
      <w:r>
        <w:rPr>
          <w:rFonts w:ascii="Calibri" w:hAnsi="Calibri" w:cs="Calibri"/>
        </w:rPr>
        <w:t xml:space="preserve"> otrzymamy w tym zakresie jakieś wyróżnienie. Pogratulował władzom oraz pracownikom Wydziału Biotechnologii i Ogrodnictwa dobrze przygotowanego raportu i bardzo dobrze </w:t>
      </w:r>
      <w:r w:rsidR="00936747">
        <w:rPr>
          <w:rFonts w:ascii="Calibri" w:hAnsi="Calibri" w:cs="Calibri"/>
        </w:rPr>
        <w:t xml:space="preserve">przebiegającej </w:t>
      </w:r>
      <w:r>
        <w:rPr>
          <w:rFonts w:ascii="Calibri" w:hAnsi="Calibri" w:cs="Calibri"/>
        </w:rPr>
        <w:t xml:space="preserve">wizytacji </w:t>
      </w:r>
      <w:r w:rsidR="00B43E16">
        <w:rPr>
          <w:rFonts w:ascii="Calibri" w:hAnsi="Calibri" w:cs="Calibri"/>
        </w:rPr>
        <w:t>PKA, co</w:t>
      </w:r>
      <w:r>
        <w:rPr>
          <w:rFonts w:ascii="Calibri" w:hAnsi="Calibri" w:cs="Calibri"/>
        </w:rPr>
        <w:t xml:space="preserve"> było podkreślane przez zespół wizytujący</w:t>
      </w:r>
      <w:r w:rsidR="00936747">
        <w:rPr>
          <w:rFonts w:ascii="Calibri" w:hAnsi="Calibri" w:cs="Calibri"/>
        </w:rPr>
        <w:t>ch</w:t>
      </w:r>
      <w:r>
        <w:rPr>
          <w:rFonts w:ascii="Calibri" w:hAnsi="Calibri" w:cs="Calibri"/>
        </w:rPr>
        <w:t xml:space="preserve"> podczas spotkania z JM Rektorem. </w:t>
      </w:r>
    </w:p>
    <w:p w:rsidR="0022021D" w:rsidRPr="0022021D" w:rsidRDefault="0022021D" w:rsidP="0022021D">
      <w:pPr>
        <w:suppressAutoHyphens w:val="0"/>
        <w:spacing w:line="360" w:lineRule="auto"/>
        <w:contextualSpacing/>
        <w:rPr>
          <w:rFonts w:ascii="Calibri" w:hAnsi="Calibri" w:cs="Calibri"/>
        </w:rPr>
      </w:pPr>
      <w:r w:rsidRPr="0022021D">
        <w:rPr>
          <w:rFonts w:ascii="Calibri" w:hAnsi="Calibri" w:cs="Calibri"/>
          <w:b/>
        </w:rPr>
        <w:t>Rektor</w:t>
      </w:r>
      <w:r w:rsidRPr="0022021D">
        <w:rPr>
          <w:rFonts w:ascii="Calibri" w:hAnsi="Calibri" w:cs="Calibri"/>
        </w:rPr>
        <w:t xml:space="preserve"> poinformował, że</w:t>
      </w:r>
      <w:r>
        <w:rPr>
          <w:rFonts w:ascii="Calibri" w:hAnsi="Calibri" w:cs="Calibri"/>
        </w:rPr>
        <w:t xml:space="preserve"> Polska Komisja Akredytacyjna nie daje wyróżnienia w ocenie całości </w:t>
      </w:r>
      <w:r w:rsidR="00B43E16">
        <w:rPr>
          <w:rFonts w:ascii="Calibri" w:hAnsi="Calibri" w:cs="Calibri"/>
        </w:rPr>
        <w:t>wizytacji, ale</w:t>
      </w:r>
      <w:r>
        <w:rPr>
          <w:rFonts w:ascii="Calibri" w:hAnsi="Calibri" w:cs="Calibri"/>
        </w:rPr>
        <w:t xml:space="preserve"> daje certyfikaty na poszczególne działania. Certyfikaty te są mobilizujące.</w:t>
      </w:r>
    </w:p>
    <w:p w:rsidR="0022021D" w:rsidRDefault="0022021D" w:rsidP="0022021D">
      <w:pPr>
        <w:suppressAutoHyphens w:val="0"/>
        <w:spacing w:line="360" w:lineRule="auto"/>
        <w:contextualSpacing/>
        <w:rPr>
          <w:rFonts w:ascii="Calibri" w:hAnsi="Calibri" w:cs="Calibri"/>
        </w:rPr>
      </w:pPr>
      <w:r w:rsidRPr="009D4814">
        <w:rPr>
          <w:rFonts w:ascii="Calibri" w:hAnsi="Calibri" w:cs="Calibri"/>
          <w:b/>
        </w:rPr>
        <w:t xml:space="preserve">Prorektor ds. Ogólnych prof. Andrzej Lepiarczyk </w:t>
      </w:r>
      <w:r>
        <w:rPr>
          <w:rFonts w:ascii="Calibri" w:hAnsi="Calibri" w:cs="Calibri"/>
        </w:rPr>
        <w:t>poinformował, że w dniach 14</w:t>
      </w:r>
      <w:r w:rsidR="0025087B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15 kwietnia br. w Nawojowej odbyła się Olimpiada </w:t>
      </w:r>
      <w:r w:rsidR="000A13B3">
        <w:rPr>
          <w:rFonts w:ascii="Calibri" w:hAnsi="Calibri" w:cs="Calibri"/>
        </w:rPr>
        <w:t xml:space="preserve">Wiedzy </w:t>
      </w:r>
      <w:r>
        <w:rPr>
          <w:rFonts w:ascii="Calibri" w:hAnsi="Calibri" w:cs="Calibri"/>
        </w:rPr>
        <w:t xml:space="preserve">i </w:t>
      </w:r>
      <w:r w:rsidR="000A13B3">
        <w:rPr>
          <w:rFonts w:ascii="Calibri" w:hAnsi="Calibri" w:cs="Calibri"/>
        </w:rPr>
        <w:t>Umiejętności Rolniczych</w:t>
      </w:r>
      <w:r>
        <w:rPr>
          <w:rFonts w:ascii="Calibri" w:hAnsi="Calibri" w:cs="Calibri"/>
        </w:rPr>
        <w:t xml:space="preserve">. Podziękował całemu komitetowi organizacyjnemu pod przewodnictwem </w:t>
      </w:r>
      <w:r w:rsidRPr="0022021D">
        <w:rPr>
          <w:rFonts w:ascii="Calibri" w:hAnsi="Calibri" w:cs="Calibri"/>
        </w:rPr>
        <w:t>dr</w:t>
      </w:r>
      <w:r w:rsidR="0025087B">
        <w:rPr>
          <w:rFonts w:ascii="Calibri" w:hAnsi="Calibri" w:cs="Calibri"/>
        </w:rPr>
        <w:t>.</w:t>
      </w:r>
      <w:r w:rsidRPr="0022021D">
        <w:rPr>
          <w:rFonts w:ascii="Calibri" w:hAnsi="Calibri" w:cs="Calibri"/>
        </w:rPr>
        <w:t xml:space="preserve"> hab. inż. Tomasz</w:t>
      </w:r>
      <w:r>
        <w:rPr>
          <w:rFonts w:ascii="Calibri" w:hAnsi="Calibri" w:cs="Calibri"/>
        </w:rPr>
        <w:t>a</w:t>
      </w:r>
      <w:r w:rsidRPr="0022021D">
        <w:rPr>
          <w:rFonts w:ascii="Calibri" w:hAnsi="Calibri" w:cs="Calibri"/>
        </w:rPr>
        <w:t xml:space="preserve"> Wojewodzic</w:t>
      </w:r>
      <w:r>
        <w:rPr>
          <w:rFonts w:ascii="Calibri" w:hAnsi="Calibri" w:cs="Calibri"/>
        </w:rPr>
        <w:t>a</w:t>
      </w:r>
      <w:r w:rsidRPr="0022021D">
        <w:rPr>
          <w:rFonts w:ascii="Calibri" w:hAnsi="Calibri" w:cs="Calibri"/>
        </w:rPr>
        <w:t>, prof. URK</w:t>
      </w:r>
      <w:r>
        <w:rPr>
          <w:rFonts w:ascii="Calibri" w:hAnsi="Calibri" w:cs="Calibri"/>
        </w:rPr>
        <w:t xml:space="preserve">. W komitecie uczestniczyła także </w:t>
      </w:r>
      <w:r w:rsidRPr="0022021D">
        <w:rPr>
          <w:rFonts w:ascii="Calibri" w:hAnsi="Calibri" w:cs="Calibri"/>
        </w:rPr>
        <w:t>dr inż. Aleksandra Płonka, prof. URK</w:t>
      </w:r>
      <w:r>
        <w:rPr>
          <w:rFonts w:ascii="Calibri" w:hAnsi="Calibri" w:cs="Calibri"/>
        </w:rPr>
        <w:t xml:space="preserve"> oraz </w:t>
      </w:r>
      <w:r w:rsidRPr="0022021D">
        <w:rPr>
          <w:rFonts w:ascii="Calibri" w:hAnsi="Calibri" w:cs="Calibri"/>
        </w:rPr>
        <w:t>dr inż. Paweł Zadrożny, prof. URK</w:t>
      </w:r>
      <w:r>
        <w:rPr>
          <w:rFonts w:ascii="Calibri" w:hAnsi="Calibri" w:cs="Calibri"/>
        </w:rPr>
        <w:t>. Olimpiada została bardzo poprawnie przygotowana. Dodał, że w sobotnim rozdaniu nagród uczestniczył Ryszard Terlecki</w:t>
      </w:r>
      <w:r w:rsidR="0025087B">
        <w:rPr>
          <w:rFonts w:ascii="Calibri" w:hAnsi="Calibri" w:cs="Calibri"/>
        </w:rPr>
        <w:t xml:space="preserve"> – </w:t>
      </w:r>
      <w:r w:rsidR="0025087B" w:rsidRPr="0022021D">
        <w:rPr>
          <w:rFonts w:ascii="Calibri" w:hAnsi="Calibri" w:cs="Calibri"/>
        </w:rPr>
        <w:t>Wicemarszałek Sejmu</w:t>
      </w:r>
      <w:r>
        <w:rPr>
          <w:rFonts w:ascii="Calibri" w:hAnsi="Calibri" w:cs="Calibri"/>
        </w:rPr>
        <w:t xml:space="preserve">. Rektor ufundował puchar </w:t>
      </w:r>
      <w:r w:rsidR="007E497C">
        <w:rPr>
          <w:rFonts w:ascii="Calibri" w:hAnsi="Calibri" w:cs="Calibri"/>
        </w:rPr>
        <w:t xml:space="preserve">dla najlepszej szkoły, </w:t>
      </w:r>
      <w:r w:rsidR="00DE1397">
        <w:rPr>
          <w:rFonts w:ascii="Calibri" w:hAnsi="Calibri" w:cs="Calibri"/>
        </w:rPr>
        <w:t xml:space="preserve">którą </w:t>
      </w:r>
      <w:r w:rsidR="007E497C">
        <w:rPr>
          <w:rFonts w:ascii="Calibri" w:hAnsi="Calibri" w:cs="Calibri"/>
        </w:rPr>
        <w:t xml:space="preserve">okazał się Zespół Szkół Kształcenia Rolniczego </w:t>
      </w:r>
      <w:r w:rsidR="00B43E16">
        <w:rPr>
          <w:rFonts w:ascii="Calibri" w:hAnsi="Calibri" w:cs="Calibri"/>
        </w:rPr>
        <w:br/>
      </w:r>
      <w:r w:rsidR="007E497C">
        <w:rPr>
          <w:rFonts w:ascii="Calibri" w:hAnsi="Calibri" w:cs="Calibri"/>
        </w:rPr>
        <w:t xml:space="preserve">w Nowym Targu. Podziękował </w:t>
      </w:r>
      <w:r w:rsidR="00DE1397">
        <w:rPr>
          <w:rFonts w:ascii="Calibri" w:hAnsi="Calibri" w:cs="Calibri"/>
        </w:rPr>
        <w:t xml:space="preserve">dziekanom </w:t>
      </w:r>
      <w:r w:rsidR="007E497C">
        <w:rPr>
          <w:rFonts w:ascii="Calibri" w:hAnsi="Calibri" w:cs="Calibri"/>
        </w:rPr>
        <w:t xml:space="preserve">i </w:t>
      </w:r>
      <w:r w:rsidR="00DE1397">
        <w:rPr>
          <w:rFonts w:ascii="Calibri" w:hAnsi="Calibri" w:cs="Calibri"/>
        </w:rPr>
        <w:t xml:space="preserve">dyrektorowi </w:t>
      </w:r>
      <w:r w:rsidR="007E497C">
        <w:rPr>
          <w:rFonts w:ascii="Calibri" w:hAnsi="Calibri" w:cs="Calibri"/>
        </w:rPr>
        <w:t xml:space="preserve">UCMW za oddelegowanie bardzo dobrych nauczycieli do pracy w komitecie tej Olimpiady. Ponadto w Olimpiadzie uczestniczyli </w:t>
      </w:r>
      <w:r w:rsidR="007E497C">
        <w:rPr>
          <w:rFonts w:ascii="Calibri" w:hAnsi="Calibri" w:cs="Calibri"/>
        </w:rPr>
        <w:lastRenderedPageBreak/>
        <w:t>koordynatorzy dyscyplin</w:t>
      </w:r>
      <w:r w:rsidR="00DE1397">
        <w:rPr>
          <w:rFonts w:ascii="Calibri" w:hAnsi="Calibri" w:cs="Calibri"/>
        </w:rPr>
        <w:t xml:space="preserve">: </w:t>
      </w:r>
      <w:r w:rsidR="007E497C" w:rsidRPr="007E497C">
        <w:rPr>
          <w:rFonts w:ascii="Calibri" w:hAnsi="Calibri" w:cs="Calibri"/>
        </w:rPr>
        <w:t>prof. Piotr Herbut</w:t>
      </w:r>
      <w:r w:rsidR="007E497C">
        <w:rPr>
          <w:rFonts w:ascii="Calibri" w:hAnsi="Calibri" w:cs="Calibri"/>
        </w:rPr>
        <w:t xml:space="preserve">, </w:t>
      </w:r>
      <w:r w:rsidR="007E497C" w:rsidRPr="007E497C">
        <w:rPr>
          <w:rFonts w:ascii="Calibri" w:hAnsi="Calibri" w:cs="Calibri"/>
        </w:rPr>
        <w:t>prof. Piotr Micek</w:t>
      </w:r>
      <w:r w:rsidR="007E497C">
        <w:rPr>
          <w:rFonts w:ascii="Calibri" w:hAnsi="Calibri" w:cs="Calibri"/>
        </w:rPr>
        <w:t xml:space="preserve"> oraz jako koordynator dyscypliny także dr hab. Tomasz Wojewodzic, prof. URK. </w:t>
      </w:r>
    </w:p>
    <w:p w:rsidR="0022021D" w:rsidRDefault="0022021D" w:rsidP="0022021D">
      <w:pPr>
        <w:suppressAutoHyphens w:val="0"/>
        <w:spacing w:line="360" w:lineRule="auto"/>
        <w:contextualSpacing/>
        <w:rPr>
          <w:rFonts w:ascii="Calibri" w:hAnsi="Calibri" w:cs="Calibri"/>
          <w:b/>
        </w:rPr>
      </w:pPr>
    </w:p>
    <w:p w:rsidR="00BA26DC" w:rsidRPr="00B43E16" w:rsidRDefault="004342E2" w:rsidP="0022021D">
      <w:pPr>
        <w:suppressAutoHyphens w:val="0"/>
        <w:spacing w:line="360" w:lineRule="auto"/>
        <w:contextualSpacing/>
        <w:rPr>
          <w:rFonts w:ascii="Calibri" w:hAnsi="Calibri" w:cs="Calibri"/>
        </w:rPr>
      </w:pPr>
      <w:r w:rsidRPr="00B43E16">
        <w:rPr>
          <w:rFonts w:ascii="Calibri" w:hAnsi="Calibri" w:cs="Calibri"/>
          <w:b/>
        </w:rPr>
        <w:t>Ad 3</w:t>
      </w:r>
    </w:p>
    <w:p w:rsidR="00206C24" w:rsidRPr="00B43E16" w:rsidRDefault="00951321" w:rsidP="0022021D">
      <w:pPr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B43E16">
        <w:rPr>
          <w:rFonts w:ascii="Calibri" w:hAnsi="Calibri" w:cs="Calibri"/>
          <w:b/>
          <w:bCs/>
          <w:lang w:eastAsia="ko-KR" w:bidi="bo-CN"/>
        </w:rPr>
        <w:t xml:space="preserve">Rektor </w:t>
      </w:r>
      <w:r w:rsidRPr="00B43E16">
        <w:rPr>
          <w:rFonts w:ascii="Calibri" w:hAnsi="Calibri" w:cs="Calibri"/>
          <w:bCs/>
          <w:lang w:eastAsia="ko-KR" w:bidi="bo-CN"/>
        </w:rPr>
        <w:t xml:space="preserve">przedstawił wniosek </w:t>
      </w:r>
      <w:r w:rsidR="00206C24" w:rsidRPr="00B43E16">
        <w:rPr>
          <w:rFonts w:ascii="Calibri" w:hAnsi="Calibri" w:cs="Calibri"/>
          <w:bCs/>
          <w:lang w:eastAsia="ko-KR" w:bidi="bo-CN"/>
        </w:rPr>
        <w:t>dot. opinii</w:t>
      </w:r>
      <w:r w:rsidR="008E4945" w:rsidRPr="00B43E16">
        <w:rPr>
          <w:rFonts w:ascii="Calibri" w:hAnsi="Calibri" w:cs="Calibri"/>
          <w:bCs/>
          <w:lang w:eastAsia="ko-KR" w:bidi="bo-CN"/>
        </w:rPr>
        <w:t xml:space="preserve"> w sprawie dostosowania Strategii HRS4R URK – Planu działań w zakresie wdrożenia zasad Europejskiej Kar</w:t>
      </w:r>
      <w:r w:rsidR="0025087B">
        <w:rPr>
          <w:rFonts w:ascii="Calibri" w:hAnsi="Calibri" w:cs="Calibri"/>
          <w:bCs/>
          <w:lang w:eastAsia="ko-KR" w:bidi="bo-CN"/>
        </w:rPr>
        <w:t>t</w:t>
      </w:r>
      <w:r w:rsidR="008E4945" w:rsidRPr="00B43E16">
        <w:rPr>
          <w:rFonts w:ascii="Calibri" w:hAnsi="Calibri" w:cs="Calibri"/>
          <w:bCs/>
          <w:lang w:eastAsia="ko-KR" w:bidi="bo-CN"/>
        </w:rPr>
        <w:t xml:space="preserve">y Naukowca i Kodeksu postępowania przy Rekrutacji Pracowników Naukowych w Uniwersytecie Rolniczym im. Hugona Kołłątaja </w:t>
      </w:r>
      <w:r w:rsidR="00B43E16">
        <w:rPr>
          <w:rFonts w:ascii="Calibri" w:hAnsi="Calibri" w:cs="Calibri"/>
          <w:bCs/>
          <w:lang w:eastAsia="ko-KR" w:bidi="bo-CN"/>
        </w:rPr>
        <w:br/>
      </w:r>
      <w:r w:rsidR="008E4945" w:rsidRPr="00B43E16">
        <w:rPr>
          <w:rFonts w:ascii="Calibri" w:hAnsi="Calibri" w:cs="Calibri"/>
          <w:bCs/>
          <w:lang w:eastAsia="ko-KR" w:bidi="bo-CN"/>
        </w:rPr>
        <w:t xml:space="preserve">w Krakowie, przyjętej uchwałą Senatu nr 96/2022 z dnia 21 września 2022 roku, do uwag ekspertów EURAXESS. </w:t>
      </w:r>
    </w:p>
    <w:p w:rsidR="000312E2" w:rsidRPr="00B43E16" w:rsidRDefault="000312E2" w:rsidP="0022021D">
      <w:pPr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B43E16">
        <w:rPr>
          <w:rFonts w:ascii="Calibri" w:hAnsi="Calibri" w:cs="Calibri"/>
          <w:b/>
          <w:bCs/>
          <w:lang w:eastAsia="ko-KR" w:bidi="bo-CN"/>
        </w:rPr>
        <w:t>Prorektor ds. Nauki prof. Agnieszka Filipiak-Florkiewicz</w:t>
      </w:r>
      <w:r w:rsidRPr="00B43E16">
        <w:rPr>
          <w:rFonts w:ascii="Calibri" w:hAnsi="Calibri" w:cs="Calibri"/>
          <w:bCs/>
          <w:lang w:eastAsia="ko-KR" w:bidi="bo-CN"/>
        </w:rPr>
        <w:t xml:space="preserve"> przedstawiła i omówiła wniosek. </w:t>
      </w:r>
      <w:r w:rsidR="006F7290" w:rsidRPr="00B43E16">
        <w:rPr>
          <w:rFonts w:ascii="Calibri" w:hAnsi="Calibri" w:cs="Calibri"/>
          <w:bCs/>
          <w:lang w:eastAsia="ko-KR" w:bidi="bo-CN"/>
        </w:rPr>
        <w:t xml:space="preserve">Poinformowała, że 9 marca br. otrzymaliśmy raport, w którym przesłano nam ocenę dokumentów złożonych przez nas w ramach starania się o logo HRS4R. </w:t>
      </w:r>
      <w:r w:rsidR="000E44F8">
        <w:rPr>
          <w:rFonts w:ascii="Calibri" w:hAnsi="Calibri" w:cs="Calibri"/>
          <w:bCs/>
          <w:lang w:eastAsia="ko-KR" w:bidi="bo-CN"/>
        </w:rPr>
        <w:t>D</w:t>
      </w:r>
      <w:r w:rsidR="000E44F8" w:rsidRPr="00B43E16">
        <w:rPr>
          <w:rFonts w:ascii="Calibri" w:hAnsi="Calibri" w:cs="Calibri"/>
          <w:bCs/>
          <w:lang w:eastAsia="ko-KR" w:bidi="bo-CN"/>
        </w:rPr>
        <w:t xml:space="preserve">okumenty </w:t>
      </w:r>
      <w:r w:rsidR="006F7290" w:rsidRPr="00B43E16">
        <w:rPr>
          <w:rFonts w:ascii="Calibri" w:hAnsi="Calibri" w:cs="Calibri"/>
          <w:bCs/>
          <w:lang w:eastAsia="ko-KR" w:bidi="bo-CN"/>
        </w:rPr>
        <w:t>te zostały ocenione pozytywnie i wymagały niewielkich zmian, co zostało zaznaczone w recenzji ekspertów. W związku z tym 23 marca br. zebrała się Rektorska Komisja ds. wdrożenia Europejskiej Karty Naukowca i Kodeksu Postępowania przy rekrutacji pracowników naukowych w Uniwersytecie Rolniczym im. Hugona Kołłątaja w Krakowie</w:t>
      </w:r>
      <w:r w:rsidR="00B60937" w:rsidRPr="00B43E16">
        <w:rPr>
          <w:rFonts w:ascii="Calibri" w:hAnsi="Calibri" w:cs="Calibri"/>
          <w:bCs/>
          <w:lang w:eastAsia="ko-KR" w:bidi="bo-CN"/>
        </w:rPr>
        <w:t>. Podczas spotkania w pierwszej kolejności zostały omówione wszystkie uwagi ekspertów oraz zaproponowany został plan działania i korekty. Jak wspomniała korekty były niewielkie. Jedną z podstawowych była konieczność wdrożenia otwartej polityki przy rekrutacji, co zrobiliśmy pomiędzy wysłaniem wniosku</w:t>
      </w:r>
      <w:r w:rsidR="000E44F8">
        <w:rPr>
          <w:rFonts w:ascii="Calibri" w:hAnsi="Calibri" w:cs="Calibri"/>
          <w:bCs/>
          <w:lang w:eastAsia="ko-KR" w:bidi="bo-CN"/>
        </w:rPr>
        <w:t>,</w:t>
      </w:r>
      <w:r w:rsidR="00B60937" w:rsidRPr="00B43E16">
        <w:rPr>
          <w:rFonts w:ascii="Calibri" w:hAnsi="Calibri" w:cs="Calibri"/>
          <w:bCs/>
          <w:lang w:eastAsia="ko-KR" w:bidi="bo-CN"/>
        </w:rPr>
        <w:t xml:space="preserve"> a otrzymaniem recenzji, więc ten punkt już wcześniej mieliśmy wypełniony. Z innych uwag były kwestie dotyczące większego zaangażowania pracowników z grupy R1 i </w:t>
      </w:r>
      <w:r w:rsidR="00B43E16" w:rsidRPr="00B43E16">
        <w:rPr>
          <w:rFonts w:ascii="Calibri" w:hAnsi="Calibri" w:cs="Calibri"/>
          <w:bCs/>
          <w:lang w:eastAsia="ko-KR" w:bidi="bo-CN"/>
        </w:rPr>
        <w:t>R2, czyli</w:t>
      </w:r>
      <w:r w:rsidR="00B60937" w:rsidRPr="00B43E16">
        <w:rPr>
          <w:rFonts w:ascii="Calibri" w:hAnsi="Calibri" w:cs="Calibri"/>
          <w:bCs/>
          <w:lang w:eastAsia="ko-KR" w:bidi="bo-CN"/>
        </w:rPr>
        <w:t xml:space="preserve"> tych najmłodszych pracowników naukowych. Pracownicy ci zostali włączeni w prac</w:t>
      </w:r>
      <w:r w:rsidR="003A0182">
        <w:rPr>
          <w:rFonts w:ascii="Calibri" w:hAnsi="Calibri" w:cs="Calibri"/>
          <w:bCs/>
          <w:lang w:eastAsia="ko-KR" w:bidi="bo-CN"/>
        </w:rPr>
        <w:t>ę</w:t>
      </w:r>
      <w:r w:rsidR="00B60937" w:rsidRPr="00B43E16">
        <w:rPr>
          <w:rFonts w:ascii="Calibri" w:hAnsi="Calibri" w:cs="Calibri"/>
          <w:bCs/>
          <w:lang w:eastAsia="ko-KR" w:bidi="bo-CN"/>
        </w:rPr>
        <w:t xml:space="preserve"> Rektorskiej Komisji i wszystkie kwestie były z nimi omawiane. Drobną </w:t>
      </w:r>
      <w:r w:rsidR="003A0182" w:rsidRPr="00B43E16">
        <w:rPr>
          <w:rFonts w:ascii="Calibri" w:hAnsi="Calibri" w:cs="Calibri"/>
          <w:bCs/>
          <w:lang w:eastAsia="ko-KR" w:bidi="bo-CN"/>
        </w:rPr>
        <w:t>korekt</w:t>
      </w:r>
      <w:r w:rsidR="003A0182">
        <w:rPr>
          <w:rFonts w:ascii="Calibri" w:hAnsi="Calibri" w:cs="Calibri"/>
          <w:bCs/>
          <w:lang w:eastAsia="ko-KR" w:bidi="bo-CN"/>
        </w:rPr>
        <w:t>ą</w:t>
      </w:r>
      <w:r w:rsidR="003A0182" w:rsidRPr="00B43E16">
        <w:rPr>
          <w:rFonts w:ascii="Calibri" w:hAnsi="Calibri" w:cs="Calibri"/>
          <w:bCs/>
          <w:lang w:eastAsia="ko-KR" w:bidi="bo-CN"/>
        </w:rPr>
        <w:t xml:space="preserve"> </w:t>
      </w:r>
      <w:r w:rsidR="00B60937" w:rsidRPr="00B43E16">
        <w:rPr>
          <w:rFonts w:ascii="Calibri" w:hAnsi="Calibri" w:cs="Calibri"/>
          <w:bCs/>
          <w:lang w:eastAsia="ko-KR" w:bidi="bo-CN"/>
        </w:rPr>
        <w:t>była konieczność zwiększenia widoczności tego loga i starania się o certyfikat na stronie internetowej i części dokumentów ich dostępności w wersji polskiej jak i anglojęzycznej. Te korekty zostały wprowadzone</w:t>
      </w:r>
      <w:r w:rsidR="003A0182">
        <w:rPr>
          <w:rFonts w:ascii="Calibri" w:hAnsi="Calibri" w:cs="Calibri"/>
          <w:bCs/>
          <w:lang w:eastAsia="ko-KR" w:bidi="bo-CN"/>
        </w:rPr>
        <w:t>,</w:t>
      </w:r>
      <w:r w:rsidR="00B60937" w:rsidRPr="00B43E16">
        <w:rPr>
          <w:rFonts w:ascii="Calibri" w:hAnsi="Calibri" w:cs="Calibri"/>
          <w:bCs/>
          <w:lang w:eastAsia="ko-KR" w:bidi="bo-CN"/>
        </w:rPr>
        <w:t xml:space="preserve"> a skorygowane dokumenty zostały przyjęte przez </w:t>
      </w:r>
      <w:r w:rsidR="003A0182" w:rsidRPr="00B43E16">
        <w:rPr>
          <w:rFonts w:ascii="Calibri" w:hAnsi="Calibri" w:cs="Calibri"/>
          <w:bCs/>
          <w:lang w:eastAsia="ko-KR" w:bidi="bo-CN"/>
        </w:rPr>
        <w:t>Rektorsk</w:t>
      </w:r>
      <w:r w:rsidR="003A0182">
        <w:rPr>
          <w:rFonts w:ascii="Calibri" w:hAnsi="Calibri" w:cs="Calibri"/>
          <w:bCs/>
          <w:lang w:eastAsia="ko-KR" w:bidi="bo-CN"/>
        </w:rPr>
        <w:t>ą</w:t>
      </w:r>
      <w:r w:rsidR="003A0182" w:rsidRPr="00B43E16">
        <w:rPr>
          <w:rFonts w:ascii="Calibri" w:hAnsi="Calibri" w:cs="Calibri"/>
          <w:bCs/>
          <w:lang w:eastAsia="ko-KR" w:bidi="bo-CN"/>
        </w:rPr>
        <w:t xml:space="preserve"> Komisj</w:t>
      </w:r>
      <w:r w:rsidR="003A0182">
        <w:rPr>
          <w:rFonts w:ascii="Calibri" w:hAnsi="Calibri" w:cs="Calibri"/>
          <w:bCs/>
          <w:lang w:eastAsia="ko-KR" w:bidi="bo-CN"/>
        </w:rPr>
        <w:t>ę</w:t>
      </w:r>
      <w:r w:rsidR="003A0182" w:rsidRPr="00B43E16">
        <w:rPr>
          <w:rFonts w:ascii="Calibri" w:hAnsi="Calibri" w:cs="Calibri"/>
          <w:bCs/>
          <w:lang w:eastAsia="ko-KR" w:bidi="bo-CN"/>
        </w:rPr>
        <w:t xml:space="preserve"> </w:t>
      </w:r>
      <w:r w:rsidR="00B60937" w:rsidRPr="00B43E16">
        <w:rPr>
          <w:rFonts w:ascii="Calibri" w:hAnsi="Calibri" w:cs="Calibri"/>
          <w:bCs/>
          <w:lang w:eastAsia="ko-KR" w:bidi="bo-CN"/>
        </w:rPr>
        <w:t>18 kwietnia br. Po zaakceptowaniu przez Senat wprowadzanych zmian</w:t>
      </w:r>
      <w:r w:rsidR="003A0182">
        <w:rPr>
          <w:rFonts w:ascii="Calibri" w:hAnsi="Calibri" w:cs="Calibri"/>
          <w:bCs/>
          <w:lang w:eastAsia="ko-KR" w:bidi="bo-CN"/>
        </w:rPr>
        <w:t>,</w:t>
      </w:r>
      <w:r w:rsidR="00B60937" w:rsidRPr="00B43E16">
        <w:rPr>
          <w:rFonts w:ascii="Calibri" w:hAnsi="Calibri" w:cs="Calibri"/>
          <w:bCs/>
          <w:lang w:eastAsia="ko-KR" w:bidi="bo-CN"/>
        </w:rPr>
        <w:t xml:space="preserve"> 9 maja br. będziemy mogli przesłać poprawione dokumenty. </w:t>
      </w:r>
      <w:r w:rsidR="003A0182">
        <w:rPr>
          <w:rFonts w:ascii="Calibri" w:hAnsi="Calibri" w:cs="Calibri"/>
          <w:bCs/>
          <w:lang w:eastAsia="ko-KR" w:bidi="bo-CN"/>
        </w:rPr>
        <w:t>Wyraził</w:t>
      </w:r>
      <w:r w:rsidR="003A0182" w:rsidRPr="00B43E16">
        <w:rPr>
          <w:rFonts w:ascii="Calibri" w:hAnsi="Calibri" w:cs="Calibri"/>
          <w:bCs/>
          <w:lang w:eastAsia="ko-KR" w:bidi="bo-CN"/>
        </w:rPr>
        <w:t xml:space="preserve"> nadziej</w:t>
      </w:r>
      <w:r w:rsidR="003A0182">
        <w:rPr>
          <w:rFonts w:ascii="Calibri" w:hAnsi="Calibri" w:cs="Calibri"/>
          <w:bCs/>
          <w:lang w:eastAsia="ko-KR" w:bidi="bo-CN"/>
        </w:rPr>
        <w:t>ę</w:t>
      </w:r>
      <w:r w:rsidR="00B60937" w:rsidRPr="00B43E16">
        <w:rPr>
          <w:rFonts w:ascii="Calibri" w:hAnsi="Calibri" w:cs="Calibri"/>
          <w:bCs/>
          <w:lang w:eastAsia="ko-KR" w:bidi="bo-CN"/>
        </w:rPr>
        <w:t xml:space="preserve">, iż to będzie kończyło proces starania się </w:t>
      </w:r>
      <w:r w:rsidR="0087114A">
        <w:rPr>
          <w:rFonts w:ascii="Calibri" w:hAnsi="Calibri" w:cs="Calibri"/>
          <w:bCs/>
          <w:lang w:eastAsia="ko-KR" w:bidi="bo-CN"/>
        </w:rPr>
        <w:br/>
      </w:r>
      <w:r w:rsidR="00B60937" w:rsidRPr="00B43E16">
        <w:rPr>
          <w:rFonts w:ascii="Calibri" w:hAnsi="Calibri" w:cs="Calibri"/>
          <w:bCs/>
          <w:lang w:eastAsia="ko-KR" w:bidi="bo-CN"/>
        </w:rPr>
        <w:t xml:space="preserve">o uzyskanie loga HRS4R. </w:t>
      </w:r>
      <w:r w:rsidRPr="00B43E16">
        <w:rPr>
          <w:rFonts w:ascii="Calibri" w:hAnsi="Calibri" w:cs="Calibri"/>
          <w:bCs/>
          <w:lang w:eastAsia="ko-KR" w:bidi="bo-CN"/>
        </w:rPr>
        <w:t>Materiał załączony do oryginału protokołu</w:t>
      </w:r>
      <w:r w:rsidR="003A0182">
        <w:rPr>
          <w:rFonts w:ascii="Calibri" w:hAnsi="Calibri" w:cs="Calibri"/>
          <w:bCs/>
          <w:lang w:eastAsia="ko-KR" w:bidi="bo-CN"/>
        </w:rPr>
        <w:t>.</w:t>
      </w:r>
    </w:p>
    <w:p w:rsidR="00A3635D" w:rsidRPr="00B43E16" w:rsidRDefault="00A3635D" w:rsidP="00A3635D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lang w:eastAsia="ko-KR" w:bidi="bo-CN"/>
        </w:rPr>
      </w:pPr>
    </w:p>
    <w:p w:rsidR="0020134B" w:rsidRPr="00B43E16" w:rsidRDefault="0020134B" w:rsidP="0020134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  <w:r w:rsidRPr="00B43E16">
        <w:rPr>
          <w:rFonts w:ascii="Calibri" w:hAnsi="Calibri" w:cs="Calibri"/>
          <w:b/>
          <w:bCs/>
          <w:iCs/>
          <w:lang w:eastAsia="en-US"/>
        </w:rPr>
        <w:t>W jawnym głosowaniu Senat podjął Uchwałę nr 27/2023 następującej treści:</w:t>
      </w:r>
    </w:p>
    <w:p w:rsidR="0020134B" w:rsidRPr="00B43E16" w:rsidRDefault="0020134B" w:rsidP="0020134B">
      <w:pPr>
        <w:suppressAutoHyphens w:val="0"/>
        <w:spacing w:line="360" w:lineRule="auto"/>
        <w:ind w:left="2835" w:firstLine="709"/>
        <w:contextualSpacing/>
        <w:rPr>
          <w:rFonts w:ascii="Calibri" w:hAnsi="Calibri" w:cs="Calibri"/>
          <w:b/>
          <w:bCs/>
          <w:iCs/>
          <w:lang w:eastAsia="en-US"/>
        </w:rPr>
      </w:pPr>
    </w:p>
    <w:p w:rsidR="0020134B" w:rsidRPr="00B43E16" w:rsidRDefault="0020134B" w:rsidP="0020134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  <w:r w:rsidRPr="00B43E16">
        <w:rPr>
          <w:rFonts w:ascii="Calibri" w:hAnsi="Calibri" w:cs="Calibri"/>
          <w:b/>
          <w:bCs/>
          <w:iCs/>
          <w:lang w:eastAsia="en-US"/>
        </w:rPr>
        <w:t xml:space="preserve">Na podstawie z § 18 ust. 1 pkt 15 Statutu Uczelni z dnia 28 czerwca 2021 roku (tekst jednolity z dnia 14 grudnia 2022 roku), </w:t>
      </w:r>
    </w:p>
    <w:p w:rsidR="0020134B" w:rsidRPr="00B43E16" w:rsidRDefault="0020134B" w:rsidP="0020134B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iCs/>
          <w:lang w:eastAsia="en-US"/>
        </w:rPr>
      </w:pPr>
    </w:p>
    <w:p w:rsidR="0020134B" w:rsidRPr="00B43E16" w:rsidRDefault="0020134B" w:rsidP="0020134B">
      <w:pPr>
        <w:suppressAutoHyphens w:val="0"/>
        <w:spacing w:line="360" w:lineRule="auto"/>
        <w:ind w:left="2126" w:firstLine="709"/>
        <w:contextualSpacing/>
        <w:rPr>
          <w:rFonts w:ascii="Calibri" w:hAnsi="Calibri" w:cs="Calibri"/>
          <w:b/>
          <w:bCs/>
          <w:iCs/>
          <w:lang w:eastAsia="en-US"/>
        </w:rPr>
      </w:pPr>
      <w:r w:rsidRPr="00B43E16">
        <w:rPr>
          <w:rFonts w:ascii="Calibri" w:hAnsi="Calibri" w:cs="Calibri"/>
          <w:b/>
          <w:bCs/>
          <w:iCs/>
          <w:lang w:eastAsia="en-US"/>
        </w:rPr>
        <w:t xml:space="preserve">na wniosek Rektora, </w:t>
      </w:r>
    </w:p>
    <w:p w:rsidR="0020134B" w:rsidRPr="00B43E16" w:rsidRDefault="0020134B" w:rsidP="0020134B">
      <w:pPr>
        <w:suppressAutoHyphens w:val="0"/>
        <w:spacing w:line="360" w:lineRule="auto"/>
        <w:ind w:left="2835" w:firstLine="709"/>
        <w:contextualSpacing/>
        <w:rPr>
          <w:rFonts w:ascii="Calibri" w:hAnsi="Calibri" w:cs="Calibri"/>
          <w:b/>
          <w:bCs/>
          <w:iCs/>
          <w:lang w:eastAsia="en-US"/>
        </w:rPr>
      </w:pPr>
    </w:p>
    <w:p w:rsidR="0020134B" w:rsidRPr="00B43E16" w:rsidRDefault="0020134B" w:rsidP="001F6EE7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  <w:r w:rsidRPr="00B43E16">
        <w:rPr>
          <w:rFonts w:ascii="Calibri" w:hAnsi="Calibri" w:cs="Calibri"/>
          <w:b/>
          <w:bCs/>
          <w:iCs/>
          <w:lang w:eastAsia="en-US"/>
        </w:rPr>
        <w:t xml:space="preserve">Senat Uniwersytetu Rolniczego im. Hugona Kołłątaja </w:t>
      </w:r>
      <w:r w:rsidRPr="00B43E16">
        <w:rPr>
          <w:rFonts w:ascii="Calibri" w:hAnsi="Calibri" w:cs="Calibri"/>
          <w:b/>
          <w:bCs/>
          <w:iCs/>
          <w:lang w:eastAsia="en-US"/>
        </w:rPr>
        <w:br/>
        <w:t>w Krakowie pozytywnie opiniuje dostosowanie Strategii HRS4R URK – Planu działań w zakresie wdrożenia zasad Europejskiej Kar</w:t>
      </w:r>
      <w:r w:rsidR="00A04F06">
        <w:rPr>
          <w:rFonts w:ascii="Calibri" w:hAnsi="Calibri" w:cs="Calibri"/>
          <w:b/>
          <w:bCs/>
          <w:iCs/>
          <w:lang w:eastAsia="en-US"/>
        </w:rPr>
        <w:t>t</w:t>
      </w:r>
      <w:r w:rsidRPr="00B43E16">
        <w:rPr>
          <w:rFonts w:ascii="Calibri" w:hAnsi="Calibri" w:cs="Calibri"/>
          <w:b/>
          <w:bCs/>
          <w:iCs/>
          <w:lang w:eastAsia="en-US"/>
        </w:rPr>
        <w:t xml:space="preserve">y Naukowca i Kodeksu postępowania przy Rekrutacji Pracowników Naukowych w Uniwersytecie Rolniczym im. Hugona Kołłątaja w Krakowie, przyjętej uchwałą Senatu </w:t>
      </w:r>
      <w:r w:rsidR="00A04F06">
        <w:rPr>
          <w:rFonts w:ascii="Calibri" w:hAnsi="Calibri" w:cs="Calibri"/>
          <w:b/>
          <w:bCs/>
          <w:iCs/>
          <w:lang w:eastAsia="en-US"/>
        </w:rPr>
        <w:br/>
      </w:r>
      <w:r w:rsidRPr="00B43E16">
        <w:rPr>
          <w:rFonts w:ascii="Calibri" w:hAnsi="Calibri" w:cs="Calibri"/>
          <w:b/>
          <w:bCs/>
          <w:iCs/>
          <w:lang w:eastAsia="en-US"/>
        </w:rPr>
        <w:t>nr 96/2022 z dnia 21 września 2022 roku, do uwag ekspertów EURAXESS – w brzmieniu Załącznika do niniejszej uchwały.</w:t>
      </w:r>
    </w:p>
    <w:p w:rsidR="0020134B" w:rsidRPr="00B43E16" w:rsidRDefault="0020134B" w:rsidP="0020134B">
      <w:pPr>
        <w:suppressAutoHyphens w:val="0"/>
        <w:spacing w:line="360" w:lineRule="auto"/>
        <w:ind w:left="2835" w:firstLine="709"/>
        <w:contextualSpacing/>
        <w:rPr>
          <w:rFonts w:ascii="Calibri" w:hAnsi="Calibri" w:cs="Calibri"/>
          <w:b/>
          <w:bCs/>
          <w:iCs/>
          <w:lang w:eastAsia="en-US"/>
        </w:rPr>
      </w:pPr>
    </w:p>
    <w:p w:rsidR="002E250D" w:rsidRPr="00B43E16" w:rsidRDefault="0020134B" w:rsidP="0020134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  <w:r w:rsidRPr="00B43E16">
        <w:rPr>
          <w:rFonts w:ascii="Calibri" w:hAnsi="Calibri" w:cs="Calibri"/>
          <w:b/>
          <w:bCs/>
          <w:iCs/>
          <w:lang w:eastAsia="en-US"/>
        </w:rPr>
        <w:t xml:space="preserve">Uprawnionych do głosowania 40 członków Senatu, </w:t>
      </w:r>
      <w:r w:rsidRPr="00B43E16">
        <w:rPr>
          <w:rFonts w:ascii="Calibri" w:hAnsi="Calibri" w:cs="Calibri"/>
          <w:b/>
          <w:bCs/>
          <w:iCs/>
          <w:lang w:eastAsia="en-US"/>
        </w:rPr>
        <w:br/>
        <w:t>w głosowaniu udział wzięło 34.  Oddano 34 ważne głosy: 34 za.</w:t>
      </w:r>
    </w:p>
    <w:p w:rsidR="002571D3" w:rsidRPr="00B43E16" w:rsidRDefault="002571D3" w:rsidP="002841F7">
      <w:pPr>
        <w:suppressAutoHyphens w:val="0"/>
        <w:spacing w:line="360" w:lineRule="auto"/>
        <w:contextualSpacing/>
        <w:jc w:val="both"/>
        <w:rPr>
          <w:rFonts w:ascii="Calibri" w:hAnsi="Calibri" w:cs="Calibri"/>
          <w:b/>
          <w:bCs/>
          <w:lang w:eastAsia="ko-KR" w:bidi="bo-CN"/>
        </w:rPr>
      </w:pPr>
      <w:r w:rsidRPr="00B43E16">
        <w:rPr>
          <w:rFonts w:ascii="Calibri" w:hAnsi="Calibri" w:cs="Calibri"/>
          <w:b/>
          <w:bCs/>
          <w:lang w:eastAsia="ko-KR" w:bidi="bo-CN"/>
        </w:rPr>
        <w:t>Ad 4</w:t>
      </w:r>
    </w:p>
    <w:p w:rsidR="000312E2" w:rsidRPr="00B43E16" w:rsidRDefault="00DA4BD1" w:rsidP="000312E2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B43E16">
        <w:rPr>
          <w:rFonts w:ascii="Calibri" w:hAnsi="Calibri" w:cs="Calibri"/>
          <w:b/>
          <w:bCs/>
          <w:lang w:eastAsia="ko-KR" w:bidi="bo-CN"/>
        </w:rPr>
        <w:t>Rektor</w:t>
      </w:r>
      <w:r w:rsidRPr="00B43E16">
        <w:rPr>
          <w:rFonts w:ascii="Calibri" w:hAnsi="Calibri" w:cs="Calibri"/>
          <w:bCs/>
          <w:lang w:eastAsia="ko-KR" w:bidi="bo-CN"/>
        </w:rPr>
        <w:t xml:space="preserve"> przedstawił wniosek dot</w:t>
      </w:r>
      <w:r w:rsidR="007641EC" w:rsidRPr="00B43E16">
        <w:rPr>
          <w:rFonts w:ascii="Calibri" w:hAnsi="Calibri" w:cs="Calibri"/>
          <w:bCs/>
          <w:lang w:eastAsia="ko-KR" w:bidi="bo-CN"/>
        </w:rPr>
        <w:t>yczący</w:t>
      </w:r>
      <w:r w:rsidRPr="00B43E16">
        <w:rPr>
          <w:rFonts w:ascii="Calibri" w:hAnsi="Calibri" w:cs="Calibri"/>
          <w:bCs/>
          <w:lang w:eastAsia="ko-KR" w:bidi="bo-CN"/>
        </w:rPr>
        <w:t xml:space="preserve"> </w:t>
      </w:r>
      <w:r w:rsidR="000312E2" w:rsidRPr="00B43E16">
        <w:rPr>
          <w:rFonts w:ascii="Calibri" w:hAnsi="Calibri" w:cs="Calibri"/>
          <w:bCs/>
          <w:lang w:eastAsia="ko-KR" w:bidi="bo-CN"/>
        </w:rPr>
        <w:t>ustalenia programu studiów podyplomowych pn. Żywienie człowieka i dietetyka od roku akademickiego 2023/2024.</w:t>
      </w:r>
    </w:p>
    <w:p w:rsidR="00B93D8C" w:rsidRPr="00B43E16" w:rsidRDefault="000312E2" w:rsidP="000312E2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B43E16">
        <w:rPr>
          <w:rFonts w:ascii="Calibri" w:hAnsi="Calibri" w:cs="Calibri"/>
          <w:b/>
        </w:rPr>
        <w:t xml:space="preserve">Prorektor ds. Kształcenia dr hab. inż. Andrzej Bogdał, prof. URK </w:t>
      </w:r>
      <w:r w:rsidR="002D6981" w:rsidRPr="00B43E16">
        <w:rPr>
          <w:rFonts w:ascii="Calibri" w:hAnsi="Calibri" w:cs="Calibri"/>
        </w:rPr>
        <w:t>przedstawił i omówił wniosek</w:t>
      </w:r>
      <w:r w:rsidR="00FC20A4" w:rsidRPr="00B43E16">
        <w:rPr>
          <w:rFonts w:ascii="Calibri" w:hAnsi="Calibri" w:cs="Calibri"/>
        </w:rPr>
        <w:t>.</w:t>
      </w:r>
      <w:r w:rsidR="009125A0" w:rsidRPr="00B43E16">
        <w:rPr>
          <w:rFonts w:ascii="Calibri" w:hAnsi="Calibri" w:cs="Calibri"/>
          <w:bCs/>
          <w:lang w:eastAsia="ko-KR" w:bidi="bo-CN"/>
        </w:rPr>
        <w:t xml:space="preserve"> </w:t>
      </w:r>
      <w:r w:rsidR="0020134B" w:rsidRPr="00B43E16">
        <w:rPr>
          <w:rFonts w:ascii="Calibri" w:hAnsi="Calibri" w:cs="Calibri"/>
          <w:bCs/>
          <w:lang w:eastAsia="ko-KR" w:bidi="bo-CN"/>
        </w:rPr>
        <w:t>Poinformował, że materiały dot. programów studiów z pkt 4 i 5 dzisiejszego posiedzenia Senatu różnią się od siebie tylko tym, że program z pkt 5 dotyczy studiów podyplomowych</w:t>
      </w:r>
      <w:r w:rsidR="00AC600B">
        <w:rPr>
          <w:rFonts w:ascii="Calibri" w:hAnsi="Calibri" w:cs="Calibri"/>
          <w:bCs/>
          <w:lang w:eastAsia="ko-KR" w:bidi="bo-CN"/>
        </w:rPr>
        <w:t xml:space="preserve"> dla nauczycieli</w:t>
      </w:r>
      <w:r w:rsidR="0020134B" w:rsidRPr="00B43E16">
        <w:rPr>
          <w:rFonts w:ascii="Calibri" w:hAnsi="Calibri" w:cs="Calibri"/>
          <w:bCs/>
          <w:lang w:eastAsia="ko-KR" w:bidi="bo-CN"/>
        </w:rPr>
        <w:t>. Te studia podyplomowe funkcjonują już kilka edycji. Były one ustal</w:t>
      </w:r>
      <w:r w:rsidR="00BC65BE">
        <w:rPr>
          <w:rFonts w:ascii="Calibri" w:hAnsi="Calibri" w:cs="Calibri"/>
          <w:bCs/>
          <w:lang w:eastAsia="ko-KR" w:bidi="bo-CN"/>
        </w:rPr>
        <w:t>o</w:t>
      </w:r>
      <w:r w:rsidR="0020134B" w:rsidRPr="00B43E16">
        <w:rPr>
          <w:rFonts w:ascii="Calibri" w:hAnsi="Calibri" w:cs="Calibri"/>
          <w:bCs/>
          <w:lang w:eastAsia="ko-KR" w:bidi="bo-CN"/>
        </w:rPr>
        <w:t>ne w grudniu 2020 r.</w:t>
      </w:r>
      <w:r w:rsidR="00AC600B">
        <w:rPr>
          <w:rFonts w:ascii="Calibri" w:hAnsi="Calibri" w:cs="Calibri"/>
          <w:bCs/>
          <w:lang w:eastAsia="ko-KR" w:bidi="bo-CN"/>
        </w:rPr>
        <w:t>,</w:t>
      </w:r>
      <w:r w:rsidR="0020134B" w:rsidRPr="00B43E16">
        <w:rPr>
          <w:rFonts w:ascii="Calibri" w:hAnsi="Calibri" w:cs="Calibri"/>
          <w:bCs/>
          <w:lang w:eastAsia="ko-KR" w:bidi="bo-CN"/>
        </w:rPr>
        <w:t xml:space="preserve"> ale podczas nauczania słuchacze </w:t>
      </w:r>
      <w:r w:rsidR="006F2D33" w:rsidRPr="00B43E16">
        <w:rPr>
          <w:rFonts w:ascii="Calibri" w:hAnsi="Calibri" w:cs="Calibri"/>
          <w:bCs/>
          <w:lang w:eastAsia="ko-KR" w:bidi="bo-CN"/>
        </w:rPr>
        <w:t xml:space="preserve">zgłaszali pewne uwagi, również nasi nauczyciele chcą podnieść poziom realizacji zajęć z tych przedmiotów. </w:t>
      </w:r>
      <w:r w:rsidR="00ED0F20">
        <w:rPr>
          <w:rFonts w:ascii="Calibri" w:hAnsi="Calibri" w:cs="Calibri"/>
          <w:bCs/>
          <w:lang w:eastAsia="ko-KR" w:bidi="bo-CN"/>
        </w:rPr>
        <w:t>O</w:t>
      </w:r>
      <w:r w:rsidR="006F2D33" w:rsidRPr="00B43E16">
        <w:rPr>
          <w:rFonts w:ascii="Calibri" w:hAnsi="Calibri" w:cs="Calibri"/>
          <w:bCs/>
          <w:lang w:eastAsia="ko-KR" w:bidi="bo-CN"/>
        </w:rPr>
        <w:t>d nowego roku akademickiego 2023/2024 te studia podyplomowe będą realizowane w oparciu o ustalone w dniu dzisiejszym programy studiów, w których dokonano kilku korekt. W niektórych pewne przedmioty zostały połączone, wprowadzono nowy przedmiot, zmieniono układ godzinowy i punkty ECTS. Musz</w:t>
      </w:r>
      <w:r w:rsidR="00ED0F20">
        <w:rPr>
          <w:rFonts w:ascii="Calibri" w:hAnsi="Calibri" w:cs="Calibri"/>
          <w:bCs/>
          <w:lang w:eastAsia="ko-KR" w:bidi="bo-CN"/>
        </w:rPr>
        <w:t>ą</w:t>
      </w:r>
      <w:r w:rsidR="006F2D33" w:rsidRPr="00B43E16">
        <w:rPr>
          <w:rFonts w:ascii="Calibri" w:hAnsi="Calibri" w:cs="Calibri"/>
          <w:bCs/>
          <w:lang w:eastAsia="ko-KR" w:bidi="bo-CN"/>
        </w:rPr>
        <w:t xml:space="preserve"> być to studia trzysemestralne – w obu przypadkach takie są. Zajęć musi </w:t>
      </w:r>
      <w:r w:rsidR="00B43E16" w:rsidRPr="00B43E16">
        <w:rPr>
          <w:rFonts w:ascii="Calibri" w:hAnsi="Calibri" w:cs="Calibri"/>
          <w:bCs/>
          <w:lang w:eastAsia="ko-KR" w:bidi="bo-CN"/>
        </w:rPr>
        <w:t>być, co</w:t>
      </w:r>
      <w:r w:rsidR="006F2D33" w:rsidRPr="00B43E16">
        <w:rPr>
          <w:rFonts w:ascii="Calibri" w:hAnsi="Calibri" w:cs="Calibri"/>
          <w:bCs/>
          <w:lang w:eastAsia="ko-KR" w:bidi="bo-CN"/>
        </w:rPr>
        <w:t xml:space="preserve"> najmniej 180 godzin, w sumie w przypadku obu studiów to 330 godzin.   Podsumowując, oba te programy studiów różnią się tylko ogólną liczbą punktów ECTS, mają tyle samo godzin zajęć </w:t>
      </w:r>
      <w:r w:rsidR="006F2D33" w:rsidRPr="00B43E16">
        <w:rPr>
          <w:rFonts w:ascii="Calibri" w:hAnsi="Calibri" w:cs="Calibri"/>
          <w:bCs/>
          <w:lang w:eastAsia="ko-KR" w:bidi="bo-CN"/>
        </w:rPr>
        <w:lastRenderedPageBreak/>
        <w:t xml:space="preserve">zorganizowanych natomiast studia dla nauczycieli </w:t>
      </w:r>
      <w:r w:rsidR="00ED0F20" w:rsidRPr="00B43E16">
        <w:rPr>
          <w:rFonts w:ascii="Calibri" w:hAnsi="Calibri" w:cs="Calibri"/>
          <w:bCs/>
          <w:lang w:eastAsia="ko-KR" w:bidi="bo-CN"/>
        </w:rPr>
        <w:t>maj</w:t>
      </w:r>
      <w:r w:rsidR="00ED0F20">
        <w:rPr>
          <w:rFonts w:ascii="Calibri" w:hAnsi="Calibri" w:cs="Calibri"/>
          <w:bCs/>
          <w:lang w:eastAsia="ko-KR" w:bidi="bo-CN"/>
        </w:rPr>
        <w:t>ą</w:t>
      </w:r>
      <w:r w:rsidR="00ED0F20" w:rsidRPr="00B43E16">
        <w:rPr>
          <w:rFonts w:ascii="Calibri" w:hAnsi="Calibri" w:cs="Calibri"/>
          <w:bCs/>
          <w:lang w:eastAsia="ko-KR" w:bidi="bo-CN"/>
        </w:rPr>
        <w:t xml:space="preserve"> </w:t>
      </w:r>
      <w:r w:rsidR="006F2D33" w:rsidRPr="00B43E16">
        <w:rPr>
          <w:rFonts w:ascii="Calibri" w:hAnsi="Calibri" w:cs="Calibri"/>
          <w:bCs/>
          <w:lang w:eastAsia="ko-KR" w:bidi="bo-CN"/>
        </w:rPr>
        <w:t xml:space="preserve">dodatkowo jeszcze praktyki zawodowe. </w:t>
      </w:r>
      <w:r w:rsidR="0030717C" w:rsidRPr="00B43E16">
        <w:rPr>
          <w:rFonts w:ascii="Calibri" w:hAnsi="Calibri" w:cs="Calibri"/>
          <w:bCs/>
          <w:lang w:eastAsia="ko-KR" w:bidi="bo-CN"/>
        </w:rPr>
        <w:t>Materiał załączony do oryginału protokołu.</w:t>
      </w:r>
    </w:p>
    <w:p w:rsidR="009125A0" w:rsidRPr="00B43E16" w:rsidRDefault="006F2D33" w:rsidP="00C27781">
      <w:pPr>
        <w:spacing w:line="360" w:lineRule="auto"/>
        <w:rPr>
          <w:rFonts w:ascii="Calibri" w:hAnsi="Calibri" w:cs="Calibri"/>
          <w:b/>
          <w:bCs/>
          <w:iCs/>
        </w:rPr>
      </w:pPr>
      <w:r w:rsidRPr="00B43E16">
        <w:rPr>
          <w:rFonts w:ascii="Calibri" w:hAnsi="Calibri" w:cs="Calibri"/>
          <w:b/>
          <w:bCs/>
          <w:iCs/>
        </w:rPr>
        <w:t xml:space="preserve">Rektor </w:t>
      </w:r>
      <w:r w:rsidRPr="00B43E16">
        <w:rPr>
          <w:rFonts w:ascii="Calibri" w:hAnsi="Calibri" w:cs="Calibri"/>
          <w:bCs/>
          <w:iCs/>
        </w:rPr>
        <w:t>poinformował, że w obu przypadkach wnioski otrzymały pozytywn</w:t>
      </w:r>
      <w:r w:rsidR="003E3B85">
        <w:rPr>
          <w:rFonts w:ascii="Calibri" w:hAnsi="Calibri" w:cs="Calibri"/>
          <w:bCs/>
          <w:iCs/>
        </w:rPr>
        <w:t>ą</w:t>
      </w:r>
      <w:r w:rsidRPr="00B43E16">
        <w:rPr>
          <w:rFonts w:ascii="Calibri" w:hAnsi="Calibri" w:cs="Calibri"/>
          <w:bCs/>
          <w:iCs/>
        </w:rPr>
        <w:t xml:space="preserve"> opinię </w:t>
      </w:r>
      <w:r w:rsidR="000312E2" w:rsidRPr="00B43E16">
        <w:rPr>
          <w:rFonts w:ascii="Calibri" w:hAnsi="Calibri" w:cs="Calibri"/>
          <w:bCs/>
          <w:iCs/>
        </w:rPr>
        <w:t>Sen</w:t>
      </w:r>
      <w:r w:rsidRPr="00B43E16">
        <w:rPr>
          <w:rFonts w:ascii="Calibri" w:hAnsi="Calibri" w:cs="Calibri"/>
          <w:bCs/>
          <w:iCs/>
        </w:rPr>
        <w:t>ackiej Komisji ds. Kształcenia.</w:t>
      </w:r>
    </w:p>
    <w:p w:rsidR="00C27781" w:rsidRPr="00B43E16" w:rsidRDefault="00C27781" w:rsidP="00C27781">
      <w:pPr>
        <w:spacing w:line="360" w:lineRule="auto"/>
        <w:rPr>
          <w:rFonts w:ascii="Calibri" w:hAnsi="Calibri" w:cs="Calibri"/>
          <w:bCs/>
          <w:iCs/>
        </w:rPr>
      </w:pPr>
    </w:p>
    <w:p w:rsidR="0020134B" w:rsidRPr="00B43E16" w:rsidRDefault="0020134B" w:rsidP="0020134B">
      <w:pPr>
        <w:tabs>
          <w:tab w:val="left" w:pos="3119"/>
        </w:tabs>
        <w:suppressAutoHyphens w:val="0"/>
        <w:spacing w:line="360" w:lineRule="auto"/>
        <w:ind w:left="2835"/>
        <w:rPr>
          <w:rFonts w:ascii="Calibri" w:hAnsi="Calibri" w:cs="Calibri"/>
          <w:b/>
          <w:bCs/>
          <w:iCs/>
          <w:lang w:eastAsia="en-US"/>
        </w:rPr>
      </w:pPr>
      <w:r w:rsidRPr="00B43E16">
        <w:rPr>
          <w:rFonts w:ascii="Calibri" w:hAnsi="Calibri" w:cs="Calibri"/>
          <w:b/>
          <w:bCs/>
          <w:iCs/>
          <w:lang w:eastAsia="en-US"/>
        </w:rPr>
        <w:t>W jawnym głosowaniu Senat podjął Uchwałę nr 28/2023 następującej treści:</w:t>
      </w:r>
    </w:p>
    <w:p w:rsidR="0020134B" w:rsidRPr="00B43E16" w:rsidRDefault="0020134B" w:rsidP="0020134B">
      <w:pPr>
        <w:tabs>
          <w:tab w:val="left" w:pos="3119"/>
        </w:tabs>
        <w:suppressAutoHyphens w:val="0"/>
        <w:spacing w:line="360" w:lineRule="auto"/>
        <w:ind w:left="2835" w:firstLine="709"/>
        <w:rPr>
          <w:rFonts w:ascii="Calibri" w:hAnsi="Calibri" w:cs="Calibri"/>
          <w:b/>
          <w:bCs/>
          <w:iCs/>
          <w:lang w:eastAsia="en-US"/>
        </w:rPr>
      </w:pPr>
    </w:p>
    <w:p w:rsidR="0020134B" w:rsidRPr="00B43E16" w:rsidRDefault="0020134B" w:rsidP="0020134B">
      <w:pPr>
        <w:tabs>
          <w:tab w:val="left" w:pos="3119"/>
        </w:tabs>
        <w:suppressAutoHyphens w:val="0"/>
        <w:spacing w:line="360" w:lineRule="auto"/>
        <w:ind w:left="2835"/>
        <w:rPr>
          <w:rFonts w:ascii="Calibri" w:hAnsi="Calibri" w:cs="Calibri"/>
          <w:b/>
          <w:bCs/>
          <w:iCs/>
          <w:lang w:eastAsia="en-US"/>
        </w:rPr>
      </w:pPr>
      <w:r w:rsidRPr="00B43E16">
        <w:rPr>
          <w:rFonts w:ascii="Calibri" w:hAnsi="Calibri" w:cs="Calibri"/>
          <w:b/>
          <w:bCs/>
          <w:iCs/>
          <w:lang w:eastAsia="en-US"/>
        </w:rPr>
        <w:t xml:space="preserve">Na podstawie art. 28 ust. 1 pkt 11 Ustawy z dnia 20 lipca 2018 roku – Prawo o szkolnictwie wyższym i nauce (tekst jednolity </w:t>
      </w:r>
      <w:r w:rsidR="003E3B85">
        <w:rPr>
          <w:rFonts w:ascii="Calibri" w:hAnsi="Calibri" w:cs="Calibri"/>
          <w:b/>
          <w:bCs/>
          <w:iCs/>
          <w:lang w:eastAsia="en-US"/>
        </w:rPr>
        <w:br/>
      </w:r>
      <w:r w:rsidRPr="00B43E16">
        <w:rPr>
          <w:rFonts w:ascii="Calibri" w:hAnsi="Calibri" w:cs="Calibri"/>
          <w:b/>
          <w:bCs/>
          <w:iCs/>
          <w:lang w:eastAsia="en-US"/>
        </w:rPr>
        <w:t xml:space="preserve">Dz. U. z 2022 r. poz. 574 ze zm.), w związku z § 18 ust. 1 pkt 10 Statutu Uczelni z dnia 28 czerwca 2021 roku (tekst jednolity </w:t>
      </w:r>
      <w:r w:rsidRPr="00B43E16">
        <w:rPr>
          <w:rFonts w:ascii="Calibri" w:hAnsi="Calibri" w:cs="Calibri"/>
          <w:b/>
          <w:bCs/>
          <w:iCs/>
          <w:lang w:eastAsia="en-US"/>
        </w:rPr>
        <w:br/>
        <w:t xml:space="preserve">z dnia 14 grudnia 2022 roku), </w:t>
      </w:r>
    </w:p>
    <w:p w:rsidR="0020134B" w:rsidRPr="00B43E16" w:rsidRDefault="0020134B" w:rsidP="0020134B">
      <w:pPr>
        <w:tabs>
          <w:tab w:val="left" w:pos="3119"/>
        </w:tabs>
        <w:suppressAutoHyphens w:val="0"/>
        <w:spacing w:line="360" w:lineRule="auto"/>
        <w:ind w:left="2835" w:firstLine="709"/>
        <w:rPr>
          <w:rFonts w:ascii="Calibri" w:hAnsi="Calibri" w:cs="Calibri"/>
          <w:b/>
          <w:bCs/>
          <w:iCs/>
          <w:lang w:eastAsia="en-US"/>
        </w:rPr>
      </w:pPr>
    </w:p>
    <w:p w:rsidR="0020134B" w:rsidRPr="00B43E16" w:rsidRDefault="0020134B" w:rsidP="0020134B">
      <w:pPr>
        <w:tabs>
          <w:tab w:val="left" w:pos="3119"/>
        </w:tabs>
        <w:suppressAutoHyphens w:val="0"/>
        <w:spacing w:line="360" w:lineRule="auto"/>
        <w:ind w:left="2835"/>
        <w:rPr>
          <w:rFonts w:ascii="Calibri" w:hAnsi="Calibri" w:cs="Calibri"/>
          <w:b/>
          <w:bCs/>
          <w:iCs/>
          <w:lang w:eastAsia="en-US"/>
        </w:rPr>
      </w:pPr>
      <w:r w:rsidRPr="00B43E16">
        <w:rPr>
          <w:rFonts w:ascii="Calibri" w:hAnsi="Calibri" w:cs="Calibri"/>
          <w:b/>
          <w:bCs/>
          <w:iCs/>
          <w:lang w:eastAsia="en-US"/>
        </w:rPr>
        <w:t xml:space="preserve">na wniosek Rektora, </w:t>
      </w:r>
    </w:p>
    <w:p w:rsidR="0020134B" w:rsidRPr="00B43E16" w:rsidRDefault="0020134B" w:rsidP="0020134B">
      <w:pPr>
        <w:tabs>
          <w:tab w:val="left" w:pos="3119"/>
        </w:tabs>
        <w:suppressAutoHyphens w:val="0"/>
        <w:spacing w:line="360" w:lineRule="auto"/>
        <w:ind w:left="2835" w:firstLine="709"/>
        <w:rPr>
          <w:rFonts w:ascii="Calibri" w:hAnsi="Calibri" w:cs="Calibri"/>
          <w:b/>
          <w:bCs/>
          <w:iCs/>
          <w:lang w:eastAsia="en-US"/>
        </w:rPr>
      </w:pPr>
    </w:p>
    <w:p w:rsidR="0020134B" w:rsidRPr="00B43E16" w:rsidRDefault="0020134B" w:rsidP="0020134B">
      <w:pPr>
        <w:tabs>
          <w:tab w:val="left" w:pos="3119"/>
        </w:tabs>
        <w:suppressAutoHyphens w:val="0"/>
        <w:spacing w:line="360" w:lineRule="auto"/>
        <w:ind w:left="2835"/>
        <w:rPr>
          <w:rFonts w:ascii="Calibri" w:hAnsi="Calibri" w:cs="Calibri"/>
          <w:b/>
          <w:bCs/>
          <w:iCs/>
          <w:lang w:eastAsia="en-US"/>
        </w:rPr>
      </w:pPr>
      <w:r w:rsidRPr="00B43E16">
        <w:rPr>
          <w:rFonts w:ascii="Calibri" w:hAnsi="Calibri" w:cs="Calibri"/>
          <w:b/>
          <w:bCs/>
          <w:iCs/>
          <w:lang w:eastAsia="en-US"/>
        </w:rPr>
        <w:t>1.</w:t>
      </w:r>
      <w:r w:rsidRPr="00B43E16">
        <w:rPr>
          <w:rFonts w:ascii="Calibri" w:hAnsi="Calibri" w:cs="Calibri"/>
          <w:b/>
          <w:bCs/>
          <w:iCs/>
          <w:lang w:eastAsia="en-US"/>
        </w:rPr>
        <w:tab/>
        <w:t xml:space="preserve">Senat Uniwersytetu Rolniczego im. Hugona Kołłątaja </w:t>
      </w:r>
      <w:r w:rsidRPr="00B43E16">
        <w:rPr>
          <w:rFonts w:ascii="Calibri" w:hAnsi="Calibri" w:cs="Calibri"/>
          <w:b/>
          <w:bCs/>
          <w:iCs/>
          <w:lang w:eastAsia="en-US"/>
        </w:rPr>
        <w:br/>
        <w:t xml:space="preserve">w Krakowie ustala program studiów podyplomowych pn. Żywienie człowieka i dietetyka, rozpoczynających się od roku akademickiego 2023/2024 – </w:t>
      </w:r>
      <w:r w:rsidR="00B43E16" w:rsidRPr="00B43E16">
        <w:rPr>
          <w:rFonts w:ascii="Calibri" w:hAnsi="Calibri" w:cs="Calibri"/>
          <w:b/>
          <w:bCs/>
          <w:iCs/>
          <w:lang w:eastAsia="en-US"/>
        </w:rPr>
        <w:t>w brzmieniu</w:t>
      </w:r>
      <w:r w:rsidRPr="00B43E16">
        <w:rPr>
          <w:rFonts w:ascii="Calibri" w:hAnsi="Calibri" w:cs="Calibri"/>
          <w:b/>
          <w:bCs/>
          <w:iCs/>
          <w:lang w:eastAsia="en-US"/>
        </w:rPr>
        <w:t xml:space="preserve"> Załącznika do niniejszej uchwały.</w:t>
      </w:r>
    </w:p>
    <w:p w:rsidR="0020134B" w:rsidRPr="00B43E16" w:rsidRDefault="0020134B" w:rsidP="0020134B">
      <w:pPr>
        <w:tabs>
          <w:tab w:val="left" w:pos="3119"/>
        </w:tabs>
        <w:suppressAutoHyphens w:val="0"/>
        <w:spacing w:line="360" w:lineRule="auto"/>
        <w:ind w:left="2835"/>
        <w:rPr>
          <w:rFonts w:ascii="Calibri" w:hAnsi="Calibri" w:cs="Calibri"/>
          <w:b/>
          <w:bCs/>
          <w:iCs/>
          <w:lang w:eastAsia="en-US"/>
        </w:rPr>
      </w:pPr>
      <w:r w:rsidRPr="00B43E16">
        <w:rPr>
          <w:rFonts w:ascii="Calibri" w:hAnsi="Calibri" w:cs="Calibri"/>
          <w:b/>
          <w:bCs/>
          <w:iCs/>
          <w:lang w:eastAsia="en-US"/>
        </w:rPr>
        <w:t>2.</w:t>
      </w:r>
      <w:r w:rsidRPr="00B43E16">
        <w:rPr>
          <w:rFonts w:ascii="Calibri" w:hAnsi="Calibri" w:cs="Calibri"/>
          <w:b/>
          <w:bCs/>
          <w:iCs/>
          <w:lang w:eastAsia="en-US"/>
        </w:rPr>
        <w:tab/>
        <w:t>Uchwała wchodzi w życie z dniem podjęcia.</w:t>
      </w:r>
    </w:p>
    <w:p w:rsidR="0020134B" w:rsidRPr="00B43E16" w:rsidRDefault="0020134B" w:rsidP="0020134B">
      <w:pPr>
        <w:tabs>
          <w:tab w:val="left" w:pos="3119"/>
        </w:tabs>
        <w:suppressAutoHyphens w:val="0"/>
        <w:spacing w:line="360" w:lineRule="auto"/>
        <w:ind w:left="2835" w:firstLine="709"/>
        <w:rPr>
          <w:rFonts w:ascii="Calibri" w:hAnsi="Calibri" w:cs="Calibri"/>
          <w:b/>
          <w:bCs/>
          <w:iCs/>
          <w:lang w:eastAsia="en-US"/>
        </w:rPr>
      </w:pPr>
    </w:p>
    <w:p w:rsidR="00EC7C18" w:rsidRPr="00B43E16" w:rsidRDefault="0020134B" w:rsidP="0020134B">
      <w:pPr>
        <w:tabs>
          <w:tab w:val="left" w:pos="3119"/>
        </w:tabs>
        <w:suppressAutoHyphens w:val="0"/>
        <w:spacing w:line="360" w:lineRule="auto"/>
        <w:ind w:left="2835"/>
        <w:rPr>
          <w:rFonts w:ascii="Calibri" w:hAnsi="Calibri" w:cs="Calibri"/>
          <w:b/>
          <w:bCs/>
          <w:iCs/>
          <w:lang w:eastAsia="en-US"/>
        </w:rPr>
      </w:pPr>
      <w:r w:rsidRPr="00B43E16">
        <w:rPr>
          <w:rFonts w:ascii="Calibri" w:hAnsi="Calibri" w:cs="Calibri"/>
          <w:b/>
          <w:bCs/>
          <w:iCs/>
          <w:lang w:eastAsia="en-US"/>
        </w:rPr>
        <w:t>Uprawnionych do głosowania 40 członków Senatu,</w:t>
      </w:r>
      <w:r w:rsidRPr="00B43E16">
        <w:rPr>
          <w:rFonts w:ascii="Calibri" w:hAnsi="Calibri" w:cs="Calibri"/>
          <w:b/>
          <w:bCs/>
          <w:iCs/>
          <w:lang w:eastAsia="en-US"/>
        </w:rPr>
        <w:br/>
        <w:t>w głosowaniu udział wzięło 34. Oddano 34 ważne głosy: 34 za.</w:t>
      </w:r>
    </w:p>
    <w:p w:rsidR="00ED0F20" w:rsidRDefault="00ED0F20" w:rsidP="00EC7C18">
      <w:pPr>
        <w:suppressAutoHyphens w:val="0"/>
        <w:spacing w:line="360" w:lineRule="auto"/>
        <w:contextualSpacing/>
        <w:jc w:val="both"/>
        <w:rPr>
          <w:rFonts w:ascii="Calibri" w:hAnsi="Calibri" w:cs="Calibri"/>
          <w:b/>
          <w:bCs/>
          <w:lang w:eastAsia="ko-KR" w:bidi="bo-CN"/>
        </w:rPr>
      </w:pPr>
    </w:p>
    <w:p w:rsidR="00EC7C18" w:rsidRPr="00B43E16" w:rsidRDefault="00EC7C18" w:rsidP="00EC7C18">
      <w:pPr>
        <w:suppressAutoHyphens w:val="0"/>
        <w:spacing w:line="360" w:lineRule="auto"/>
        <w:contextualSpacing/>
        <w:jc w:val="both"/>
        <w:rPr>
          <w:rFonts w:ascii="Calibri" w:hAnsi="Calibri" w:cs="Calibri"/>
          <w:b/>
          <w:bCs/>
          <w:lang w:eastAsia="ko-KR" w:bidi="bo-CN"/>
        </w:rPr>
      </w:pPr>
      <w:r w:rsidRPr="00B43E16">
        <w:rPr>
          <w:rFonts w:ascii="Calibri" w:hAnsi="Calibri" w:cs="Calibri"/>
          <w:b/>
          <w:bCs/>
          <w:lang w:eastAsia="ko-KR" w:bidi="bo-CN"/>
        </w:rPr>
        <w:t>Ad 5</w:t>
      </w:r>
    </w:p>
    <w:p w:rsidR="000312E2" w:rsidRPr="00B43E16" w:rsidRDefault="00EC7C18" w:rsidP="00463346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B43E16">
        <w:rPr>
          <w:rFonts w:ascii="Calibri" w:hAnsi="Calibri" w:cs="Calibri"/>
          <w:b/>
          <w:bCs/>
          <w:lang w:eastAsia="ko-KR" w:bidi="bo-CN"/>
        </w:rPr>
        <w:t>Rektor</w:t>
      </w:r>
      <w:r w:rsidR="00463346" w:rsidRPr="00B43E16">
        <w:rPr>
          <w:rFonts w:ascii="Calibri" w:hAnsi="Calibri" w:cs="Calibri"/>
          <w:bCs/>
          <w:lang w:eastAsia="ko-KR" w:bidi="bo-CN"/>
        </w:rPr>
        <w:t xml:space="preserve"> przedstawił wniosek dotyczący </w:t>
      </w:r>
      <w:r w:rsidR="000312E2" w:rsidRPr="00B43E16">
        <w:rPr>
          <w:rFonts w:ascii="Calibri" w:hAnsi="Calibri" w:cs="Calibri"/>
          <w:bCs/>
          <w:lang w:eastAsia="ko-KR" w:bidi="bo-CN"/>
        </w:rPr>
        <w:t>ustalenia programu studiów podyplomowych pn. Żywienie człowieka i dietetyka – kwalifikacyjne dla nauczycieli, od roku akademickiego 2023/2024</w:t>
      </w:r>
      <w:r w:rsidR="0020134B" w:rsidRPr="00B43E16">
        <w:rPr>
          <w:rFonts w:ascii="Calibri" w:hAnsi="Calibri" w:cs="Calibri"/>
          <w:bCs/>
          <w:lang w:eastAsia="ko-KR" w:bidi="bo-CN"/>
        </w:rPr>
        <w:t>.</w:t>
      </w:r>
    </w:p>
    <w:p w:rsidR="000312E2" w:rsidRPr="00B43E16" w:rsidRDefault="000312E2" w:rsidP="000312E2">
      <w:pPr>
        <w:suppressAutoHyphens w:val="0"/>
        <w:spacing w:line="360" w:lineRule="auto"/>
        <w:rPr>
          <w:rFonts w:ascii="Calibri" w:hAnsi="Calibri" w:cs="Calibri"/>
          <w:b/>
        </w:rPr>
      </w:pPr>
      <w:r w:rsidRPr="00B43E16">
        <w:rPr>
          <w:rFonts w:ascii="Calibri" w:hAnsi="Calibri" w:cs="Calibri"/>
          <w:b/>
        </w:rPr>
        <w:t>Prorektor ds. Kształcenia dr hab. inż. Andrzej Bogdał, prof. URK</w:t>
      </w:r>
      <w:r w:rsidRPr="00B43E16">
        <w:rPr>
          <w:rFonts w:ascii="Calibri" w:hAnsi="Calibri" w:cs="Calibri"/>
        </w:rPr>
        <w:t xml:space="preserve"> przedstawił i omówił wniosek. </w:t>
      </w:r>
      <w:r w:rsidR="005973F1">
        <w:rPr>
          <w:rFonts w:ascii="Calibri" w:hAnsi="Calibri" w:cs="Calibri"/>
          <w:bCs/>
          <w:lang w:eastAsia="ko-KR" w:bidi="bo-CN"/>
        </w:rPr>
        <w:t>Dodał, że u</w:t>
      </w:r>
      <w:r w:rsidR="00ED0F20" w:rsidRPr="00B43E16">
        <w:rPr>
          <w:rFonts w:ascii="Calibri" w:hAnsi="Calibri" w:cs="Calibri"/>
          <w:bCs/>
          <w:lang w:eastAsia="ko-KR" w:bidi="bo-CN"/>
        </w:rPr>
        <w:t>względniono także standardy kształcenia przygotowujące d</w:t>
      </w:r>
      <w:r w:rsidR="005973F1">
        <w:rPr>
          <w:rFonts w:ascii="Calibri" w:hAnsi="Calibri" w:cs="Calibri"/>
          <w:bCs/>
          <w:lang w:eastAsia="ko-KR" w:bidi="bo-CN"/>
        </w:rPr>
        <w:t xml:space="preserve">o wykonania zawodu </w:t>
      </w:r>
      <w:r w:rsidR="005973F1">
        <w:rPr>
          <w:rFonts w:ascii="Calibri" w:hAnsi="Calibri" w:cs="Calibri"/>
          <w:bCs/>
          <w:lang w:eastAsia="ko-KR" w:bidi="bo-CN"/>
        </w:rPr>
        <w:lastRenderedPageBreak/>
        <w:t>nauczyciela oraz przewidziano</w:t>
      </w:r>
      <w:r w:rsidR="00ED0F20" w:rsidRPr="00B43E16">
        <w:rPr>
          <w:rFonts w:ascii="Calibri" w:hAnsi="Calibri" w:cs="Calibri"/>
          <w:bCs/>
          <w:lang w:eastAsia="ko-KR" w:bidi="bo-CN"/>
        </w:rPr>
        <w:t xml:space="preserve"> praktyki zawodowe, co wprowadzono w liczbie sumarycznej 72 godzin i 4 punktów ECTS.</w:t>
      </w:r>
      <w:r w:rsidR="005973F1">
        <w:rPr>
          <w:rFonts w:ascii="Calibri" w:hAnsi="Calibri" w:cs="Calibri"/>
          <w:bCs/>
          <w:lang w:eastAsia="ko-KR" w:bidi="bo-CN"/>
        </w:rPr>
        <w:t xml:space="preserve"> </w:t>
      </w:r>
      <w:r w:rsidRPr="00B43E16">
        <w:rPr>
          <w:rFonts w:ascii="Calibri" w:hAnsi="Calibri" w:cs="Calibri"/>
        </w:rPr>
        <w:t>Materiał załączony do oryginału protokołu.</w:t>
      </w:r>
    </w:p>
    <w:p w:rsidR="009125A0" w:rsidRPr="00B43E16" w:rsidRDefault="009125A0" w:rsidP="0077209E">
      <w:pPr>
        <w:suppressAutoHyphens w:val="0"/>
        <w:spacing w:line="360" w:lineRule="auto"/>
        <w:rPr>
          <w:rFonts w:ascii="Calibri" w:hAnsi="Calibri" w:cs="Calibri"/>
          <w:b/>
          <w:bCs/>
          <w:iCs/>
        </w:rPr>
      </w:pPr>
    </w:p>
    <w:p w:rsidR="0020134B" w:rsidRPr="00B43E16" w:rsidRDefault="0020134B" w:rsidP="0020134B">
      <w:pPr>
        <w:spacing w:line="360" w:lineRule="auto"/>
        <w:ind w:left="2836"/>
        <w:rPr>
          <w:rFonts w:ascii="Calibri" w:hAnsi="Calibri" w:cs="Calibri"/>
          <w:b/>
          <w:bCs/>
          <w:iCs/>
        </w:rPr>
      </w:pPr>
      <w:r w:rsidRPr="00B43E16">
        <w:rPr>
          <w:rFonts w:ascii="Calibri" w:hAnsi="Calibri" w:cs="Calibri"/>
          <w:b/>
          <w:bCs/>
          <w:iCs/>
        </w:rPr>
        <w:t>W jawnym głosowaniu Senat podjął Uchwałę nr 29/2023 następującej treści:</w:t>
      </w:r>
    </w:p>
    <w:p w:rsidR="0020134B" w:rsidRPr="00B43E16" w:rsidRDefault="0020134B" w:rsidP="0020134B">
      <w:pPr>
        <w:spacing w:line="360" w:lineRule="auto"/>
        <w:ind w:left="2835"/>
        <w:rPr>
          <w:rFonts w:ascii="Calibri" w:hAnsi="Calibri" w:cs="Calibri"/>
          <w:b/>
        </w:rPr>
      </w:pPr>
    </w:p>
    <w:p w:rsidR="0020134B" w:rsidRPr="00B43E16" w:rsidRDefault="0020134B" w:rsidP="0020134B">
      <w:pPr>
        <w:spacing w:line="360" w:lineRule="auto"/>
        <w:ind w:left="2835"/>
        <w:rPr>
          <w:rFonts w:ascii="Calibri" w:hAnsi="Calibri" w:cs="Calibri"/>
          <w:b/>
        </w:rPr>
      </w:pPr>
      <w:r w:rsidRPr="00B43E16">
        <w:rPr>
          <w:rFonts w:ascii="Calibri" w:hAnsi="Calibri" w:cs="Calibri"/>
          <w:b/>
        </w:rPr>
        <w:t xml:space="preserve">Na podstawie art. 28 ust. 1 pkt 11 Ustawy z dnia 20 lipca 2018 roku – Prawo o szkolnictwie wyższym i nauce (tekst jednolity </w:t>
      </w:r>
      <w:r w:rsidR="003E3B85">
        <w:rPr>
          <w:rFonts w:ascii="Calibri" w:hAnsi="Calibri" w:cs="Calibri"/>
          <w:b/>
        </w:rPr>
        <w:br/>
      </w:r>
      <w:r w:rsidRPr="00B43E16">
        <w:rPr>
          <w:rFonts w:ascii="Calibri" w:hAnsi="Calibri" w:cs="Calibri"/>
          <w:b/>
        </w:rPr>
        <w:t xml:space="preserve">Dz. U. z 2022 r. poz. 574 ze zm.), w związku z § 18 ust. 1 pkt 10 Statutu Uczelni z dnia 28 czerwca 2021 roku (tekst jednolity </w:t>
      </w:r>
      <w:r w:rsidRPr="00B43E16">
        <w:rPr>
          <w:rFonts w:ascii="Calibri" w:hAnsi="Calibri" w:cs="Calibri"/>
          <w:b/>
        </w:rPr>
        <w:br/>
        <w:t>z dnia 14 grudnia 2022 roku),</w:t>
      </w:r>
    </w:p>
    <w:p w:rsidR="0020134B" w:rsidRPr="00B43E16" w:rsidRDefault="0020134B" w:rsidP="0020134B">
      <w:pPr>
        <w:pStyle w:val="Akapitzlist"/>
        <w:spacing w:line="360" w:lineRule="auto"/>
        <w:ind w:left="2835"/>
        <w:contextualSpacing w:val="0"/>
        <w:jc w:val="both"/>
        <w:rPr>
          <w:rFonts w:ascii="Calibri" w:hAnsi="Calibri" w:cs="Calibri"/>
          <w:b/>
          <w:bCs/>
          <w:iCs/>
        </w:rPr>
      </w:pPr>
    </w:p>
    <w:p w:rsidR="0020134B" w:rsidRPr="00B43E16" w:rsidRDefault="0020134B" w:rsidP="0020134B">
      <w:pPr>
        <w:pStyle w:val="Akapitzlist"/>
        <w:spacing w:line="360" w:lineRule="auto"/>
        <w:ind w:left="2835"/>
        <w:contextualSpacing w:val="0"/>
        <w:jc w:val="both"/>
        <w:rPr>
          <w:rFonts w:ascii="Calibri" w:hAnsi="Calibri" w:cs="Calibri"/>
          <w:b/>
          <w:bCs/>
          <w:iCs/>
        </w:rPr>
      </w:pPr>
      <w:r w:rsidRPr="00B43E16">
        <w:rPr>
          <w:rFonts w:ascii="Calibri" w:hAnsi="Calibri" w:cs="Calibri"/>
          <w:b/>
          <w:bCs/>
          <w:iCs/>
        </w:rPr>
        <w:t xml:space="preserve">na wniosek Rektora, </w:t>
      </w:r>
    </w:p>
    <w:p w:rsidR="0020134B" w:rsidRPr="00B43E16" w:rsidRDefault="0020134B" w:rsidP="0020134B">
      <w:pPr>
        <w:pStyle w:val="Akapitzlist"/>
        <w:spacing w:line="360" w:lineRule="auto"/>
        <w:ind w:left="2835"/>
        <w:contextualSpacing w:val="0"/>
        <w:jc w:val="both"/>
        <w:rPr>
          <w:rFonts w:ascii="Calibri" w:hAnsi="Calibri" w:cs="Calibri"/>
          <w:b/>
        </w:rPr>
      </w:pPr>
    </w:p>
    <w:p w:rsidR="0020134B" w:rsidRPr="00B43E16" w:rsidRDefault="0020134B" w:rsidP="0020134B">
      <w:pPr>
        <w:pStyle w:val="Akapitzlist"/>
        <w:numPr>
          <w:ilvl w:val="0"/>
          <w:numId w:val="18"/>
        </w:numPr>
        <w:suppressAutoHyphens w:val="0"/>
        <w:spacing w:line="360" w:lineRule="auto"/>
        <w:ind w:left="2835" w:firstLine="0"/>
        <w:contextualSpacing w:val="0"/>
        <w:rPr>
          <w:rFonts w:ascii="Calibri" w:hAnsi="Calibri" w:cs="Calibri"/>
          <w:b/>
        </w:rPr>
      </w:pPr>
      <w:r w:rsidRPr="00B43E16">
        <w:rPr>
          <w:rFonts w:ascii="Calibri" w:hAnsi="Calibri" w:cs="Calibri"/>
          <w:b/>
        </w:rPr>
        <w:t xml:space="preserve">Senat Uniwersytetu Rolniczego im. Hugona Kołłątaja </w:t>
      </w:r>
      <w:r w:rsidRPr="00B43E16">
        <w:rPr>
          <w:rFonts w:ascii="Calibri" w:hAnsi="Calibri" w:cs="Calibri"/>
          <w:b/>
        </w:rPr>
        <w:br/>
        <w:t>w Krakowie ustala program studiów podyplomowych pn. Żywienie człowieka i dietetyka – kwalifikacyjne dla nauczycieli,</w:t>
      </w:r>
      <w:r w:rsidRPr="00B43E16">
        <w:rPr>
          <w:rFonts w:ascii="Calibri" w:hAnsi="Calibri" w:cs="Calibri"/>
          <w:b/>
          <w:i/>
        </w:rPr>
        <w:t xml:space="preserve"> </w:t>
      </w:r>
      <w:r w:rsidRPr="00B43E16">
        <w:rPr>
          <w:rFonts w:ascii="Calibri" w:hAnsi="Calibri" w:cs="Calibri"/>
          <w:b/>
        </w:rPr>
        <w:t xml:space="preserve">rozpoczynających się od roku akademickiego 2023/2024 </w:t>
      </w:r>
      <w:r w:rsidRPr="00B43E16">
        <w:rPr>
          <w:rFonts w:ascii="Calibri" w:hAnsi="Calibri" w:cs="Calibri"/>
          <w:b/>
        </w:rPr>
        <w:br/>
        <w:t>– w brzmieniu Załącznika do niniejszej uchwały.</w:t>
      </w:r>
    </w:p>
    <w:p w:rsidR="0020134B" w:rsidRPr="00B43E16" w:rsidRDefault="0020134B" w:rsidP="0020134B">
      <w:pPr>
        <w:pStyle w:val="Akapitzlist"/>
        <w:numPr>
          <w:ilvl w:val="0"/>
          <w:numId w:val="18"/>
        </w:numPr>
        <w:suppressAutoHyphens w:val="0"/>
        <w:spacing w:line="360" w:lineRule="auto"/>
        <w:ind w:left="2835" w:firstLine="0"/>
        <w:contextualSpacing w:val="0"/>
        <w:jc w:val="both"/>
        <w:rPr>
          <w:rFonts w:ascii="Calibri" w:hAnsi="Calibri" w:cs="Calibri"/>
          <w:b/>
        </w:rPr>
      </w:pPr>
      <w:r w:rsidRPr="00B43E16">
        <w:rPr>
          <w:rFonts w:ascii="Calibri" w:hAnsi="Calibri" w:cs="Calibri"/>
          <w:b/>
        </w:rPr>
        <w:t>Uchwała wchodzi w życie z dniem podjęcia.</w:t>
      </w:r>
    </w:p>
    <w:p w:rsidR="0020134B" w:rsidRPr="00B43E16" w:rsidRDefault="0020134B" w:rsidP="0020134B">
      <w:pPr>
        <w:spacing w:line="360" w:lineRule="auto"/>
        <w:ind w:left="2835"/>
        <w:rPr>
          <w:rFonts w:ascii="Calibri" w:hAnsi="Calibri" w:cs="Calibri"/>
          <w:b/>
          <w:bCs/>
          <w:iCs/>
        </w:rPr>
      </w:pPr>
    </w:p>
    <w:p w:rsidR="0020134B" w:rsidRPr="00B43E16" w:rsidRDefault="0020134B" w:rsidP="0020134B">
      <w:pPr>
        <w:spacing w:after="200" w:line="360" w:lineRule="auto"/>
        <w:ind w:left="2835"/>
        <w:rPr>
          <w:rFonts w:ascii="Calibri" w:hAnsi="Calibri" w:cs="Calibri"/>
          <w:b/>
          <w:bCs/>
          <w:iCs/>
        </w:rPr>
      </w:pPr>
      <w:r w:rsidRPr="00B43E16">
        <w:rPr>
          <w:rFonts w:ascii="Calibri" w:hAnsi="Calibri" w:cs="Calibri"/>
          <w:b/>
          <w:bCs/>
          <w:iCs/>
        </w:rPr>
        <w:t xml:space="preserve">Uprawnionych do głosowania 40 członków Senatu, </w:t>
      </w:r>
      <w:r w:rsidRPr="00B43E16">
        <w:rPr>
          <w:rFonts w:ascii="Calibri" w:hAnsi="Calibri" w:cs="Calibri"/>
          <w:b/>
          <w:bCs/>
          <w:iCs/>
        </w:rPr>
        <w:br/>
        <w:t>w głosowaniu udział wzięło 34. Oddano 34 ważne głosy: 34 za.</w:t>
      </w:r>
    </w:p>
    <w:p w:rsidR="000A3E0D" w:rsidRPr="00B43E16" w:rsidRDefault="000A3E0D" w:rsidP="009A2C35">
      <w:pPr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</w:p>
    <w:p w:rsidR="000A3E0D" w:rsidRPr="00B43E16" w:rsidRDefault="000A3E0D" w:rsidP="000A3E0D">
      <w:pPr>
        <w:suppressAutoHyphens w:val="0"/>
        <w:spacing w:line="360" w:lineRule="auto"/>
        <w:contextualSpacing/>
        <w:jc w:val="both"/>
        <w:rPr>
          <w:rFonts w:ascii="Calibri" w:hAnsi="Calibri" w:cs="Calibri"/>
          <w:b/>
          <w:bCs/>
          <w:lang w:eastAsia="ko-KR" w:bidi="bo-CN"/>
        </w:rPr>
      </w:pPr>
      <w:r w:rsidRPr="00B43E16">
        <w:rPr>
          <w:rFonts w:ascii="Calibri" w:hAnsi="Calibri" w:cs="Calibri"/>
          <w:b/>
          <w:bCs/>
          <w:lang w:eastAsia="ko-KR" w:bidi="bo-CN"/>
        </w:rPr>
        <w:t>Ad 6</w:t>
      </w:r>
    </w:p>
    <w:p w:rsidR="000312E2" w:rsidRPr="00B43E16" w:rsidRDefault="000A3E0D" w:rsidP="000312E2">
      <w:pPr>
        <w:suppressAutoHyphens w:val="0"/>
        <w:spacing w:line="360" w:lineRule="auto"/>
        <w:contextualSpacing/>
        <w:rPr>
          <w:rFonts w:ascii="Calibri" w:hAnsi="Calibri" w:cs="Calibri"/>
        </w:rPr>
      </w:pPr>
      <w:r w:rsidRPr="00B43E16">
        <w:rPr>
          <w:rFonts w:ascii="Calibri" w:hAnsi="Calibri" w:cs="Calibri"/>
          <w:b/>
          <w:bCs/>
          <w:lang w:eastAsia="ko-KR" w:bidi="bo-CN"/>
        </w:rPr>
        <w:t>Rektor</w:t>
      </w:r>
      <w:r w:rsidRPr="00B43E16">
        <w:rPr>
          <w:rFonts w:ascii="Calibri" w:hAnsi="Calibri" w:cs="Calibri"/>
          <w:bCs/>
          <w:lang w:eastAsia="ko-KR" w:bidi="bo-CN"/>
        </w:rPr>
        <w:t xml:space="preserve"> przedstawił wniosek dot</w:t>
      </w:r>
      <w:r w:rsidR="00651ED2" w:rsidRPr="00B43E16">
        <w:rPr>
          <w:rFonts w:ascii="Calibri" w:hAnsi="Calibri" w:cs="Calibri"/>
          <w:bCs/>
          <w:lang w:eastAsia="ko-KR" w:bidi="bo-CN"/>
        </w:rPr>
        <w:t>yczący</w:t>
      </w:r>
      <w:r w:rsidRPr="00B43E16">
        <w:rPr>
          <w:rFonts w:ascii="Calibri" w:hAnsi="Calibri" w:cs="Calibri"/>
        </w:rPr>
        <w:t xml:space="preserve"> </w:t>
      </w:r>
      <w:r w:rsidR="000312E2" w:rsidRPr="00B43E16">
        <w:rPr>
          <w:rFonts w:ascii="Calibri" w:hAnsi="Calibri" w:cs="Calibri"/>
        </w:rPr>
        <w:t>uchwalenia Regulaminu studiów.</w:t>
      </w:r>
    </w:p>
    <w:p w:rsidR="000312E2" w:rsidRPr="00B43E16" w:rsidRDefault="000312E2" w:rsidP="000312E2">
      <w:pPr>
        <w:suppressAutoHyphens w:val="0"/>
        <w:spacing w:line="360" w:lineRule="auto"/>
        <w:rPr>
          <w:rFonts w:ascii="Calibri" w:hAnsi="Calibri" w:cs="Calibri"/>
        </w:rPr>
      </w:pPr>
      <w:r w:rsidRPr="00B43E16">
        <w:rPr>
          <w:rFonts w:ascii="Calibri" w:hAnsi="Calibri" w:cs="Calibri"/>
          <w:b/>
        </w:rPr>
        <w:t>Prorektor ds. Kształcenia dr hab. inż. Andrzej Bogdał, prof. URK</w:t>
      </w:r>
      <w:r w:rsidRPr="00B43E16">
        <w:rPr>
          <w:rFonts w:ascii="Calibri" w:hAnsi="Calibri" w:cs="Calibri"/>
        </w:rPr>
        <w:t xml:space="preserve"> przedstawił i omówił wniosek.</w:t>
      </w:r>
      <w:r w:rsidR="00B949C3" w:rsidRPr="00B43E16">
        <w:rPr>
          <w:rFonts w:ascii="Calibri" w:hAnsi="Calibri" w:cs="Calibri"/>
        </w:rPr>
        <w:t xml:space="preserve"> Powiedział, że zmiany w Regulaminie studiów wynikają z wprowadzonego</w:t>
      </w:r>
      <w:r w:rsidR="00DE27AF">
        <w:rPr>
          <w:rFonts w:ascii="Calibri" w:hAnsi="Calibri" w:cs="Calibri"/>
        </w:rPr>
        <w:t xml:space="preserve"> w Uczelni</w:t>
      </w:r>
      <w:r w:rsidR="00B949C3" w:rsidRPr="00B43E16">
        <w:rPr>
          <w:rFonts w:ascii="Calibri" w:hAnsi="Calibri" w:cs="Calibri"/>
        </w:rPr>
        <w:t xml:space="preserve"> Planu równości płci</w:t>
      </w:r>
      <w:r w:rsidR="00DE27AF">
        <w:rPr>
          <w:rFonts w:ascii="Calibri" w:hAnsi="Calibri" w:cs="Calibri"/>
        </w:rPr>
        <w:t xml:space="preserve"> oraz</w:t>
      </w:r>
      <w:r w:rsidR="00DE27AF" w:rsidRPr="00B43E16">
        <w:rPr>
          <w:rFonts w:ascii="Calibri" w:hAnsi="Calibri" w:cs="Calibri"/>
        </w:rPr>
        <w:t xml:space="preserve"> </w:t>
      </w:r>
      <w:r w:rsidR="00B949C3" w:rsidRPr="00B43E16">
        <w:rPr>
          <w:rFonts w:ascii="Calibri" w:hAnsi="Calibri" w:cs="Calibri"/>
        </w:rPr>
        <w:t xml:space="preserve">Regulaminu wsparcia dla osób ze szczególnymi potrzebami. Ponadto podczas prac prowadzających te zmiany poprawiono kilka </w:t>
      </w:r>
      <w:r w:rsidR="00B43E16" w:rsidRPr="00B43E16">
        <w:rPr>
          <w:rFonts w:ascii="Calibri" w:hAnsi="Calibri" w:cs="Calibri"/>
        </w:rPr>
        <w:t>zapisów, aby</w:t>
      </w:r>
      <w:r w:rsidR="00B949C3" w:rsidRPr="00B43E16">
        <w:rPr>
          <w:rFonts w:ascii="Calibri" w:hAnsi="Calibri" w:cs="Calibri"/>
        </w:rPr>
        <w:t xml:space="preserve"> Regulamin ten stał się bardziej czytelny. Każdy dokument powinien być zrozumiały dla wszystkich. Dodał, że </w:t>
      </w:r>
      <w:r w:rsidR="00B949C3" w:rsidRPr="00B43E16">
        <w:rPr>
          <w:rFonts w:ascii="Calibri" w:hAnsi="Calibri" w:cs="Calibri"/>
        </w:rPr>
        <w:lastRenderedPageBreak/>
        <w:t xml:space="preserve">wprowadzone zmiany zostały jednogłośnie pozytywnie zaopiniowane </w:t>
      </w:r>
      <w:r w:rsidR="00B43E16" w:rsidRPr="00B43E16">
        <w:rPr>
          <w:rFonts w:ascii="Calibri" w:hAnsi="Calibri" w:cs="Calibri"/>
        </w:rPr>
        <w:t>przez Senacką</w:t>
      </w:r>
      <w:r w:rsidR="00B949C3" w:rsidRPr="00B43E16">
        <w:rPr>
          <w:rFonts w:ascii="Calibri" w:hAnsi="Calibri" w:cs="Calibri"/>
        </w:rPr>
        <w:t xml:space="preserve"> Komisję ds. Kształcenia, której posiedzenie odbyło się 21 kwietnia br. Ponadto zmiany uzgodniono </w:t>
      </w:r>
      <w:r w:rsidR="003E3B85">
        <w:rPr>
          <w:rFonts w:ascii="Calibri" w:hAnsi="Calibri" w:cs="Calibri"/>
        </w:rPr>
        <w:br/>
      </w:r>
      <w:r w:rsidR="00B949C3" w:rsidRPr="00B43E16">
        <w:rPr>
          <w:rFonts w:ascii="Calibri" w:hAnsi="Calibri" w:cs="Calibri"/>
        </w:rPr>
        <w:t xml:space="preserve">z Samorządem Studentów, który dostarczył uchwałę popierającą. W przypadku Planu równości płci wprowadzono jedną zmianę do Regulaminu Studiów, </w:t>
      </w:r>
      <w:r w:rsidR="00C35888" w:rsidRPr="00B43E16">
        <w:rPr>
          <w:rFonts w:ascii="Calibri" w:hAnsi="Calibri" w:cs="Calibri"/>
        </w:rPr>
        <w:t>k</w:t>
      </w:r>
      <w:r w:rsidR="00B949C3" w:rsidRPr="00B43E16">
        <w:rPr>
          <w:rFonts w:ascii="Calibri" w:hAnsi="Calibri" w:cs="Calibri"/>
        </w:rPr>
        <w:t xml:space="preserve">tóra dot. zapisu w wielu </w:t>
      </w:r>
      <w:r w:rsidR="00C35888" w:rsidRPr="00B43E16">
        <w:rPr>
          <w:rFonts w:ascii="Calibri" w:hAnsi="Calibri" w:cs="Calibri"/>
        </w:rPr>
        <w:t xml:space="preserve">miejscach słowa „student”. Dlatego wstawiono zapis na początku Regulaminu studiów mówiący, że ilekroć w Regulaminie jest mowa o studencie, rozumie się przez to osobę nie zależnie od płci kształcącą się na studiach, </w:t>
      </w:r>
      <w:r w:rsidR="00B43E16" w:rsidRPr="00B43E16">
        <w:rPr>
          <w:rFonts w:ascii="Calibri" w:hAnsi="Calibri" w:cs="Calibri"/>
        </w:rPr>
        <w:t>tak, aby</w:t>
      </w:r>
      <w:r w:rsidR="00C35888" w:rsidRPr="00B43E16">
        <w:rPr>
          <w:rFonts w:ascii="Calibri" w:hAnsi="Calibri" w:cs="Calibri"/>
        </w:rPr>
        <w:t xml:space="preserve"> za każdym razem w tekście nie trzeba było wstawiać zapisu student/studentka, co </w:t>
      </w:r>
      <w:r w:rsidR="00B43E16" w:rsidRPr="00B43E16">
        <w:rPr>
          <w:rFonts w:ascii="Calibri" w:hAnsi="Calibri" w:cs="Calibri"/>
        </w:rPr>
        <w:t>spowodowałoby</w:t>
      </w:r>
      <w:r w:rsidR="00C35888" w:rsidRPr="00B43E16">
        <w:rPr>
          <w:rFonts w:ascii="Calibri" w:hAnsi="Calibri" w:cs="Calibri"/>
        </w:rPr>
        <w:t xml:space="preserve">, że dokument ten byłby jeszcze bardziej obszerny. </w:t>
      </w:r>
      <w:r w:rsidR="003E3B85">
        <w:rPr>
          <w:rFonts w:ascii="Calibri" w:hAnsi="Calibri" w:cs="Calibri"/>
        </w:rPr>
        <w:br/>
      </w:r>
      <w:r w:rsidR="00C35888" w:rsidRPr="00B43E16">
        <w:rPr>
          <w:rFonts w:ascii="Calibri" w:hAnsi="Calibri" w:cs="Calibri"/>
        </w:rPr>
        <w:t xml:space="preserve">W przypadku spraw związanych z dostępnością to również na początku Regulaminu studiów wprowadzono zapis mówiący o </w:t>
      </w:r>
      <w:r w:rsidR="00B43E16" w:rsidRPr="00B43E16">
        <w:rPr>
          <w:rFonts w:ascii="Calibri" w:hAnsi="Calibri" w:cs="Calibri"/>
        </w:rPr>
        <w:t>tym, czym</w:t>
      </w:r>
      <w:r w:rsidR="00C35888" w:rsidRPr="00B43E16">
        <w:rPr>
          <w:rFonts w:ascii="Calibri" w:hAnsi="Calibri" w:cs="Calibri"/>
        </w:rPr>
        <w:t xml:space="preserve"> jest regulamin wsparcia o raz czym jest Biuro ds. Osób z Niepełnosprawnościami. Ponadto w § 2 wprowadzono zapis, że wszystkie </w:t>
      </w:r>
      <w:r w:rsidR="00B43E16" w:rsidRPr="00B43E16">
        <w:rPr>
          <w:rFonts w:ascii="Calibri" w:hAnsi="Calibri" w:cs="Calibri"/>
        </w:rPr>
        <w:t xml:space="preserve">osoby </w:t>
      </w:r>
      <w:r w:rsidR="003E3B85">
        <w:rPr>
          <w:rFonts w:ascii="Calibri" w:hAnsi="Calibri" w:cs="Calibri"/>
        </w:rPr>
        <w:br/>
      </w:r>
      <w:r w:rsidR="00B43E16" w:rsidRPr="00B43E16">
        <w:rPr>
          <w:rFonts w:ascii="Calibri" w:hAnsi="Calibri" w:cs="Calibri"/>
        </w:rPr>
        <w:t>i</w:t>
      </w:r>
      <w:r w:rsidR="00C35888" w:rsidRPr="00B43E16">
        <w:rPr>
          <w:rFonts w:ascii="Calibri" w:hAnsi="Calibri" w:cs="Calibri"/>
        </w:rPr>
        <w:t xml:space="preserve"> jednostki, które prowadzą kształcenie będą wspierane przez</w:t>
      </w:r>
      <w:r w:rsidR="00C35888" w:rsidRPr="00B43E16">
        <w:t xml:space="preserve"> </w:t>
      </w:r>
      <w:r w:rsidR="00C35888" w:rsidRPr="00B43E16">
        <w:rPr>
          <w:rFonts w:ascii="Calibri" w:hAnsi="Calibri" w:cs="Calibri"/>
        </w:rPr>
        <w:t xml:space="preserve">Biuro ds. Osób </w:t>
      </w:r>
      <w:r w:rsidR="003E3B85">
        <w:rPr>
          <w:rFonts w:ascii="Calibri" w:hAnsi="Calibri" w:cs="Calibri"/>
        </w:rPr>
        <w:br/>
      </w:r>
      <w:r w:rsidR="00C35888" w:rsidRPr="00B43E16">
        <w:rPr>
          <w:rFonts w:ascii="Calibri" w:hAnsi="Calibri" w:cs="Calibri"/>
        </w:rPr>
        <w:t xml:space="preserve">z Niepełnosprawnościami, </w:t>
      </w:r>
      <w:r w:rsidR="00B43E16" w:rsidRPr="00B43E16">
        <w:rPr>
          <w:rFonts w:ascii="Calibri" w:hAnsi="Calibri" w:cs="Calibri"/>
        </w:rPr>
        <w:t>tak, aby</w:t>
      </w:r>
      <w:r w:rsidR="00C35888" w:rsidRPr="00B43E16">
        <w:rPr>
          <w:rFonts w:ascii="Calibri" w:hAnsi="Calibri" w:cs="Calibri"/>
        </w:rPr>
        <w:t xml:space="preserve"> Dziekani i prodziekani nie musieli sprawdzać dokumentów. W § 5 wprowadzono ogólny zapis w miejsce dwóch bardzo szczegółowych</w:t>
      </w:r>
      <w:r w:rsidR="00E54679">
        <w:rPr>
          <w:rFonts w:ascii="Calibri" w:hAnsi="Calibri" w:cs="Calibri"/>
        </w:rPr>
        <w:t>,</w:t>
      </w:r>
      <w:r w:rsidR="00C35888" w:rsidRPr="00B43E16">
        <w:rPr>
          <w:rFonts w:ascii="Calibri" w:hAnsi="Calibri" w:cs="Calibri"/>
        </w:rPr>
        <w:t xml:space="preserve"> a dotyczących osób z niepełnosprawnościami, który będzie </w:t>
      </w:r>
      <w:r w:rsidR="00B43E16" w:rsidRPr="00B43E16">
        <w:rPr>
          <w:rFonts w:ascii="Calibri" w:hAnsi="Calibri" w:cs="Calibri"/>
        </w:rPr>
        <w:t xml:space="preserve">brzmiał: </w:t>
      </w:r>
      <w:r w:rsidR="00C35888" w:rsidRPr="00B43E16">
        <w:rPr>
          <w:rFonts w:ascii="Calibri" w:hAnsi="Calibri" w:cs="Calibri"/>
        </w:rPr>
        <w:t xml:space="preserve">Uczelnia zapewnia równe szanse realizacji procesu kształcenia wszystkim studentom. Taki mamy obowiązek wynikający z Ustawy Prawo </w:t>
      </w:r>
      <w:r w:rsidR="00B43E16">
        <w:rPr>
          <w:rFonts w:ascii="Calibri" w:hAnsi="Calibri" w:cs="Calibri"/>
        </w:rPr>
        <w:br/>
      </w:r>
      <w:r w:rsidR="00C35888" w:rsidRPr="00B43E16">
        <w:rPr>
          <w:rFonts w:ascii="Calibri" w:hAnsi="Calibri" w:cs="Calibri"/>
        </w:rPr>
        <w:t xml:space="preserve">o szkolnictwie wyższym. W przypadku dokumentacji medycznej </w:t>
      </w:r>
      <w:r w:rsidR="00936049" w:rsidRPr="00B43E16">
        <w:rPr>
          <w:rFonts w:ascii="Calibri" w:hAnsi="Calibri" w:cs="Calibri"/>
        </w:rPr>
        <w:t xml:space="preserve">będzie ona przetwarzana </w:t>
      </w:r>
      <w:r w:rsidR="00B43E16">
        <w:rPr>
          <w:rFonts w:ascii="Calibri" w:hAnsi="Calibri" w:cs="Calibri"/>
        </w:rPr>
        <w:br/>
      </w:r>
      <w:r w:rsidR="00936049" w:rsidRPr="00B43E16">
        <w:rPr>
          <w:rFonts w:ascii="Calibri" w:hAnsi="Calibri" w:cs="Calibri"/>
        </w:rPr>
        <w:t>w BON</w:t>
      </w:r>
      <w:r w:rsidR="00E54679">
        <w:rPr>
          <w:rFonts w:ascii="Calibri" w:hAnsi="Calibri" w:cs="Calibri"/>
        </w:rPr>
        <w:t>,</w:t>
      </w:r>
      <w:r w:rsidR="00936049" w:rsidRPr="00B43E16">
        <w:rPr>
          <w:rFonts w:ascii="Calibri" w:hAnsi="Calibri" w:cs="Calibri"/>
        </w:rPr>
        <w:t xml:space="preserve"> oczywiście o ile </w:t>
      </w:r>
      <w:r w:rsidR="00F944DC" w:rsidRPr="00B43E16">
        <w:rPr>
          <w:rFonts w:ascii="Calibri" w:hAnsi="Calibri" w:cs="Calibri"/>
        </w:rPr>
        <w:t>obowiązując</w:t>
      </w:r>
      <w:r w:rsidR="00F944DC">
        <w:rPr>
          <w:rFonts w:ascii="Calibri" w:hAnsi="Calibri" w:cs="Calibri"/>
        </w:rPr>
        <w:t xml:space="preserve">e </w:t>
      </w:r>
      <w:r w:rsidR="00936049" w:rsidRPr="00B43E16">
        <w:rPr>
          <w:rFonts w:ascii="Calibri" w:hAnsi="Calibri" w:cs="Calibri"/>
        </w:rPr>
        <w:t xml:space="preserve">przepisy nie stanowią inaczej. Ponadto wprowadzono uszczegółowienia w organizacji studiów. Wprowadzono także korekty do zapisów o zaliczeniach komisyjnych, </w:t>
      </w:r>
      <w:r w:rsidR="00B43E16" w:rsidRPr="00B43E16">
        <w:rPr>
          <w:rFonts w:ascii="Calibri" w:hAnsi="Calibri" w:cs="Calibri"/>
        </w:rPr>
        <w:t>tak, aby</w:t>
      </w:r>
      <w:r w:rsidR="00936049" w:rsidRPr="00B43E16">
        <w:rPr>
          <w:rFonts w:ascii="Calibri" w:hAnsi="Calibri" w:cs="Calibri"/>
        </w:rPr>
        <w:t xml:space="preserve"> były one bardziej czytelne, gdyż z dziekanatów zgłaszano,</w:t>
      </w:r>
      <w:r w:rsidR="00B43E16" w:rsidRPr="00B43E16">
        <w:rPr>
          <w:rFonts w:ascii="Calibri" w:hAnsi="Calibri" w:cs="Calibri"/>
        </w:rPr>
        <w:t xml:space="preserve"> że</w:t>
      </w:r>
      <w:r w:rsidR="00936049" w:rsidRPr="00B43E16">
        <w:rPr>
          <w:rFonts w:ascii="Calibri" w:hAnsi="Calibri" w:cs="Calibri"/>
        </w:rPr>
        <w:t xml:space="preserve"> z poprzednich zapisów nie wynikało </w:t>
      </w:r>
      <w:r w:rsidR="00B43E16" w:rsidRPr="00B43E16">
        <w:rPr>
          <w:rFonts w:ascii="Calibri" w:hAnsi="Calibri" w:cs="Calibri"/>
        </w:rPr>
        <w:t>jasno, kogo</w:t>
      </w:r>
      <w:r w:rsidR="00936049" w:rsidRPr="00B43E16">
        <w:rPr>
          <w:rFonts w:ascii="Calibri" w:hAnsi="Calibri" w:cs="Calibri"/>
        </w:rPr>
        <w:t xml:space="preserve"> należy powołać do komisji przy zaliczeniu komisyjnym, ani kto powinien układać pytania. Uszczegółowiono także zapisy dotyczące urlopów studenta. Warunki pozostają bez zmian, rozdzielono urlop związany z </w:t>
      </w:r>
      <w:r w:rsidR="00DC4A3A" w:rsidRPr="00B43E16">
        <w:rPr>
          <w:rFonts w:ascii="Calibri" w:hAnsi="Calibri" w:cs="Calibri"/>
        </w:rPr>
        <w:t>ciąż</w:t>
      </w:r>
      <w:r w:rsidR="00DC4A3A">
        <w:rPr>
          <w:rFonts w:ascii="Calibri" w:hAnsi="Calibri" w:cs="Calibri"/>
        </w:rPr>
        <w:t>ą</w:t>
      </w:r>
      <w:r w:rsidR="00DC4A3A" w:rsidRPr="00B43E16">
        <w:rPr>
          <w:rFonts w:ascii="Calibri" w:hAnsi="Calibri" w:cs="Calibri"/>
        </w:rPr>
        <w:t xml:space="preserve"> </w:t>
      </w:r>
      <w:r w:rsidR="00936049" w:rsidRPr="00B43E16">
        <w:rPr>
          <w:rFonts w:ascii="Calibri" w:hAnsi="Calibri" w:cs="Calibri"/>
        </w:rPr>
        <w:t>oraz urlop opiekuńczy. Urlop opiekuńczy</w:t>
      </w:r>
      <w:r w:rsidR="003E3B85">
        <w:rPr>
          <w:rFonts w:ascii="Calibri" w:hAnsi="Calibri" w:cs="Calibri"/>
        </w:rPr>
        <w:t xml:space="preserve"> przysługuje</w:t>
      </w:r>
      <w:r w:rsidR="00936049" w:rsidRPr="00B43E16">
        <w:rPr>
          <w:rFonts w:ascii="Calibri" w:hAnsi="Calibri" w:cs="Calibri"/>
        </w:rPr>
        <w:t xml:space="preserve"> rodzicom na okres do jednego roku, w przypadku złożenia wniosku w okresie do jednego roku od urodzenia dziecka tak jak urlop macierzyński </w:t>
      </w:r>
      <w:r w:rsidR="003E3B85">
        <w:rPr>
          <w:rFonts w:ascii="Calibri" w:hAnsi="Calibri" w:cs="Calibri"/>
        </w:rPr>
        <w:br/>
      </w:r>
      <w:r w:rsidR="00936049" w:rsidRPr="00B43E16">
        <w:rPr>
          <w:rFonts w:ascii="Calibri" w:hAnsi="Calibri" w:cs="Calibri"/>
        </w:rPr>
        <w:t>z powodu ciąży. Takim studentom nie możemy odmówić urlopu. W § 17 dotyczącym odpłatności za studia w ust. 3 był zapis literalnie przepisany z Ustawy. Zostaje on całkowicie usunięty, gdyż wiadomo,</w:t>
      </w:r>
      <w:r w:rsidR="00B43E16" w:rsidRPr="00B43E16">
        <w:rPr>
          <w:rFonts w:ascii="Calibri" w:hAnsi="Calibri" w:cs="Calibri"/>
        </w:rPr>
        <w:t xml:space="preserve"> że</w:t>
      </w:r>
      <w:r w:rsidR="00936049" w:rsidRPr="00B43E16">
        <w:rPr>
          <w:rFonts w:ascii="Calibri" w:hAnsi="Calibri" w:cs="Calibri"/>
        </w:rPr>
        <w:t xml:space="preserve"> prawem nadrzędnym jest Ustawa Prawo o szkolnictwie </w:t>
      </w:r>
      <w:r w:rsidR="00B43E16" w:rsidRPr="00B43E16">
        <w:rPr>
          <w:rFonts w:ascii="Calibri" w:hAnsi="Calibri" w:cs="Calibri"/>
        </w:rPr>
        <w:t>wyższym, ale</w:t>
      </w:r>
      <w:r w:rsidR="00936049" w:rsidRPr="00B43E16">
        <w:rPr>
          <w:rFonts w:ascii="Calibri" w:hAnsi="Calibri" w:cs="Calibri"/>
        </w:rPr>
        <w:t xml:space="preserve"> może się okazać,</w:t>
      </w:r>
      <w:r w:rsidR="00B43E16" w:rsidRPr="00B43E16">
        <w:rPr>
          <w:rFonts w:ascii="Calibri" w:hAnsi="Calibri" w:cs="Calibri"/>
        </w:rPr>
        <w:t xml:space="preserve"> że</w:t>
      </w:r>
      <w:r w:rsidR="00936049" w:rsidRPr="00B43E16">
        <w:rPr>
          <w:rFonts w:ascii="Calibri" w:hAnsi="Calibri" w:cs="Calibri"/>
        </w:rPr>
        <w:t xml:space="preserve"> w niedługiej przyszłości trzeba było by ponownie reorganizować Regulamin studiów, gdyż w MEiN trwają prace nad zmianą tego zapisu. </w:t>
      </w:r>
      <w:r w:rsidR="00936049" w:rsidRPr="00B43E16">
        <w:rPr>
          <w:rFonts w:ascii="Calibri" w:hAnsi="Calibri" w:cs="Calibri"/>
        </w:rPr>
        <w:br/>
        <w:t xml:space="preserve">Z posiadanych informacji wie, że zmiany te zostały pozytywnie zaopiniowane przez Parlament Samorządów Studentów RP. Do Regulaminu studiów w przepisach końcowych wstawiono </w:t>
      </w:r>
      <w:r w:rsidR="00936049" w:rsidRPr="00B43E16">
        <w:rPr>
          <w:rFonts w:ascii="Calibri" w:hAnsi="Calibri" w:cs="Calibri"/>
        </w:rPr>
        <w:lastRenderedPageBreak/>
        <w:t xml:space="preserve">uszczegółowienie </w:t>
      </w:r>
      <w:r w:rsidR="00B43E16" w:rsidRPr="00B43E16">
        <w:rPr>
          <w:rFonts w:ascii="Calibri" w:hAnsi="Calibri" w:cs="Calibri"/>
        </w:rPr>
        <w:t>dotyczące, w jakiej</w:t>
      </w:r>
      <w:r w:rsidR="00936049" w:rsidRPr="00B43E16">
        <w:rPr>
          <w:rFonts w:ascii="Calibri" w:hAnsi="Calibri" w:cs="Calibri"/>
        </w:rPr>
        <w:t xml:space="preserve"> formie student może dostarczać dokumenty, oraz dotyczące osób ze szczególnymi potrzebami ze względu na stan zdrowia</w:t>
      </w:r>
      <w:r w:rsidR="009C7F33" w:rsidRPr="00B43E16">
        <w:rPr>
          <w:rFonts w:ascii="Calibri" w:hAnsi="Calibri" w:cs="Calibri"/>
        </w:rPr>
        <w:t xml:space="preserve">, że można na ich wniosek przesuwać terminy. </w:t>
      </w:r>
      <w:r w:rsidRPr="00B43E16">
        <w:rPr>
          <w:rFonts w:ascii="Calibri" w:hAnsi="Calibri" w:cs="Calibri"/>
        </w:rPr>
        <w:t>Materiał załączony do oryginału protokołu.</w:t>
      </w:r>
    </w:p>
    <w:p w:rsidR="000312E2" w:rsidRPr="00B43E16" w:rsidRDefault="009C7F33" w:rsidP="000312E2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B43E16">
        <w:rPr>
          <w:rFonts w:ascii="Calibri" w:hAnsi="Calibri" w:cs="Calibri"/>
          <w:b/>
          <w:bCs/>
          <w:lang w:eastAsia="ko-KR" w:bidi="bo-CN"/>
        </w:rPr>
        <w:t>Rektor</w:t>
      </w:r>
      <w:r w:rsidRPr="00B43E16">
        <w:rPr>
          <w:rFonts w:ascii="Calibri" w:hAnsi="Calibri" w:cs="Calibri"/>
          <w:bCs/>
          <w:lang w:eastAsia="ko-KR" w:bidi="bo-CN"/>
        </w:rPr>
        <w:t xml:space="preserve"> dodał, że Regulamin studiów ma wprowadzone tryby postepowania z uwzględnieniem BON, który wydaje tylko opinię i zalecenia</w:t>
      </w:r>
      <w:r w:rsidR="0054179D" w:rsidRPr="00B43E16">
        <w:rPr>
          <w:rFonts w:ascii="Calibri" w:hAnsi="Calibri" w:cs="Calibri"/>
          <w:bCs/>
          <w:lang w:eastAsia="ko-KR" w:bidi="bo-CN"/>
        </w:rPr>
        <w:t xml:space="preserve">. Zgodnie z Ustawą </w:t>
      </w:r>
      <w:r w:rsidR="00DC4A3A" w:rsidRPr="00B43E16">
        <w:rPr>
          <w:rFonts w:ascii="Calibri" w:hAnsi="Calibri" w:cs="Calibri"/>
          <w:bCs/>
          <w:lang w:eastAsia="ko-KR" w:bidi="bo-CN"/>
        </w:rPr>
        <w:t>decyzj</w:t>
      </w:r>
      <w:r w:rsidR="00DC4A3A">
        <w:rPr>
          <w:rFonts w:ascii="Calibri" w:hAnsi="Calibri" w:cs="Calibri"/>
          <w:bCs/>
          <w:lang w:eastAsia="ko-KR" w:bidi="bo-CN"/>
        </w:rPr>
        <w:t>ę</w:t>
      </w:r>
      <w:r w:rsidR="00DC4A3A" w:rsidRPr="00B43E16">
        <w:rPr>
          <w:rFonts w:ascii="Calibri" w:hAnsi="Calibri" w:cs="Calibri"/>
          <w:bCs/>
          <w:lang w:eastAsia="ko-KR" w:bidi="bo-CN"/>
        </w:rPr>
        <w:t xml:space="preserve"> </w:t>
      </w:r>
      <w:r w:rsidR="0054179D" w:rsidRPr="00B43E16">
        <w:rPr>
          <w:rFonts w:ascii="Calibri" w:hAnsi="Calibri" w:cs="Calibri"/>
          <w:bCs/>
          <w:lang w:eastAsia="ko-KR" w:bidi="bo-CN"/>
        </w:rPr>
        <w:t>podejmuje dziekan.</w:t>
      </w:r>
    </w:p>
    <w:p w:rsidR="009C7F33" w:rsidRPr="00B43E16" w:rsidRDefault="009C7F33" w:rsidP="000312E2">
      <w:pPr>
        <w:suppressAutoHyphens w:val="0"/>
        <w:spacing w:line="360" w:lineRule="auto"/>
        <w:rPr>
          <w:rFonts w:ascii="Calibri" w:hAnsi="Calibri" w:cs="Calibri"/>
        </w:rPr>
      </w:pPr>
    </w:p>
    <w:p w:rsidR="0020134B" w:rsidRPr="00B43E16" w:rsidRDefault="0020134B" w:rsidP="0020134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  <w:r w:rsidRPr="00B43E16">
        <w:rPr>
          <w:rFonts w:ascii="Calibri" w:hAnsi="Calibri" w:cs="Calibri"/>
          <w:b/>
          <w:bCs/>
          <w:iCs/>
          <w:lang w:eastAsia="en-US"/>
        </w:rPr>
        <w:t>W jawnym głosowaniu Senat podjął Uchwałę nr 30/2023 następującej treści:</w:t>
      </w:r>
    </w:p>
    <w:p w:rsidR="0020134B" w:rsidRPr="00B43E16" w:rsidRDefault="0020134B" w:rsidP="0020134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</w:p>
    <w:p w:rsidR="0020134B" w:rsidRPr="00B43E16" w:rsidRDefault="0020134B" w:rsidP="0020134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  <w:r w:rsidRPr="00B43E16">
        <w:rPr>
          <w:rFonts w:ascii="Calibri" w:hAnsi="Calibri" w:cs="Calibri"/>
          <w:b/>
          <w:bCs/>
          <w:iCs/>
          <w:lang w:eastAsia="en-US"/>
        </w:rPr>
        <w:t xml:space="preserve">Na podstawie art. 28 ust. 1 pkt 2 Ustawy z dnia 20 lipca 2018 roku – Prawo o szkolnictwie wyższym i nauce (tekst jednolity </w:t>
      </w:r>
      <w:r w:rsidR="003E3B85">
        <w:rPr>
          <w:rFonts w:ascii="Calibri" w:hAnsi="Calibri" w:cs="Calibri"/>
          <w:b/>
          <w:bCs/>
          <w:iCs/>
          <w:lang w:eastAsia="en-US"/>
        </w:rPr>
        <w:br/>
      </w:r>
      <w:r w:rsidRPr="00B43E16">
        <w:rPr>
          <w:rFonts w:ascii="Calibri" w:hAnsi="Calibri" w:cs="Calibri"/>
          <w:b/>
          <w:bCs/>
          <w:iCs/>
          <w:lang w:eastAsia="en-US"/>
        </w:rPr>
        <w:t xml:space="preserve">Dz. U. z 2022 r. poz. 574 ze zm.) w związku z § 18 ust. 1 pkt 9 Statutu Uczelni z dnia 28 czerwca 2021 roku (tekst jednolity </w:t>
      </w:r>
      <w:r w:rsidR="003E3B85">
        <w:rPr>
          <w:rFonts w:ascii="Calibri" w:hAnsi="Calibri" w:cs="Calibri"/>
          <w:b/>
          <w:bCs/>
          <w:iCs/>
          <w:lang w:eastAsia="en-US"/>
        </w:rPr>
        <w:br/>
      </w:r>
      <w:r w:rsidRPr="00B43E16">
        <w:rPr>
          <w:rFonts w:ascii="Calibri" w:hAnsi="Calibri" w:cs="Calibri"/>
          <w:b/>
          <w:bCs/>
          <w:iCs/>
          <w:lang w:eastAsia="en-US"/>
        </w:rPr>
        <w:t>z dnia 14 grudnia 2022 roku),</w:t>
      </w:r>
    </w:p>
    <w:p w:rsidR="0020134B" w:rsidRPr="00B43E16" w:rsidRDefault="0020134B" w:rsidP="0020134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</w:p>
    <w:p w:rsidR="0020134B" w:rsidRPr="00B43E16" w:rsidRDefault="0020134B" w:rsidP="0020134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  <w:r w:rsidRPr="00B43E16">
        <w:rPr>
          <w:rFonts w:ascii="Calibri" w:hAnsi="Calibri" w:cs="Calibri"/>
          <w:b/>
          <w:bCs/>
          <w:iCs/>
          <w:lang w:eastAsia="en-US"/>
        </w:rPr>
        <w:t>na wniosek Rektora, po uzgodnieniu z Uczelnianą Radą Samorządu Studentów,</w:t>
      </w:r>
    </w:p>
    <w:p w:rsidR="0020134B" w:rsidRPr="00B43E16" w:rsidRDefault="0020134B" w:rsidP="0020134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</w:p>
    <w:p w:rsidR="0020134B" w:rsidRPr="00B43E16" w:rsidRDefault="0020134B" w:rsidP="0020134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  <w:r w:rsidRPr="00B43E16">
        <w:rPr>
          <w:rFonts w:ascii="Calibri" w:hAnsi="Calibri" w:cs="Calibri"/>
          <w:b/>
          <w:bCs/>
          <w:iCs/>
          <w:lang w:eastAsia="en-US"/>
        </w:rPr>
        <w:t>1.</w:t>
      </w:r>
      <w:r w:rsidRPr="00B43E16">
        <w:rPr>
          <w:rFonts w:ascii="Calibri" w:hAnsi="Calibri" w:cs="Calibri"/>
          <w:b/>
          <w:bCs/>
          <w:iCs/>
          <w:lang w:eastAsia="en-US"/>
        </w:rPr>
        <w:tab/>
        <w:t xml:space="preserve">Senat Uniwersytetu Rolniczego im. Hugona Kołłątaja </w:t>
      </w:r>
      <w:r w:rsidRPr="00B43E16">
        <w:rPr>
          <w:rFonts w:ascii="Calibri" w:hAnsi="Calibri" w:cs="Calibri"/>
          <w:b/>
          <w:bCs/>
          <w:iCs/>
          <w:lang w:eastAsia="en-US"/>
        </w:rPr>
        <w:br/>
        <w:t>w Krakowie uchwala Regulamin studiów – w brzmieniu Załącznika do niniejszej uchwały.</w:t>
      </w:r>
    </w:p>
    <w:p w:rsidR="0020134B" w:rsidRPr="00B43E16" w:rsidRDefault="0020134B" w:rsidP="0020134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</w:p>
    <w:p w:rsidR="0020134B" w:rsidRPr="00B43E16" w:rsidRDefault="0020134B" w:rsidP="0020134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  <w:r w:rsidRPr="00B43E16">
        <w:rPr>
          <w:rFonts w:ascii="Calibri" w:hAnsi="Calibri" w:cs="Calibri"/>
          <w:b/>
          <w:bCs/>
          <w:iCs/>
          <w:lang w:eastAsia="en-US"/>
        </w:rPr>
        <w:t>2.</w:t>
      </w:r>
      <w:r w:rsidRPr="00B43E16">
        <w:rPr>
          <w:rFonts w:ascii="Calibri" w:hAnsi="Calibri" w:cs="Calibri"/>
          <w:b/>
          <w:bCs/>
          <w:iCs/>
          <w:lang w:eastAsia="en-US"/>
        </w:rPr>
        <w:tab/>
        <w:t xml:space="preserve">Regulamin studiów wchodzi w życie z dniem </w:t>
      </w:r>
      <w:r w:rsidRPr="00B43E16">
        <w:rPr>
          <w:rFonts w:ascii="Calibri" w:hAnsi="Calibri" w:cs="Calibri"/>
          <w:b/>
          <w:bCs/>
          <w:iCs/>
          <w:lang w:eastAsia="en-US"/>
        </w:rPr>
        <w:br/>
        <w:t>1 października 2023 roku.</w:t>
      </w:r>
    </w:p>
    <w:p w:rsidR="0020134B" w:rsidRPr="00B43E16" w:rsidRDefault="0020134B" w:rsidP="0020134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</w:p>
    <w:p w:rsidR="0020134B" w:rsidRPr="00B43E16" w:rsidRDefault="0020134B" w:rsidP="0020134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  <w:r w:rsidRPr="00B43E16">
        <w:rPr>
          <w:rFonts w:ascii="Calibri" w:hAnsi="Calibri" w:cs="Calibri"/>
          <w:b/>
          <w:bCs/>
          <w:iCs/>
          <w:lang w:eastAsia="en-US"/>
        </w:rPr>
        <w:t>3.</w:t>
      </w:r>
      <w:r w:rsidRPr="00B43E16">
        <w:rPr>
          <w:rFonts w:ascii="Calibri" w:hAnsi="Calibri" w:cs="Calibri"/>
          <w:b/>
          <w:bCs/>
          <w:iCs/>
          <w:lang w:eastAsia="en-US"/>
        </w:rPr>
        <w:tab/>
        <w:t>W dniu wejścia w życie Regulaminu studiów przyjętego niniejszą Uchwałą, traci moc Regulamin studiów uchwalony przez Senat Uchwałą nr 24/2022 z dnia 29 kwietnia 2022 roku.</w:t>
      </w:r>
    </w:p>
    <w:p w:rsidR="0020134B" w:rsidRPr="00B43E16" w:rsidRDefault="0020134B" w:rsidP="0020134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</w:p>
    <w:p w:rsidR="0020134B" w:rsidRPr="00B43E16" w:rsidRDefault="0020134B" w:rsidP="0020134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  <w:r w:rsidRPr="00B43E16">
        <w:rPr>
          <w:rFonts w:ascii="Calibri" w:hAnsi="Calibri" w:cs="Calibri"/>
          <w:b/>
          <w:bCs/>
          <w:iCs/>
          <w:lang w:eastAsia="en-US"/>
        </w:rPr>
        <w:t>4.</w:t>
      </w:r>
      <w:r w:rsidRPr="00B43E16">
        <w:rPr>
          <w:rFonts w:ascii="Calibri" w:hAnsi="Calibri" w:cs="Calibri"/>
          <w:b/>
          <w:bCs/>
          <w:iCs/>
          <w:lang w:eastAsia="en-US"/>
        </w:rPr>
        <w:tab/>
        <w:t>Uchwała wchodzi w życie z dniem podjęcia.</w:t>
      </w:r>
    </w:p>
    <w:p w:rsidR="0020134B" w:rsidRPr="00B43E16" w:rsidRDefault="0020134B" w:rsidP="0020134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</w:p>
    <w:p w:rsidR="0020134B" w:rsidRPr="00B43E16" w:rsidRDefault="0020134B" w:rsidP="0020134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  <w:r w:rsidRPr="00B43E16">
        <w:rPr>
          <w:rFonts w:ascii="Calibri" w:hAnsi="Calibri" w:cs="Calibri"/>
          <w:b/>
          <w:bCs/>
          <w:iCs/>
          <w:lang w:eastAsia="en-US"/>
        </w:rPr>
        <w:lastRenderedPageBreak/>
        <w:t xml:space="preserve">Uprawnionych do głosowania 40 członków Senatu, </w:t>
      </w:r>
      <w:r w:rsidRPr="00B43E16">
        <w:rPr>
          <w:rFonts w:ascii="Calibri" w:hAnsi="Calibri" w:cs="Calibri"/>
          <w:b/>
          <w:bCs/>
          <w:iCs/>
          <w:lang w:eastAsia="en-US"/>
        </w:rPr>
        <w:br/>
        <w:t>w głosowaniu udział wzięło 34. Oddano 34 ważne głosy: 34 za.</w:t>
      </w:r>
    </w:p>
    <w:p w:rsidR="0020134B" w:rsidRPr="00B43E16" w:rsidRDefault="0020134B" w:rsidP="0020134B">
      <w:pPr>
        <w:suppressAutoHyphens w:val="0"/>
        <w:spacing w:line="360" w:lineRule="auto"/>
        <w:contextualSpacing/>
        <w:jc w:val="both"/>
        <w:rPr>
          <w:rFonts w:ascii="Calibri" w:hAnsi="Calibri" w:cs="Calibri"/>
          <w:b/>
          <w:bCs/>
          <w:iCs/>
          <w:lang w:eastAsia="en-US"/>
        </w:rPr>
      </w:pPr>
    </w:p>
    <w:p w:rsidR="00A504C1" w:rsidRPr="00B43E16" w:rsidRDefault="00A504C1" w:rsidP="0020134B">
      <w:pPr>
        <w:suppressAutoHyphens w:val="0"/>
        <w:spacing w:line="360" w:lineRule="auto"/>
        <w:contextualSpacing/>
        <w:jc w:val="both"/>
        <w:rPr>
          <w:rFonts w:ascii="Calibri" w:hAnsi="Calibri" w:cs="Calibri"/>
          <w:b/>
          <w:bCs/>
          <w:lang w:eastAsia="ko-KR" w:bidi="bo-CN"/>
        </w:rPr>
      </w:pPr>
      <w:r w:rsidRPr="00B43E16">
        <w:rPr>
          <w:rFonts w:ascii="Calibri" w:hAnsi="Calibri" w:cs="Calibri"/>
          <w:b/>
          <w:bCs/>
          <w:lang w:eastAsia="ko-KR" w:bidi="bo-CN"/>
        </w:rPr>
        <w:t>Ad 22</w:t>
      </w:r>
    </w:p>
    <w:p w:rsidR="00A504C1" w:rsidRPr="00B43E16" w:rsidRDefault="00360A98" w:rsidP="007D0FE4">
      <w:pPr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B43E16">
        <w:rPr>
          <w:rFonts w:ascii="Calibri" w:hAnsi="Calibri" w:cs="Calibri"/>
          <w:bCs/>
          <w:lang w:eastAsia="ko-KR" w:bidi="bo-CN"/>
        </w:rPr>
        <w:t>Protokół z posiedzenia Senatu w dniu</w:t>
      </w:r>
      <w:r w:rsidR="00DE57FA" w:rsidRPr="00B43E16">
        <w:rPr>
          <w:rFonts w:ascii="Calibri" w:hAnsi="Calibri" w:cs="Calibri"/>
          <w:bCs/>
          <w:lang w:eastAsia="ko-KR" w:bidi="bo-CN"/>
        </w:rPr>
        <w:t xml:space="preserve"> 2</w:t>
      </w:r>
      <w:r w:rsidR="000312E2" w:rsidRPr="00B43E16">
        <w:rPr>
          <w:rFonts w:ascii="Calibri" w:hAnsi="Calibri" w:cs="Calibri"/>
          <w:bCs/>
          <w:lang w:eastAsia="ko-KR" w:bidi="bo-CN"/>
        </w:rPr>
        <w:t xml:space="preserve">9 marca </w:t>
      </w:r>
      <w:r w:rsidR="00DE57FA" w:rsidRPr="00B43E16">
        <w:rPr>
          <w:rFonts w:ascii="Calibri" w:hAnsi="Calibri" w:cs="Calibri"/>
          <w:bCs/>
          <w:lang w:eastAsia="ko-KR" w:bidi="bo-CN"/>
        </w:rPr>
        <w:t xml:space="preserve">2023 r. </w:t>
      </w:r>
      <w:r w:rsidRPr="00B43E16">
        <w:rPr>
          <w:rFonts w:ascii="Calibri" w:hAnsi="Calibri" w:cs="Calibri"/>
          <w:bCs/>
          <w:lang w:eastAsia="ko-KR" w:bidi="bo-CN"/>
        </w:rPr>
        <w:t>został</w:t>
      </w:r>
      <w:r w:rsidR="000312E2" w:rsidRPr="00B43E16">
        <w:rPr>
          <w:rFonts w:ascii="Calibri" w:hAnsi="Calibri" w:cs="Calibri"/>
          <w:bCs/>
          <w:lang w:eastAsia="ko-KR" w:bidi="bo-CN"/>
        </w:rPr>
        <w:t xml:space="preserve"> jednomyślnie zatwierdzony</w:t>
      </w:r>
      <w:r w:rsidRPr="00B43E16">
        <w:rPr>
          <w:rFonts w:ascii="Calibri" w:hAnsi="Calibri" w:cs="Calibri"/>
          <w:bCs/>
          <w:lang w:eastAsia="ko-KR" w:bidi="bo-CN"/>
        </w:rPr>
        <w:t>.</w:t>
      </w:r>
    </w:p>
    <w:p w:rsidR="00360A98" w:rsidRPr="00B43E16" w:rsidRDefault="00360A98" w:rsidP="000A3E0D">
      <w:pPr>
        <w:suppressAutoHyphens w:val="0"/>
        <w:spacing w:line="360" w:lineRule="auto"/>
        <w:contextualSpacing/>
        <w:jc w:val="both"/>
        <w:rPr>
          <w:rFonts w:ascii="Calibri" w:hAnsi="Calibri" w:cs="Calibri"/>
          <w:b/>
          <w:bCs/>
          <w:lang w:eastAsia="ko-KR" w:bidi="bo-CN"/>
        </w:rPr>
      </w:pPr>
    </w:p>
    <w:p w:rsidR="00A504C1" w:rsidRPr="00B43E16" w:rsidRDefault="00A504C1" w:rsidP="007D0FE4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lang w:eastAsia="ko-KR" w:bidi="bo-CN"/>
        </w:rPr>
      </w:pPr>
      <w:r w:rsidRPr="00B43E16">
        <w:rPr>
          <w:rFonts w:ascii="Calibri" w:hAnsi="Calibri" w:cs="Calibri"/>
          <w:b/>
          <w:bCs/>
          <w:lang w:eastAsia="ko-KR" w:bidi="bo-CN"/>
        </w:rPr>
        <w:t>Ad 23</w:t>
      </w:r>
    </w:p>
    <w:p w:rsidR="0087114A" w:rsidRDefault="000A3E0D" w:rsidP="002676E5">
      <w:pPr>
        <w:suppressAutoHyphens w:val="0"/>
        <w:spacing w:after="160" w:line="360" w:lineRule="auto"/>
        <w:contextualSpacing/>
        <w:rPr>
          <w:rFonts w:ascii="Calibri" w:hAnsi="Calibri" w:cs="Calibri"/>
        </w:rPr>
      </w:pPr>
      <w:r w:rsidRPr="00DD7DE6">
        <w:rPr>
          <w:rFonts w:ascii="Calibri" w:hAnsi="Calibri" w:cs="Calibri"/>
          <w:b/>
          <w:bCs/>
          <w:lang w:eastAsia="ko-KR" w:bidi="bo-CN"/>
        </w:rPr>
        <w:t>Rektor</w:t>
      </w:r>
      <w:r w:rsidRPr="00DD7DE6">
        <w:rPr>
          <w:rFonts w:ascii="Calibri" w:hAnsi="Calibri" w:cs="Calibri"/>
          <w:bCs/>
          <w:lang w:eastAsia="ko-KR" w:bidi="bo-CN"/>
        </w:rPr>
        <w:t xml:space="preserve"> </w:t>
      </w:r>
      <w:r w:rsidR="0072433C" w:rsidRPr="00DD7DE6">
        <w:rPr>
          <w:rFonts w:ascii="Calibri" w:hAnsi="Calibri" w:cs="Calibri"/>
          <w:bCs/>
          <w:lang w:eastAsia="ko-KR" w:bidi="bo-CN"/>
        </w:rPr>
        <w:t xml:space="preserve">poinformował, </w:t>
      </w:r>
      <w:r w:rsidR="0072433C" w:rsidRPr="00762FB5">
        <w:rPr>
          <w:rFonts w:ascii="Calibri" w:hAnsi="Calibri" w:cs="Calibri"/>
          <w:bCs/>
          <w:lang w:eastAsia="ko-KR" w:bidi="bo-CN"/>
        </w:rPr>
        <w:t>że</w:t>
      </w:r>
      <w:r w:rsidR="00131156" w:rsidRPr="00762FB5">
        <w:rPr>
          <w:rFonts w:ascii="Calibri" w:hAnsi="Calibri" w:cs="Calibri"/>
          <w:bCs/>
          <w:lang w:eastAsia="ko-KR" w:bidi="bo-CN"/>
        </w:rPr>
        <w:t xml:space="preserve"> </w:t>
      </w:r>
      <w:r w:rsidR="00C516DD" w:rsidRPr="00C516DD">
        <w:rPr>
          <w:rFonts w:ascii="Calibri" w:hAnsi="Calibri" w:cs="Calibri"/>
        </w:rPr>
        <w:t xml:space="preserve">10 maja 2023 r. odbędzie się nadanie tytułu doktora honoris </w:t>
      </w:r>
      <w:r w:rsidR="0054179D">
        <w:rPr>
          <w:rFonts w:ascii="Calibri" w:hAnsi="Calibri" w:cs="Calibri"/>
        </w:rPr>
        <w:t xml:space="preserve">causa </w:t>
      </w:r>
      <w:r w:rsidR="003E3B85">
        <w:rPr>
          <w:rFonts w:ascii="Calibri" w:hAnsi="Calibri" w:cs="Calibri"/>
        </w:rPr>
        <w:t xml:space="preserve">dla </w:t>
      </w:r>
      <w:r w:rsidR="0054179D">
        <w:rPr>
          <w:rFonts w:ascii="Calibri" w:hAnsi="Calibri" w:cs="Calibri"/>
        </w:rPr>
        <w:t xml:space="preserve">prof. Henryka Runowskiego. Prosił </w:t>
      </w:r>
      <w:r w:rsidR="00DC4A3A">
        <w:rPr>
          <w:rFonts w:ascii="Calibri" w:hAnsi="Calibri" w:cs="Calibri"/>
        </w:rPr>
        <w:t xml:space="preserve">członków </w:t>
      </w:r>
      <w:r w:rsidR="0054179D">
        <w:rPr>
          <w:rFonts w:ascii="Calibri" w:hAnsi="Calibri" w:cs="Calibri"/>
        </w:rPr>
        <w:t xml:space="preserve">Senatu o udział w tej uroczystości. </w:t>
      </w:r>
      <w:r w:rsidR="00C516DD" w:rsidRPr="00C516DD">
        <w:rPr>
          <w:rFonts w:ascii="Calibri" w:hAnsi="Calibri" w:cs="Calibri"/>
        </w:rPr>
        <w:t>19 maja 2023 r. odbędą się uroczyste promocje habilitacyjne i doktorskie</w:t>
      </w:r>
      <w:r w:rsidR="0054179D">
        <w:rPr>
          <w:rFonts w:ascii="Calibri" w:hAnsi="Calibri" w:cs="Calibri"/>
        </w:rPr>
        <w:t xml:space="preserve"> oraz odnowienie doktoratów po 50</w:t>
      </w:r>
      <w:r w:rsidR="003E3B85">
        <w:rPr>
          <w:rFonts w:ascii="Calibri" w:hAnsi="Calibri" w:cs="Calibri"/>
        </w:rPr>
        <w:t>.</w:t>
      </w:r>
      <w:r w:rsidR="0054179D">
        <w:rPr>
          <w:rFonts w:ascii="Calibri" w:hAnsi="Calibri" w:cs="Calibri"/>
        </w:rPr>
        <w:t xml:space="preserve"> latach. Z pośród trzech jubilatów udział potwierdziły dwie osoby</w:t>
      </w:r>
      <w:r w:rsidR="00CE549D">
        <w:rPr>
          <w:rFonts w:ascii="Calibri" w:hAnsi="Calibri" w:cs="Calibri"/>
        </w:rPr>
        <w:t>, trzecia osoba ze względów zdrowotnych nie będzie obecna. Ponadto</w:t>
      </w:r>
      <w:r w:rsidR="003E3B85">
        <w:rPr>
          <w:rFonts w:ascii="Calibri" w:hAnsi="Calibri" w:cs="Calibri"/>
        </w:rPr>
        <w:t xml:space="preserve"> w dniach</w:t>
      </w:r>
      <w:r w:rsidR="00CE549D">
        <w:rPr>
          <w:rFonts w:ascii="Calibri" w:hAnsi="Calibri" w:cs="Calibri"/>
        </w:rPr>
        <w:t xml:space="preserve"> </w:t>
      </w:r>
      <w:r w:rsidR="00C516DD" w:rsidRPr="00C516DD">
        <w:rPr>
          <w:rFonts w:ascii="Calibri" w:hAnsi="Calibri" w:cs="Calibri"/>
        </w:rPr>
        <w:t>2</w:t>
      </w:r>
      <w:r w:rsidR="003E3B85">
        <w:rPr>
          <w:rFonts w:ascii="Calibri" w:hAnsi="Calibri" w:cs="Calibri"/>
        </w:rPr>
        <w:t xml:space="preserve"> – </w:t>
      </w:r>
      <w:r w:rsidR="00C516DD" w:rsidRPr="00C516DD">
        <w:rPr>
          <w:rFonts w:ascii="Calibri" w:hAnsi="Calibri" w:cs="Calibri"/>
        </w:rPr>
        <w:t>4 czerwca br. odbędą się XXI Ogólnopolskie Dni Owada</w:t>
      </w:r>
      <w:r w:rsidR="00DC4A3A">
        <w:rPr>
          <w:rFonts w:ascii="Calibri" w:hAnsi="Calibri" w:cs="Calibri"/>
        </w:rPr>
        <w:t>,</w:t>
      </w:r>
      <w:r w:rsidR="00CE549D">
        <w:rPr>
          <w:rFonts w:ascii="Calibri" w:hAnsi="Calibri" w:cs="Calibri"/>
        </w:rPr>
        <w:t xml:space="preserve"> a 1</w:t>
      </w:r>
      <w:r w:rsidR="00C516DD" w:rsidRPr="00C516DD">
        <w:rPr>
          <w:rFonts w:ascii="Calibri" w:hAnsi="Calibri" w:cs="Calibri"/>
        </w:rPr>
        <w:t>4 czerwca 2023 r. odbędzie się nadanie tytułu doktora ho</w:t>
      </w:r>
      <w:r w:rsidR="00CE549D">
        <w:rPr>
          <w:rFonts w:ascii="Calibri" w:hAnsi="Calibri" w:cs="Calibri"/>
        </w:rPr>
        <w:t>noris causa</w:t>
      </w:r>
      <w:r w:rsidR="003E3B85">
        <w:rPr>
          <w:rFonts w:ascii="Calibri" w:hAnsi="Calibri" w:cs="Calibri"/>
        </w:rPr>
        <w:t xml:space="preserve"> dla</w:t>
      </w:r>
      <w:r w:rsidR="00CE549D">
        <w:rPr>
          <w:rFonts w:ascii="Calibri" w:hAnsi="Calibri" w:cs="Calibri"/>
        </w:rPr>
        <w:t xml:space="preserve"> prof. Collin</w:t>
      </w:r>
      <w:r w:rsidR="003E3B85">
        <w:rPr>
          <w:rFonts w:ascii="Calibri" w:hAnsi="Calibri" w:cs="Calibri"/>
        </w:rPr>
        <w:t>a</w:t>
      </w:r>
      <w:r w:rsidR="00CE549D">
        <w:rPr>
          <w:rFonts w:ascii="Calibri" w:hAnsi="Calibri" w:cs="Calibri"/>
        </w:rPr>
        <w:t xml:space="preserve"> Scanes</w:t>
      </w:r>
      <w:r w:rsidR="003E3B85">
        <w:rPr>
          <w:rFonts w:ascii="Calibri" w:hAnsi="Calibri" w:cs="Calibri"/>
        </w:rPr>
        <w:t>`a</w:t>
      </w:r>
      <w:r w:rsidR="00DC4A3A">
        <w:rPr>
          <w:rFonts w:ascii="Calibri" w:hAnsi="Calibri" w:cs="Calibri"/>
        </w:rPr>
        <w:t xml:space="preserve">. </w:t>
      </w:r>
      <w:r w:rsidR="00CE549D" w:rsidRPr="00CE549D">
        <w:rPr>
          <w:rFonts w:ascii="Calibri" w:hAnsi="Calibri" w:cs="Calibri"/>
        </w:rPr>
        <w:t xml:space="preserve">Prosił </w:t>
      </w:r>
      <w:r w:rsidR="00DC4A3A">
        <w:rPr>
          <w:rFonts w:ascii="Calibri" w:hAnsi="Calibri" w:cs="Calibri"/>
        </w:rPr>
        <w:t>c</w:t>
      </w:r>
      <w:r w:rsidR="00DC4A3A" w:rsidRPr="00CE549D">
        <w:rPr>
          <w:rFonts w:ascii="Calibri" w:hAnsi="Calibri" w:cs="Calibri"/>
        </w:rPr>
        <w:t xml:space="preserve">złonków </w:t>
      </w:r>
      <w:r w:rsidR="00CE549D" w:rsidRPr="00CE549D">
        <w:rPr>
          <w:rFonts w:ascii="Calibri" w:hAnsi="Calibri" w:cs="Calibri"/>
        </w:rPr>
        <w:t>Senatu o udział w tej uroczystości</w:t>
      </w:r>
      <w:r w:rsidR="00CE549D">
        <w:rPr>
          <w:rFonts w:ascii="Calibri" w:hAnsi="Calibri" w:cs="Calibri"/>
        </w:rPr>
        <w:t xml:space="preserve">. Przypomniał, że </w:t>
      </w:r>
      <w:r w:rsidR="00C516DD" w:rsidRPr="00C516DD">
        <w:rPr>
          <w:rFonts w:ascii="Calibri" w:hAnsi="Calibri" w:cs="Calibri"/>
        </w:rPr>
        <w:t xml:space="preserve">5 lipca 2023 r. </w:t>
      </w:r>
      <w:r w:rsidR="00CE549D">
        <w:rPr>
          <w:rFonts w:ascii="Calibri" w:hAnsi="Calibri" w:cs="Calibri"/>
        </w:rPr>
        <w:t xml:space="preserve">rozpoczynają się trzydniowe uroczystości z okazji jubileuszu </w:t>
      </w:r>
      <w:r w:rsidR="0087114A">
        <w:rPr>
          <w:rFonts w:ascii="Calibri" w:hAnsi="Calibri" w:cs="Calibri"/>
        </w:rPr>
        <w:br/>
      </w:r>
      <w:r w:rsidR="00CE549D">
        <w:rPr>
          <w:rFonts w:ascii="Calibri" w:hAnsi="Calibri" w:cs="Calibri"/>
        </w:rPr>
        <w:t xml:space="preserve">70-lecia naszej Uczelni i </w:t>
      </w:r>
      <w:r w:rsidR="002676E5">
        <w:rPr>
          <w:rFonts w:ascii="Calibri" w:hAnsi="Calibri" w:cs="Calibri"/>
        </w:rPr>
        <w:t>100-lecie</w:t>
      </w:r>
      <w:r w:rsidR="00CE549D">
        <w:rPr>
          <w:rFonts w:ascii="Calibri" w:hAnsi="Calibri" w:cs="Calibri"/>
        </w:rPr>
        <w:t xml:space="preserve"> Wydziału Rolniczo-Ekonomicznego oraz 70-lecie Wydziału Hodowli i Biologii Zwierząt. W tym dniu </w:t>
      </w:r>
      <w:r w:rsidR="00C516DD" w:rsidRPr="00C516DD">
        <w:rPr>
          <w:rFonts w:ascii="Calibri" w:hAnsi="Calibri" w:cs="Calibri"/>
        </w:rPr>
        <w:t>odbędzie się msza święta w kolegiacie św. Anny</w:t>
      </w:r>
      <w:r w:rsidR="00CE549D">
        <w:rPr>
          <w:rFonts w:ascii="Calibri" w:hAnsi="Calibri" w:cs="Calibri"/>
        </w:rPr>
        <w:t xml:space="preserve">, </w:t>
      </w:r>
      <w:r w:rsidR="007145CB">
        <w:rPr>
          <w:rFonts w:ascii="Calibri" w:hAnsi="Calibri" w:cs="Calibri"/>
        </w:rPr>
        <w:br/>
      </w:r>
      <w:r w:rsidR="00CE549D">
        <w:rPr>
          <w:rFonts w:ascii="Calibri" w:hAnsi="Calibri" w:cs="Calibri"/>
        </w:rPr>
        <w:t xml:space="preserve">w której udział weźmie </w:t>
      </w:r>
      <w:r w:rsidR="007145CB">
        <w:rPr>
          <w:rFonts w:ascii="Calibri" w:hAnsi="Calibri" w:cs="Calibri"/>
        </w:rPr>
        <w:t>k</w:t>
      </w:r>
      <w:r w:rsidR="00CE549D" w:rsidRPr="00CE549D">
        <w:rPr>
          <w:rFonts w:ascii="Calibri" w:hAnsi="Calibri" w:cs="Calibri"/>
        </w:rPr>
        <w:t>s. prof. dr hab. Robert Tyrała</w:t>
      </w:r>
      <w:r w:rsidR="00CE549D">
        <w:rPr>
          <w:rFonts w:ascii="Calibri" w:hAnsi="Calibri" w:cs="Calibri"/>
        </w:rPr>
        <w:t xml:space="preserve"> </w:t>
      </w:r>
      <w:r w:rsidR="007145CB">
        <w:rPr>
          <w:rFonts w:ascii="Calibri" w:hAnsi="Calibri" w:cs="Calibri"/>
        </w:rPr>
        <w:t>–</w:t>
      </w:r>
      <w:r w:rsidR="00CE549D" w:rsidRPr="00C516DD">
        <w:rPr>
          <w:rFonts w:ascii="Calibri" w:hAnsi="Calibri" w:cs="Calibri"/>
        </w:rPr>
        <w:t xml:space="preserve"> </w:t>
      </w:r>
      <w:r w:rsidR="00CE549D">
        <w:rPr>
          <w:rFonts w:ascii="Calibri" w:hAnsi="Calibri" w:cs="Calibri"/>
        </w:rPr>
        <w:t xml:space="preserve">JM Rektor </w:t>
      </w:r>
      <w:r w:rsidR="00CE549D" w:rsidRPr="00CE549D">
        <w:rPr>
          <w:rFonts w:ascii="Calibri" w:hAnsi="Calibri" w:cs="Calibri"/>
        </w:rPr>
        <w:t>Uniwersytetu Papieskiego im. Jana Pawła II</w:t>
      </w:r>
      <w:r w:rsidR="007145CB">
        <w:rPr>
          <w:rFonts w:ascii="Calibri" w:hAnsi="Calibri" w:cs="Calibri"/>
        </w:rPr>
        <w:t>. C</w:t>
      </w:r>
      <w:r w:rsidR="00CE549D">
        <w:rPr>
          <w:rFonts w:ascii="Calibri" w:hAnsi="Calibri" w:cs="Calibri"/>
        </w:rPr>
        <w:t xml:space="preserve">zekamy na potwierdzenie udziału </w:t>
      </w:r>
      <w:r w:rsidR="007145CB">
        <w:rPr>
          <w:rFonts w:ascii="Calibri" w:hAnsi="Calibri" w:cs="Calibri"/>
        </w:rPr>
        <w:t>b</w:t>
      </w:r>
      <w:r w:rsidR="002676E5">
        <w:rPr>
          <w:rFonts w:ascii="Calibri" w:hAnsi="Calibri" w:cs="Calibri"/>
        </w:rPr>
        <w:t xml:space="preserve">iskupa. Poprosił </w:t>
      </w:r>
      <w:r w:rsidR="00E15233">
        <w:rPr>
          <w:rFonts w:ascii="Calibri" w:hAnsi="Calibri" w:cs="Calibri"/>
        </w:rPr>
        <w:t xml:space="preserve">członków </w:t>
      </w:r>
      <w:r w:rsidR="002676E5">
        <w:rPr>
          <w:rFonts w:ascii="Calibri" w:hAnsi="Calibri" w:cs="Calibri"/>
        </w:rPr>
        <w:t>Sen</w:t>
      </w:r>
      <w:r w:rsidR="007145CB">
        <w:rPr>
          <w:rFonts w:ascii="Calibri" w:hAnsi="Calibri" w:cs="Calibri"/>
        </w:rPr>
        <w:t>a</w:t>
      </w:r>
      <w:r w:rsidR="002676E5">
        <w:rPr>
          <w:rFonts w:ascii="Calibri" w:hAnsi="Calibri" w:cs="Calibri"/>
        </w:rPr>
        <w:t xml:space="preserve">tu oraz całą </w:t>
      </w:r>
      <w:r w:rsidR="007145CB">
        <w:rPr>
          <w:rFonts w:ascii="Calibri" w:hAnsi="Calibri" w:cs="Calibri"/>
        </w:rPr>
        <w:t>S</w:t>
      </w:r>
      <w:r w:rsidR="002676E5">
        <w:rPr>
          <w:rFonts w:ascii="Calibri" w:hAnsi="Calibri" w:cs="Calibri"/>
        </w:rPr>
        <w:t xml:space="preserve">połeczność akademicką naszej Uczelni o jak </w:t>
      </w:r>
      <w:r w:rsidR="00E15233">
        <w:rPr>
          <w:rFonts w:ascii="Calibri" w:hAnsi="Calibri" w:cs="Calibri"/>
        </w:rPr>
        <w:t xml:space="preserve">najliczniejszą </w:t>
      </w:r>
      <w:r w:rsidR="002676E5">
        <w:rPr>
          <w:rFonts w:ascii="Calibri" w:hAnsi="Calibri" w:cs="Calibri"/>
        </w:rPr>
        <w:t>obecność</w:t>
      </w:r>
      <w:r w:rsidR="00E15233">
        <w:rPr>
          <w:rFonts w:ascii="Calibri" w:hAnsi="Calibri" w:cs="Calibri"/>
        </w:rPr>
        <w:t>.</w:t>
      </w:r>
      <w:r w:rsidR="002676E5">
        <w:rPr>
          <w:rFonts w:ascii="Calibri" w:hAnsi="Calibri" w:cs="Calibri"/>
        </w:rPr>
        <w:t xml:space="preserve"> </w:t>
      </w:r>
      <w:r w:rsidR="00C516DD" w:rsidRPr="00C516DD">
        <w:rPr>
          <w:rFonts w:ascii="Calibri" w:hAnsi="Calibri" w:cs="Calibri"/>
        </w:rPr>
        <w:t xml:space="preserve">6 lipca 2023 r. odbędzie się 70-lecie Uczelni, a 7 lipca br. 100-lecie Wydziału Rolniczo-Ekonomicznego </w:t>
      </w:r>
      <w:r w:rsidR="002676E5">
        <w:rPr>
          <w:rFonts w:ascii="Calibri" w:hAnsi="Calibri" w:cs="Calibri"/>
        </w:rPr>
        <w:t xml:space="preserve">oraz </w:t>
      </w:r>
    </w:p>
    <w:p w:rsidR="00C516DD" w:rsidRPr="00C516DD" w:rsidRDefault="002676E5" w:rsidP="002676E5">
      <w:pPr>
        <w:suppressAutoHyphens w:val="0"/>
        <w:spacing w:after="160" w:line="36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70-lecie Wydziału Hodowli </w:t>
      </w:r>
      <w:r w:rsidR="00C516DD" w:rsidRPr="00C516DD">
        <w:rPr>
          <w:rFonts w:ascii="Calibri" w:hAnsi="Calibri" w:cs="Calibri"/>
        </w:rPr>
        <w:t>i Biologii Zwierząt</w:t>
      </w:r>
      <w:r>
        <w:rPr>
          <w:rFonts w:ascii="Calibri" w:hAnsi="Calibri" w:cs="Calibri"/>
        </w:rPr>
        <w:t>.</w:t>
      </w:r>
    </w:p>
    <w:p w:rsidR="00C516DD" w:rsidRDefault="00B95416" w:rsidP="00B95416">
      <w:pPr>
        <w:suppressAutoHyphens w:val="0"/>
        <w:spacing w:after="160" w:line="36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Poinformował, że </w:t>
      </w:r>
      <w:r w:rsidR="00C516DD" w:rsidRPr="00C516DD">
        <w:rPr>
          <w:rFonts w:ascii="Calibri" w:hAnsi="Calibri" w:cs="Calibri"/>
        </w:rPr>
        <w:t>następne posiedzenie Senatu odbędzie się 31 maja 2023 r.</w:t>
      </w:r>
      <w:r>
        <w:rPr>
          <w:rFonts w:ascii="Calibri" w:hAnsi="Calibri" w:cs="Calibri"/>
        </w:rPr>
        <w:t xml:space="preserve"> jednak biorąc pod uwagę, iż jest to ostatni dzień wysyłania niektórych dokumentów to możliwe, że data ta zostanie przesunięta o tydzień wcześniej, ale to będzie jeszcze potwierdzane.</w:t>
      </w:r>
    </w:p>
    <w:p w:rsidR="00B95416" w:rsidRDefault="00E15156" w:rsidP="00B95416">
      <w:pPr>
        <w:suppressAutoHyphens w:val="0"/>
        <w:spacing w:after="160" w:line="36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Poinformował, że dzień 2 maja jest świętem flagi narodowej i jest dniem świątecznym, dlatego jako Rektor wszystkim pracownikom uczelni, którzy nie mają pełnego zatrudnienia otrzymują ten </w:t>
      </w:r>
      <w:r w:rsidR="00B43E16">
        <w:rPr>
          <w:rFonts w:ascii="Calibri" w:hAnsi="Calibri" w:cs="Calibri"/>
        </w:rPr>
        <w:t>dzień, jako</w:t>
      </w:r>
      <w:r>
        <w:rPr>
          <w:rFonts w:ascii="Calibri" w:hAnsi="Calibri" w:cs="Calibri"/>
        </w:rPr>
        <w:t xml:space="preserve"> wolny od pracy i nie musz</w:t>
      </w:r>
      <w:r w:rsidR="007145CB">
        <w:rPr>
          <w:rFonts w:ascii="Calibri" w:hAnsi="Calibri" w:cs="Calibri"/>
        </w:rPr>
        <w:t>ą</w:t>
      </w:r>
      <w:r>
        <w:rPr>
          <w:rFonts w:ascii="Calibri" w:hAnsi="Calibri" w:cs="Calibri"/>
        </w:rPr>
        <w:t xml:space="preserve"> w tym dniu wypisywać urlopu. Osoby, które zatrudnione są na pełny etat są zobowiązane do wzięcia w tym dniu urlopu. </w:t>
      </w:r>
    </w:p>
    <w:p w:rsidR="00E15156" w:rsidRDefault="00E15156" w:rsidP="00E15156">
      <w:pPr>
        <w:suppressAutoHyphens w:val="0"/>
        <w:spacing w:after="160" w:line="36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Poinformował, że rozmawiał z Dziekanem Wydziału Inżynierii Produkcji i Energetyki prof. Sławomirem Kurpaską oraz z </w:t>
      </w:r>
      <w:r w:rsidRPr="00E15156">
        <w:rPr>
          <w:rFonts w:ascii="Calibri" w:hAnsi="Calibri" w:cs="Calibri"/>
        </w:rPr>
        <w:t>prof. Piotr</w:t>
      </w:r>
      <w:r w:rsidR="00E15233">
        <w:rPr>
          <w:rFonts w:ascii="Calibri" w:hAnsi="Calibri" w:cs="Calibri"/>
        </w:rPr>
        <w:t>em</w:t>
      </w:r>
      <w:r w:rsidRPr="00E15156">
        <w:rPr>
          <w:rFonts w:ascii="Calibri" w:hAnsi="Calibri" w:cs="Calibri"/>
        </w:rPr>
        <w:t xml:space="preserve"> Herbut</w:t>
      </w:r>
      <w:r w:rsidR="00E15233">
        <w:rPr>
          <w:rFonts w:ascii="Calibri" w:hAnsi="Calibri" w:cs="Calibri"/>
        </w:rPr>
        <w:t>em</w:t>
      </w:r>
      <w:r>
        <w:rPr>
          <w:rFonts w:ascii="Calibri" w:hAnsi="Calibri" w:cs="Calibri"/>
        </w:rPr>
        <w:t xml:space="preserve"> o wspólnym wyjeździe do dyrekcji Orlenu do Trzebini, który odbędzie się w </w:t>
      </w:r>
      <w:r w:rsidR="002833AB">
        <w:rPr>
          <w:rFonts w:ascii="Calibri" w:hAnsi="Calibri" w:cs="Calibri"/>
        </w:rPr>
        <w:t>30 maja br</w:t>
      </w:r>
      <w:r>
        <w:rPr>
          <w:rFonts w:ascii="Calibri" w:hAnsi="Calibri" w:cs="Calibri"/>
        </w:rPr>
        <w:t xml:space="preserve">. Przedstawiciele firmy Orlen są </w:t>
      </w:r>
      <w:r>
        <w:rPr>
          <w:rFonts w:ascii="Calibri" w:hAnsi="Calibri" w:cs="Calibri"/>
        </w:rPr>
        <w:lastRenderedPageBreak/>
        <w:t xml:space="preserve">zainteresowani </w:t>
      </w:r>
      <w:r w:rsidR="00E15233">
        <w:rPr>
          <w:rFonts w:ascii="Calibri" w:hAnsi="Calibri" w:cs="Calibri"/>
        </w:rPr>
        <w:t xml:space="preserve">współpracą </w:t>
      </w:r>
      <w:r>
        <w:rPr>
          <w:rFonts w:ascii="Calibri" w:hAnsi="Calibri" w:cs="Calibri"/>
        </w:rPr>
        <w:t xml:space="preserve">w tematach przetwórstwa biomasy. Gdyby ktoś z członków Senatu widział możliwość </w:t>
      </w:r>
      <w:r w:rsidR="002833AB">
        <w:rPr>
          <w:rFonts w:ascii="Calibri" w:hAnsi="Calibri" w:cs="Calibri"/>
        </w:rPr>
        <w:t xml:space="preserve">współpracy i chciałby dołączyć do wyjazdu, to przedstawiciele firmy Orlen proszą o przygotowanie krótkiego sprawozdania z działalności </w:t>
      </w:r>
      <w:r w:rsidR="00B43E16">
        <w:rPr>
          <w:rFonts w:ascii="Calibri" w:hAnsi="Calibri" w:cs="Calibri"/>
        </w:rPr>
        <w:t>badawczej, w której</w:t>
      </w:r>
      <w:r w:rsidR="002833AB">
        <w:rPr>
          <w:rFonts w:ascii="Calibri" w:hAnsi="Calibri" w:cs="Calibri"/>
        </w:rPr>
        <w:t xml:space="preserve"> </w:t>
      </w:r>
      <w:r w:rsidR="00B43E16">
        <w:rPr>
          <w:rFonts w:ascii="Calibri" w:hAnsi="Calibri" w:cs="Calibri"/>
        </w:rPr>
        <w:t>mogliby</w:t>
      </w:r>
      <w:r w:rsidR="002833AB">
        <w:rPr>
          <w:rFonts w:ascii="Calibri" w:hAnsi="Calibri" w:cs="Calibri"/>
        </w:rPr>
        <w:t xml:space="preserve"> uczestniczyć. Orlen jest firmą posiadając</w:t>
      </w:r>
      <w:r w:rsidR="007145CB">
        <w:rPr>
          <w:rFonts w:ascii="Calibri" w:hAnsi="Calibri" w:cs="Calibri"/>
        </w:rPr>
        <w:t>ą</w:t>
      </w:r>
      <w:r w:rsidR="002833AB">
        <w:rPr>
          <w:rFonts w:ascii="Calibri" w:hAnsi="Calibri" w:cs="Calibri"/>
        </w:rPr>
        <w:t xml:space="preserve"> znaczne zasoby finansowe. Ponadto przedstawiciele Orlen zainteresowani są </w:t>
      </w:r>
      <w:r w:rsidR="00F67D79">
        <w:rPr>
          <w:rFonts w:ascii="Calibri" w:hAnsi="Calibri" w:cs="Calibri"/>
        </w:rPr>
        <w:t xml:space="preserve">współpracą </w:t>
      </w:r>
      <w:r w:rsidR="002833AB">
        <w:rPr>
          <w:rFonts w:ascii="Calibri" w:hAnsi="Calibri" w:cs="Calibri"/>
        </w:rPr>
        <w:t xml:space="preserve">w zakresie obiegu zamkniętego. </w:t>
      </w:r>
      <w:r w:rsidR="00AA1989">
        <w:rPr>
          <w:rFonts w:ascii="Calibri" w:hAnsi="Calibri" w:cs="Calibri"/>
        </w:rPr>
        <w:t xml:space="preserve">Podczas planowanego spotkania ma być obecny Prezes Orlen Południe. </w:t>
      </w:r>
      <w:r w:rsidR="00B43E16">
        <w:rPr>
          <w:rFonts w:ascii="Calibri" w:hAnsi="Calibri" w:cs="Calibri"/>
        </w:rPr>
        <w:t>Zaproponował, aby</w:t>
      </w:r>
      <w:r w:rsidR="00AA1989">
        <w:rPr>
          <w:rFonts w:ascii="Calibri" w:hAnsi="Calibri" w:cs="Calibri"/>
        </w:rPr>
        <w:t xml:space="preserve"> Kanclerz również uczestniczył w tym wyjeździe.</w:t>
      </w:r>
    </w:p>
    <w:p w:rsidR="00AA1989" w:rsidRDefault="00AA1989" w:rsidP="00AA1989">
      <w:pPr>
        <w:suppressAutoHyphens w:val="0"/>
        <w:spacing w:after="160" w:line="36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Poinformował, że </w:t>
      </w:r>
      <w:r w:rsidR="00903BBD"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>maj</w:t>
      </w:r>
      <w:r w:rsidR="00903BBD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br. będą zmiany w strukturze organizacyjnej Uczelni. Dotychczasowe Biuro Promocji i Rekrutacji zostaje rozdzielone na dwa osobne biura. Biuro Rekrutacji zajmować się będzie tylko rekrutacją i współpracą z wydziałami w tym zakresie, kierowała nim będzie mgr inż. Iwona Fijałkowska z jednym pracownikiem mgr inż. Darią</w:t>
      </w:r>
      <w:r w:rsidRPr="00AA1989">
        <w:rPr>
          <w:rFonts w:ascii="Calibri" w:hAnsi="Calibri" w:cs="Calibri"/>
        </w:rPr>
        <w:t xml:space="preserve"> Okła</w:t>
      </w:r>
      <w:r w:rsidR="00702009">
        <w:rPr>
          <w:rFonts w:ascii="Calibri" w:hAnsi="Calibri" w:cs="Calibri"/>
        </w:rPr>
        <w:t>, która będzie jednocześnie zajmowała się sekretariatem Prorektora ds. Kształcenia</w:t>
      </w:r>
      <w:r>
        <w:rPr>
          <w:rFonts w:ascii="Calibri" w:hAnsi="Calibri" w:cs="Calibri"/>
        </w:rPr>
        <w:t>.</w:t>
      </w:r>
      <w:r w:rsidR="00702009">
        <w:rPr>
          <w:rFonts w:ascii="Calibri" w:hAnsi="Calibri" w:cs="Calibri"/>
        </w:rPr>
        <w:t xml:space="preserve"> Drugie </w:t>
      </w:r>
      <w:r w:rsidR="00B43E16">
        <w:rPr>
          <w:rFonts w:ascii="Calibri" w:hAnsi="Calibri" w:cs="Calibri"/>
        </w:rPr>
        <w:t>biuro, które</w:t>
      </w:r>
      <w:r w:rsidR="00702009">
        <w:rPr>
          <w:rFonts w:ascii="Calibri" w:hAnsi="Calibri" w:cs="Calibri"/>
        </w:rPr>
        <w:t xml:space="preserve"> powstanie to Biuro Marketingu i Komunikacji wraz z Rzecznik</w:t>
      </w:r>
      <w:r w:rsidR="00903BBD">
        <w:rPr>
          <w:rFonts w:ascii="Calibri" w:hAnsi="Calibri" w:cs="Calibri"/>
        </w:rPr>
        <w:t>iem</w:t>
      </w:r>
      <w:r w:rsidR="00702009">
        <w:rPr>
          <w:rFonts w:ascii="Calibri" w:hAnsi="Calibri" w:cs="Calibri"/>
        </w:rPr>
        <w:t xml:space="preserve"> </w:t>
      </w:r>
      <w:r w:rsidR="00903BBD">
        <w:rPr>
          <w:rFonts w:ascii="Calibri" w:hAnsi="Calibri" w:cs="Calibri"/>
        </w:rPr>
        <w:t>Prasowym</w:t>
      </w:r>
      <w:r w:rsidR="00702009">
        <w:rPr>
          <w:rFonts w:ascii="Calibri" w:hAnsi="Calibri" w:cs="Calibri"/>
        </w:rPr>
        <w:t>.</w:t>
      </w:r>
      <w:r w:rsidR="00CB375D">
        <w:rPr>
          <w:rFonts w:ascii="Calibri" w:hAnsi="Calibri" w:cs="Calibri"/>
        </w:rPr>
        <w:t xml:space="preserve"> Musimy mieć rozbudowany </w:t>
      </w:r>
      <w:r w:rsidR="00B43E16">
        <w:rPr>
          <w:rFonts w:ascii="Calibri" w:hAnsi="Calibri" w:cs="Calibri"/>
        </w:rPr>
        <w:t>marketing, ale</w:t>
      </w:r>
      <w:r w:rsidR="00CB375D">
        <w:rPr>
          <w:rFonts w:ascii="Calibri" w:hAnsi="Calibri" w:cs="Calibri"/>
        </w:rPr>
        <w:t xml:space="preserve"> także pod </w:t>
      </w:r>
      <w:r w:rsidR="00755BB3">
        <w:rPr>
          <w:rFonts w:ascii="Calibri" w:hAnsi="Calibri" w:cs="Calibri"/>
        </w:rPr>
        <w:t xml:space="preserve">kątem </w:t>
      </w:r>
      <w:r w:rsidR="00CB375D">
        <w:rPr>
          <w:rFonts w:ascii="Calibri" w:hAnsi="Calibri" w:cs="Calibri"/>
        </w:rPr>
        <w:t xml:space="preserve">rozpoznania rynku. </w:t>
      </w:r>
      <w:r w:rsidR="00A70AA3">
        <w:rPr>
          <w:rFonts w:ascii="Calibri" w:hAnsi="Calibri" w:cs="Calibri"/>
        </w:rPr>
        <w:t xml:space="preserve">Chcemy zdefiniować nasze elementy w taki </w:t>
      </w:r>
      <w:r w:rsidR="00B43E16">
        <w:rPr>
          <w:rFonts w:ascii="Calibri" w:hAnsi="Calibri" w:cs="Calibri"/>
        </w:rPr>
        <w:t>sposób, aby</w:t>
      </w:r>
      <w:r w:rsidR="00A70AA3">
        <w:rPr>
          <w:rFonts w:ascii="Calibri" w:hAnsi="Calibri" w:cs="Calibri"/>
        </w:rPr>
        <w:t xml:space="preserve"> było jasne, </w:t>
      </w:r>
      <w:r w:rsidR="00B43E16">
        <w:rPr>
          <w:rFonts w:ascii="Calibri" w:hAnsi="Calibri" w:cs="Calibri"/>
        </w:rPr>
        <w:t xml:space="preserve">kto, </w:t>
      </w:r>
      <w:r w:rsidR="007145CB">
        <w:rPr>
          <w:rFonts w:ascii="Calibri" w:hAnsi="Calibri" w:cs="Calibri"/>
        </w:rPr>
        <w:t xml:space="preserve">i </w:t>
      </w:r>
      <w:r w:rsidR="00B43E16">
        <w:rPr>
          <w:rFonts w:ascii="Calibri" w:hAnsi="Calibri" w:cs="Calibri"/>
        </w:rPr>
        <w:t>w jakim</w:t>
      </w:r>
      <w:r w:rsidR="00A70AA3">
        <w:rPr>
          <w:rFonts w:ascii="Calibri" w:hAnsi="Calibri" w:cs="Calibri"/>
        </w:rPr>
        <w:t xml:space="preserve"> zakresie ma je realizować. Dotychczas trudno było pogodzić te elementy w Biurze Promocji i Rekrutacji.</w:t>
      </w:r>
      <w:r w:rsidR="00B43E16">
        <w:rPr>
          <w:rFonts w:ascii="Calibri" w:hAnsi="Calibri" w:cs="Calibri"/>
        </w:rPr>
        <w:br/>
      </w:r>
      <w:r w:rsidR="00A70AA3">
        <w:rPr>
          <w:rFonts w:ascii="Calibri" w:hAnsi="Calibri" w:cs="Calibri"/>
        </w:rPr>
        <w:t xml:space="preserve">W przypadku marketingu dotyczyć on będzie także naszych badań, kto może z nami współpracować z przedsiębiorstw i instytucji, to poszukiwanie obszarów do realizacji wspólnych projektów. </w:t>
      </w:r>
      <w:r w:rsidR="005E2B67">
        <w:rPr>
          <w:rFonts w:ascii="Calibri" w:hAnsi="Calibri" w:cs="Calibri"/>
        </w:rPr>
        <w:t xml:space="preserve">Czeka nas w tym zakresie duże wyzwanie. </w:t>
      </w:r>
      <w:r w:rsidR="00A70AA3">
        <w:rPr>
          <w:rFonts w:ascii="Calibri" w:hAnsi="Calibri" w:cs="Calibri"/>
        </w:rPr>
        <w:t>Na innych uczelniach są profesjonalne biura do tego wydzielone, tak jak to ma miejsce w Uniwersy</w:t>
      </w:r>
      <w:r w:rsidR="005E2B67">
        <w:rPr>
          <w:rFonts w:ascii="Calibri" w:hAnsi="Calibri" w:cs="Calibri"/>
        </w:rPr>
        <w:t>tecie Przyrodniczym w Poznaniu</w:t>
      </w:r>
      <w:r w:rsidR="007145CB">
        <w:rPr>
          <w:rFonts w:ascii="Calibri" w:hAnsi="Calibri" w:cs="Calibri"/>
        </w:rPr>
        <w:t>,</w:t>
      </w:r>
      <w:r w:rsidR="005E2B67">
        <w:rPr>
          <w:rFonts w:ascii="Calibri" w:hAnsi="Calibri" w:cs="Calibri"/>
        </w:rPr>
        <w:t xml:space="preserve"> jak i wielu politechnikach. One dbają o </w:t>
      </w:r>
      <w:r w:rsidR="00B43E16">
        <w:rPr>
          <w:rFonts w:ascii="Calibri" w:hAnsi="Calibri" w:cs="Calibri"/>
        </w:rPr>
        <w:t>to, aby</w:t>
      </w:r>
      <w:r w:rsidR="005E2B67">
        <w:rPr>
          <w:rFonts w:ascii="Calibri" w:hAnsi="Calibri" w:cs="Calibri"/>
        </w:rPr>
        <w:t xml:space="preserve"> wytwarzać potrzebę wśród </w:t>
      </w:r>
      <w:r w:rsidR="00B43E16">
        <w:rPr>
          <w:rFonts w:ascii="Calibri" w:hAnsi="Calibri" w:cs="Calibri"/>
        </w:rPr>
        <w:t>przedsiębiorców, aby</w:t>
      </w:r>
      <w:r w:rsidR="005E2B67">
        <w:rPr>
          <w:rFonts w:ascii="Calibri" w:hAnsi="Calibri" w:cs="Calibri"/>
        </w:rPr>
        <w:t xml:space="preserve"> to oni współpracowali z uczelnią. My musimy z takim przekazem trafić do jednostek gospodarczych</w:t>
      </w:r>
      <w:r w:rsidR="00D1407D">
        <w:rPr>
          <w:rFonts w:ascii="Calibri" w:hAnsi="Calibri" w:cs="Calibri"/>
        </w:rPr>
        <w:t>,</w:t>
      </w:r>
      <w:r w:rsidR="005E2B67">
        <w:rPr>
          <w:rFonts w:ascii="Calibri" w:hAnsi="Calibri" w:cs="Calibri"/>
        </w:rPr>
        <w:t xml:space="preserve"> a na rynku edukacyjnym</w:t>
      </w:r>
      <w:r w:rsidR="00D1407D">
        <w:rPr>
          <w:rFonts w:ascii="Calibri" w:hAnsi="Calibri" w:cs="Calibri"/>
        </w:rPr>
        <w:t>,</w:t>
      </w:r>
      <w:r w:rsidR="005E2B67">
        <w:rPr>
          <w:rFonts w:ascii="Calibri" w:hAnsi="Calibri" w:cs="Calibri"/>
        </w:rPr>
        <w:t xml:space="preserve"> gdzie jest najgorszy niż demograficzny musimy zintensyfikować pracę. </w:t>
      </w:r>
    </w:p>
    <w:p w:rsidR="007145CB" w:rsidRDefault="000C5557" w:rsidP="00AA1989">
      <w:pPr>
        <w:suppressAutoHyphens w:val="0"/>
        <w:spacing w:after="160" w:line="360" w:lineRule="auto"/>
        <w:contextualSpacing/>
        <w:rPr>
          <w:rFonts w:ascii="Calibri" w:hAnsi="Calibri" w:cs="Calibri"/>
        </w:rPr>
      </w:pPr>
      <w:r w:rsidRPr="00C30334">
        <w:rPr>
          <w:rFonts w:ascii="Calibri" w:hAnsi="Calibri" w:cs="Calibri"/>
        </w:rPr>
        <w:t>Poinformował, że w sekretariacie Kanclerza ogłoszony jest konkurs</w:t>
      </w:r>
      <w:r w:rsidR="00D1407D" w:rsidRPr="00C10615">
        <w:rPr>
          <w:rFonts w:ascii="Calibri" w:hAnsi="Calibri" w:cs="Calibri"/>
        </w:rPr>
        <w:t xml:space="preserve">, na osobę, </w:t>
      </w:r>
      <w:r w:rsidRPr="00C10615">
        <w:rPr>
          <w:rFonts w:ascii="Calibri" w:hAnsi="Calibri" w:cs="Calibri"/>
        </w:rPr>
        <w:t xml:space="preserve">która będzie prowadziła </w:t>
      </w:r>
      <w:r w:rsidR="00D1407D" w:rsidRPr="00C10615">
        <w:rPr>
          <w:rFonts w:ascii="Calibri" w:hAnsi="Calibri" w:cs="Calibri"/>
        </w:rPr>
        <w:t xml:space="preserve">kancelarię </w:t>
      </w:r>
      <w:r w:rsidRPr="00C10615">
        <w:rPr>
          <w:rFonts w:ascii="Calibri" w:hAnsi="Calibri" w:cs="Calibri"/>
        </w:rPr>
        <w:t xml:space="preserve">Kanclerza i będzie dokonywała wszystkich rejestrów majątkowych. Musimy dbać o nasz majątek, gdyż ciągle ktoś chciałby </w:t>
      </w:r>
      <w:r w:rsidR="00D1407D" w:rsidRPr="00C10615">
        <w:rPr>
          <w:rFonts w:ascii="Calibri" w:hAnsi="Calibri" w:cs="Calibri"/>
        </w:rPr>
        <w:t xml:space="preserve">coś </w:t>
      </w:r>
      <w:r w:rsidRPr="00C10615">
        <w:rPr>
          <w:rFonts w:ascii="Calibri" w:hAnsi="Calibri" w:cs="Calibri"/>
        </w:rPr>
        <w:t xml:space="preserve">z niego uszczknąć. Ostatnio zgłosiły się </w:t>
      </w:r>
      <w:r w:rsidR="007145CB">
        <w:rPr>
          <w:rFonts w:ascii="Calibri" w:hAnsi="Calibri" w:cs="Calibri"/>
        </w:rPr>
        <w:t xml:space="preserve">rektora </w:t>
      </w:r>
      <w:r w:rsidRPr="00C10615">
        <w:rPr>
          <w:rFonts w:ascii="Calibri" w:hAnsi="Calibri" w:cs="Calibri"/>
        </w:rPr>
        <w:t>osoby, które chciały od nas kupić połowę naszego majątku w Prusach</w:t>
      </w:r>
      <w:r w:rsidR="00D1407D" w:rsidRPr="00C10615">
        <w:rPr>
          <w:rFonts w:ascii="Calibri" w:hAnsi="Calibri" w:cs="Calibri"/>
        </w:rPr>
        <w:t>,</w:t>
      </w:r>
      <w:r w:rsidRPr="007260F2">
        <w:rPr>
          <w:rFonts w:ascii="Calibri" w:hAnsi="Calibri" w:cs="Calibri"/>
        </w:rPr>
        <w:t xml:space="preserve"> gdyż planowali stawianie hal logistycznych. Podobne zakusy są na tereny inwestycyjne w Rząsce</w:t>
      </w:r>
      <w:r w:rsidR="007145CB">
        <w:rPr>
          <w:rFonts w:ascii="Calibri" w:hAnsi="Calibri" w:cs="Calibri"/>
        </w:rPr>
        <w:t>.</w:t>
      </w:r>
      <w:r w:rsidRPr="007260F2">
        <w:rPr>
          <w:rFonts w:ascii="Calibri" w:hAnsi="Calibri" w:cs="Calibri"/>
        </w:rPr>
        <w:t xml:space="preserve"> </w:t>
      </w:r>
      <w:r w:rsidR="007145CB">
        <w:rPr>
          <w:rFonts w:ascii="Calibri" w:hAnsi="Calibri" w:cs="Calibri"/>
        </w:rPr>
        <w:t xml:space="preserve">Do władz Uczelni </w:t>
      </w:r>
      <w:r w:rsidRPr="00715403">
        <w:rPr>
          <w:rFonts w:ascii="Calibri" w:hAnsi="Calibri" w:cs="Calibri"/>
        </w:rPr>
        <w:t xml:space="preserve">zgłosiła się </w:t>
      </w:r>
      <w:r w:rsidR="007145CB">
        <w:rPr>
          <w:rFonts w:ascii="Calibri" w:hAnsi="Calibri" w:cs="Calibri"/>
        </w:rPr>
        <w:t>również f</w:t>
      </w:r>
      <w:r w:rsidR="00C10615">
        <w:rPr>
          <w:rFonts w:ascii="Calibri" w:hAnsi="Calibri" w:cs="Calibri"/>
        </w:rPr>
        <w:t>i</w:t>
      </w:r>
      <w:r w:rsidR="00C10615" w:rsidRPr="00C10615">
        <w:rPr>
          <w:rFonts w:ascii="Calibri" w:hAnsi="Calibri" w:cs="Calibri"/>
        </w:rPr>
        <w:t>rma</w:t>
      </w:r>
      <w:r w:rsidRPr="00C10615">
        <w:rPr>
          <w:rFonts w:ascii="Calibri" w:hAnsi="Calibri" w:cs="Calibri"/>
        </w:rPr>
        <w:t xml:space="preserve">, która chce kupić </w:t>
      </w:r>
      <w:r w:rsidR="00D1407D" w:rsidRPr="00C10615">
        <w:rPr>
          <w:rFonts w:ascii="Calibri" w:hAnsi="Calibri" w:cs="Calibri"/>
        </w:rPr>
        <w:t>o</w:t>
      </w:r>
      <w:r w:rsidRPr="00C10615">
        <w:rPr>
          <w:rFonts w:ascii="Calibri" w:hAnsi="Calibri" w:cs="Calibri"/>
        </w:rPr>
        <w:t xml:space="preserve">d nas tereny przed Wydziałem Technologii Żywności i Wydziałem Inżynierii Produkcji i </w:t>
      </w:r>
      <w:r w:rsidR="00B43E16" w:rsidRPr="00C10615">
        <w:rPr>
          <w:rFonts w:ascii="Calibri" w:hAnsi="Calibri" w:cs="Calibri"/>
        </w:rPr>
        <w:t>Energetyki, na których</w:t>
      </w:r>
      <w:r w:rsidRPr="00C10615">
        <w:rPr>
          <w:rFonts w:ascii="Calibri" w:hAnsi="Calibri" w:cs="Calibri"/>
        </w:rPr>
        <w:t xml:space="preserve"> chciała zbudować centrum handlowe. Rozmowy z takimi osobami są bardzo trudne, gdyż wyda</w:t>
      </w:r>
      <w:r w:rsidR="00C10615">
        <w:rPr>
          <w:rFonts w:ascii="Calibri" w:hAnsi="Calibri" w:cs="Calibri"/>
        </w:rPr>
        <w:t>je</w:t>
      </w:r>
      <w:r w:rsidRPr="00C10615">
        <w:rPr>
          <w:rFonts w:ascii="Calibri" w:hAnsi="Calibri" w:cs="Calibri"/>
        </w:rPr>
        <w:t xml:space="preserve"> się </w:t>
      </w:r>
      <w:r w:rsidRPr="00C10615">
        <w:rPr>
          <w:rFonts w:ascii="Calibri" w:hAnsi="Calibri" w:cs="Calibri"/>
        </w:rPr>
        <w:lastRenderedPageBreak/>
        <w:t>im, że ze Skarbu Państwa mogą zabrać wszystko, ale to jest nasze</w:t>
      </w:r>
      <w:r w:rsidR="00C10615">
        <w:rPr>
          <w:rFonts w:ascii="Calibri" w:hAnsi="Calibri" w:cs="Calibri"/>
        </w:rPr>
        <w:t>,</w:t>
      </w:r>
      <w:r w:rsidRPr="00C10615">
        <w:rPr>
          <w:rFonts w:ascii="Calibri" w:hAnsi="Calibri" w:cs="Calibri"/>
        </w:rPr>
        <w:t xml:space="preserve"> a nie Skarbu Państwa. Pozostaje nadal procedowanie sprawy Budynku Jubileuszowego. </w:t>
      </w:r>
    </w:p>
    <w:p w:rsidR="000C5557" w:rsidRDefault="000F2193" w:rsidP="00AA1989">
      <w:pPr>
        <w:suppressAutoHyphens w:val="0"/>
        <w:spacing w:after="160" w:line="36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Poinformował, ż</w:t>
      </w:r>
      <w:r w:rsidR="000C5557">
        <w:rPr>
          <w:rFonts w:ascii="Calibri" w:hAnsi="Calibri" w:cs="Calibri"/>
        </w:rPr>
        <w:t>e wyszło nowe Zarządzenie dotyczące pomocy prawnej, opisujące jak pracuje Biuro Prawne, jak należy zgłaszać poszczególne</w:t>
      </w:r>
      <w:r>
        <w:rPr>
          <w:rFonts w:ascii="Calibri" w:hAnsi="Calibri" w:cs="Calibri"/>
        </w:rPr>
        <w:t xml:space="preserve"> problemy, jaka jest rola dziekanów </w:t>
      </w:r>
      <w:r w:rsidR="00B43E16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i koordynatorów dyscyplin i osób pełniących funkcję kierownicze w stosunku do Biura Prawnego. Osoby te mogą bezpośrednio zgłaszać </w:t>
      </w:r>
      <w:r w:rsidR="007145CB">
        <w:rPr>
          <w:rFonts w:ascii="Calibri" w:hAnsi="Calibri" w:cs="Calibri"/>
        </w:rPr>
        <w:t xml:space="preserve">się </w:t>
      </w:r>
      <w:r>
        <w:rPr>
          <w:rFonts w:ascii="Calibri" w:hAnsi="Calibri" w:cs="Calibri"/>
        </w:rPr>
        <w:t>do Biura Prawnego, nie potrzeba w tym przypadku zwierzchnictwa Rektora. Poprosił o zapoznanie się z tym dokumentem.</w:t>
      </w:r>
    </w:p>
    <w:p w:rsidR="000F2193" w:rsidRPr="000F2193" w:rsidRDefault="000F2193" w:rsidP="00AA1989">
      <w:pPr>
        <w:suppressAutoHyphens w:val="0"/>
        <w:spacing w:after="160" w:line="360" w:lineRule="auto"/>
        <w:contextualSpacing/>
        <w:rPr>
          <w:rFonts w:ascii="Calibri" w:hAnsi="Calibri" w:cs="Calibri"/>
        </w:rPr>
      </w:pPr>
      <w:r w:rsidRPr="007C2FAF">
        <w:rPr>
          <w:rFonts w:ascii="Calibri" w:hAnsi="Calibri" w:cs="Calibri"/>
          <w:b/>
        </w:rPr>
        <w:t xml:space="preserve">Prorektor ds. Nauki prof. Agnieszka </w:t>
      </w:r>
      <w:r w:rsidR="00B43E16" w:rsidRPr="007C2FAF">
        <w:rPr>
          <w:rFonts w:ascii="Calibri" w:hAnsi="Calibri" w:cs="Calibri"/>
          <w:b/>
        </w:rPr>
        <w:t xml:space="preserve">Filipiak-Florkiewicz </w:t>
      </w:r>
      <w:r w:rsidR="00B43E16" w:rsidRPr="001F6EE7">
        <w:rPr>
          <w:rFonts w:ascii="Calibri" w:hAnsi="Calibri" w:cs="Calibri"/>
        </w:rPr>
        <w:t>zaprosiła</w:t>
      </w:r>
      <w:r>
        <w:rPr>
          <w:rFonts w:ascii="Calibri" w:hAnsi="Calibri" w:cs="Calibri"/>
        </w:rPr>
        <w:t xml:space="preserve"> </w:t>
      </w:r>
      <w:r w:rsidR="00C10615">
        <w:rPr>
          <w:rFonts w:ascii="Calibri" w:hAnsi="Calibri" w:cs="Calibri"/>
        </w:rPr>
        <w:t xml:space="preserve">członków </w:t>
      </w:r>
      <w:r w:rsidR="00B20539">
        <w:rPr>
          <w:rFonts w:ascii="Calibri" w:hAnsi="Calibri" w:cs="Calibri"/>
        </w:rPr>
        <w:t xml:space="preserve">Senatu na II Seminarium </w:t>
      </w:r>
      <w:r w:rsidR="00B43E16">
        <w:rPr>
          <w:rFonts w:ascii="Calibri" w:hAnsi="Calibri" w:cs="Calibri"/>
        </w:rPr>
        <w:t xml:space="preserve">Uczelniane, podczas </w:t>
      </w:r>
      <w:r w:rsidR="00C10615">
        <w:rPr>
          <w:rFonts w:ascii="Calibri" w:hAnsi="Calibri" w:cs="Calibri"/>
        </w:rPr>
        <w:t xml:space="preserve">którego </w:t>
      </w:r>
      <w:r w:rsidR="00B20539">
        <w:rPr>
          <w:rFonts w:ascii="Calibri" w:hAnsi="Calibri" w:cs="Calibri"/>
        </w:rPr>
        <w:t xml:space="preserve">będą prezentowały się trzy dyscypliny: </w:t>
      </w:r>
      <w:r w:rsidR="00C10615">
        <w:rPr>
          <w:rFonts w:ascii="Calibri" w:hAnsi="Calibri" w:cs="Calibri"/>
        </w:rPr>
        <w:t xml:space="preserve">technologia </w:t>
      </w:r>
      <w:r w:rsidR="00B20539">
        <w:rPr>
          <w:rFonts w:ascii="Calibri" w:hAnsi="Calibri" w:cs="Calibri"/>
        </w:rPr>
        <w:t>żywności i żywienia, weterynaria, zootechnika i rybactwo. Seminarium odbędzie się 30 maja br. w Centrum Kongresowym.</w:t>
      </w:r>
    </w:p>
    <w:p w:rsidR="00B20539" w:rsidRPr="00B20539" w:rsidRDefault="000F2193" w:rsidP="00B20539">
      <w:pPr>
        <w:suppressAutoHyphens w:val="0"/>
        <w:spacing w:after="160" w:line="360" w:lineRule="auto"/>
        <w:contextualSpacing/>
        <w:rPr>
          <w:rFonts w:ascii="Calibri" w:hAnsi="Calibri" w:cs="Calibri"/>
        </w:rPr>
      </w:pPr>
      <w:r w:rsidRPr="009D4814">
        <w:rPr>
          <w:rFonts w:ascii="Calibri" w:hAnsi="Calibri" w:cs="Calibri"/>
          <w:b/>
        </w:rPr>
        <w:t>Prorektor ds. Ogólnych prof. Andrzej Lepiarczyk</w:t>
      </w:r>
      <w:r w:rsidR="00B20539">
        <w:rPr>
          <w:rFonts w:ascii="Calibri" w:hAnsi="Calibri" w:cs="Calibri"/>
          <w:b/>
        </w:rPr>
        <w:t xml:space="preserve"> </w:t>
      </w:r>
      <w:r w:rsidR="00B43E16" w:rsidRPr="00B20539">
        <w:rPr>
          <w:rFonts w:ascii="Calibri" w:hAnsi="Calibri" w:cs="Calibri"/>
        </w:rPr>
        <w:t>poinformował, że</w:t>
      </w:r>
      <w:r w:rsidR="00B20539" w:rsidRPr="00B20539">
        <w:rPr>
          <w:rFonts w:ascii="Calibri" w:hAnsi="Calibri" w:cs="Calibri"/>
        </w:rPr>
        <w:t xml:space="preserve"> </w:t>
      </w:r>
      <w:r w:rsidR="007260F2">
        <w:rPr>
          <w:rFonts w:ascii="Calibri" w:hAnsi="Calibri" w:cs="Calibri"/>
        </w:rPr>
        <w:t>trwa</w:t>
      </w:r>
      <w:r w:rsidR="00B20539" w:rsidRPr="00B20539">
        <w:rPr>
          <w:rFonts w:ascii="Calibri" w:hAnsi="Calibri" w:cs="Calibri"/>
        </w:rPr>
        <w:t xml:space="preserve"> ocena nauczycieli </w:t>
      </w:r>
      <w:r w:rsidR="007260F2" w:rsidRPr="00B20539">
        <w:rPr>
          <w:rFonts w:ascii="Calibri" w:hAnsi="Calibri" w:cs="Calibri"/>
        </w:rPr>
        <w:t>akademicki</w:t>
      </w:r>
      <w:r w:rsidR="007260F2">
        <w:rPr>
          <w:rFonts w:ascii="Calibri" w:hAnsi="Calibri" w:cs="Calibri"/>
        </w:rPr>
        <w:t>ch</w:t>
      </w:r>
      <w:r w:rsidR="007260F2" w:rsidRPr="00B20539">
        <w:rPr>
          <w:rFonts w:ascii="Calibri" w:hAnsi="Calibri" w:cs="Calibri"/>
        </w:rPr>
        <w:t xml:space="preserve"> </w:t>
      </w:r>
      <w:r w:rsidR="00B20539" w:rsidRPr="00B20539">
        <w:rPr>
          <w:rFonts w:ascii="Calibri" w:hAnsi="Calibri" w:cs="Calibri"/>
        </w:rPr>
        <w:t>prowadzona za lata 2020</w:t>
      </w:r>
      <w:r w:rsidR="007145CB">
        <w:rPr>
          <w:rFonts w:ascii="Calibri" w:hAnsi="Calibri" w:cs="Calibri"/>
        </w:rPr>
        <w:t>–</w:t>
      </w:r>
      <w:r w:rsidR="00B20539" w:rsidRPr="00B20539">
        <w:rPr>
          <w:rFonts w:ascii="Calibri" w:hAnsi="Calibri" w:cs="Calibri"/>
        </w:rPr>
        <w:t>2022</w:t>
      </w:r>
      <w:r w:rsidR="00B20539">
        <w:rPr>
          <w:rFonts w:ascii="Calibri" w:hAnsi="Calibri" w:cs="Calibri"/>
        </w:rPr>
        <w:t xml:space="preserve">. Komisje Wydziałowe prężnie pracują. Podziękował </w:t>
      </w:r>
      <w:r w:rsidR="00B20539" w:rsidRPr="00B20539">
        <w:rPr>
          <w:rFonts w:ascii="Calibri" w:hAnsi="Calibri" w:cs="Calibri"/>
        </w:rPr>
        <w:t>dr</w:t>
      </w:r>
      <w:r w:rsidR="007145CB">
        <w:rPr>
          <w:rFonts w:ascii="Calibri" w:hAnsi="Calibri" w:cs="Calibri"/>
        </w:rPr>
        <w:t>.</w:t>
      </w:r>
      <w:r w:rsidR="00B20539" w:rsidRPr="00B20539">
        <w:rPr>
          <w:rFonts w:ascii="Calibri" w:hAnsi="Calibri" w:cs="Calibri"/>
        </w:rPr>
        <w:t xml:space="preserve"> Wojciech</w:t>
      </w:r>
      <w:r w:rsidR="00B20539">
        <w:rPr>
          <w:rFonts w:ascii="Calibri" w:hAnsi="Calibri" w:cs="Calibri"/>
        </w:rPr>
        <w:t>owi Młoc</w:t>
      </w:r>
      <w:r w:rsidR="00B20539" w:rsidRPr="00B20539">
        <w:rPr>
          <w:rFonts w:ascii="Calibri" w:hAnsi="Calibri" w:cs="Calibri"/>
        </w:rPr>
        <w:t>k</w:t>
      </w:r>
      <w:r w:rsidR="00B20539">
        <w:rPr>
          <w:rFonts w:ascii="Calibri" w:hAnsi="Calibri" w:cs="Calibri"/>
        </w:rPr>
        <w:t xml:space="preserve">owi oraz całemu działowi kierowanemu przez Prorektor ds. Nauki za </w:t>
      </w:r>
      <w:r w:rsidR="00B43E16">
        <w:rPr>
          <w:rFonts w:ascii="Calibri" w:hAnsi="Calibri" w:cs="Calibri"/>
        </w:rPr>
        <w:t>program, który</w:t>
      </w:r>
      <w:r w:rsidR="00B20539">
        <w:rPr>
          <w:rFonts w:ascii="Calibri" w:hAnsi="Calibri" w:cs="Calibri"/>
        </w:rPr>
        <w:t xml:space="preserve"> został wdrożony</w:t>
      </w:r>
      <w:r w:rsidR="007260F2">
        <w:rPr>
          <w:rFonts w:ascii="Calibri" w:hAnsi="Calibri" w:cs="Calibri"/>
        </w:rPr>
        <w:t xml:space="preserve">. Dzięki temu </w:t>
      </w:r>
      <w:r w:rsidR="00245F89">
        <w:rPr>
          <w:rFonts w:ascii="Calibri" w:hAnsi="Calibri" w:cs="Calibri"/>
        </w:rPr>
        <w:t xml:space="preserve">dziś, zestawienia z osiągnięć naukowych pracownika można zrobić w dwie minuty. Jest to bardzo wielki krok w ujednoliceniu, wcześniej każda komisja pracowała inaczej. </w:t>
      </w:r>
      <w:r w:rsidR="007260F2">
        <w:rPr>
          <w:rFonts w:ascii="Calibri" w:hAnsi="Calibri" w:cs="Calibri"/>
        </w:rPr>
        <w:t xml:space="preserve">Wyraził </w:t>
      </w:r>
      <w:r w:rsidR="00245F89">
        <w:rPr>
          <w:rFonts w:ascii="Calibri" w:hAnsi="Calibri" w:cs="Calibri"/>
        </w:rPr>
        <w:t>bardzo duże uznanie dla dr</w:t>
      </w:r>
      <w:r w:rsidR="007145CB">
        <w:rPr>
          <w:rFonts w:ascii="Calibri" w:hAnsi="Calibri" w:cs="Calibri"/>
        </w:rPr>
        <w:t>.</w:t>
      </w:r>
      <w:r w:rsidR="00245F89">
        <w:rPr>
          <w:rFonts w:ascii="Calibri" w:hAnsi="Calibri" w:cs="Calibri"/>
        </w:rPr>
        <w:t xml:space="preserve"> Wojciecha Młocka za </w:t>
      </w:r>
      <w:r w:rsidR="007260F2">
        <w:rPr>
          <w:rFonts w:ascii="Calibri" w:hAnsi="Calibri" w:cs="Calibri"/>
        </w:rPr>
        <w:t xml:space="preserve">pracę </w:t>
      </w:r>
      <w:r w:rsidR="00245F89">
        <w:rPr>
          <w:rFonts w:ascii="Calibri" w:hAnsi="Calibri" w:cs="Calibri"/>
        </w:rPr>
        <w:t xml:space="preserve">włożoną w powstanie tego programu. Niezależnie od tego został opracowany Regulamin </w:t>
      </w:r>
      <w:r w:rsidR="007260F2">
        <w:rPr>
          <w:rFonts w:ascii="Calibri" w:hAnsi="Calibri" w:cs="Calibri"/>
        </w:rPr>
        <w:t>pracy zdalnej</w:t>
      </w:r>
      <w:r w:rsidR="00245F89">
        <w:rPr>
          <w:rFonts w:ascii="Calibri" w:hAnsi="Calibri" w:cs="Calibri"/>
        </w:rPr>
        <w:t>. Obecnie konsultowany jest z</w:t>
      </w:r>
      <w:r w:rsidR="007260F2">
        <w:rPr>
          <w:rFonts w:ascii="Calibri" w:hAnsi="Calibri" w:cs="Calibri"/>
        </w:rPr>
        <w:t>e</w:t>
      </w:r>
      <w:r w:rsidR="00245F89">
        <w:rPr>
          <w:rFonts w:ascii="Calibri" w:hAnsi="Calibri" w:cs="Calibri"/>
        </w:rPr>
        <w:t xml:space="preserve"> </w:t>
      </w:r>
      <w:r w:rsidR="007260F2">
        <w:rPr>
          <w:rFonts w:ascii="Calibri" w:hAnsi="Calibri" w:cs="Calibri"/>
        </w:rPr>
        <w:t>związkami z</w:t>
      </w:r>
      <w:r w:rsidR="00B43E16">
        <w:rPr>
          <w:rFonts w:ascii="Calibri" w:hAnsi="Calibri" w:cs="Calibri"/>
        </w:rPr>
        <w:t>awodowymi, do których</w:t>
      </w:r>
      <w:r w:rsidR="00245F89">
        <w:rPr>
          <w:rFonts w:ascii="Calibri" w:hAnsi="Calibri" w:cs="Calibri"/>
        </w:rPr>
        <w:t xml:space="preserve"> zwrócił się </w:t>
      </w:r>
      <w:r w:rsidR="0037585A">
        <w:rPr>
          <w:rFonts w:ascii="Calibri" w:hAnsi="Calibri" w:cs="Calibri"/>
        </w:rPr>
        <w:br/>
      </w:r>
      <w:r w:rsidR="00245F89">
        <w:rPr>
          <w:rFonts w:ascii="Calibri" w:hAnsi="Calibri" w:cs="Calibri"/>
        </w:rPr>
        <w:t xml:space="preserve">z prośbą o sprawne przeprowadzenie ich procedowania i zgłoszenie uwag o ile takowe będą. Poinformował, że przesłana została </w:t>
      </w:r>
      <w:r w:rsidR="00B43E16">
        <w:rPr>
          <w:rFonts w:ascii="Calibri" w:hAnsi="Calibri" w:cs="Calibri"/>
        </w:rPr>
        <w:t>informacja, aby</w:t>
      </w:r>
      <w:r w:rsidR="00245F89">
        <w:rPr>
          <w:rFonts w:ascii="Calibri" w:hAnsi="Calibri" w:cs="Calibri"/>
        </w:rPr>
        <w:t xml:space="preserve"> do końca kwietnia br. zaplanować urlopy. Wszystkie szczegóły zostały opisane w przesłanym komunikacie. Poprosił</w:t>
      </w:r>
      <w:r w:rsidR="00715403">
        <w:rPr>
          <w:rFonts w:ascii="Calibri" w:hAnsi="Calibri" w:cs="Calibri"/>
        </w:rPr>
        <w:t>, aby</w:t>
      </w:r>
      <w:r w:rsidR="00245F89">
        <w:rPr>
          <w:rFonts w:ascii="Calibri" w:hAnsi="Calibri" w:cs="Calibri"/>
        </w:rPr>
        <w:t xml:space="preserve"> w przypadku </w:t>
      </w:r>
      <w:r w:rsidR="00715403">
        <w:rPr>
          <w:rFonts w:ascii="Calibri" w:hAnsi="Calibri" w:cs="Calibri"/>
        </w:rPr>
        <w:t xml:space="preserve">zatrudnień </w:t>
      </w:r>
      <w:r w:rsidR="00245F89">
        <w:rPr>
          <w:rFonts w:ascii="Calibri" w:hAnsi="Calibri" w:cs="Calibri"/>
        </w:rPr>
        <w:t>i awansów przestrzegać Zarządzeń Rektora nr 8 i 9</w:t>
      </w:r>
      <w:r w:rsidR="0037585A">
        <w:rPr>
          <w:rFonts w:ascii="Calibri" w:hAnsi="Calibri" w:cs="Calibri"/>
        </w:rPr>
        <w:t xml:space="preserve"> z 2023 r</w:t>
      </w:r>
      <w:r w:rsidR="00B43E16">
        <w:rPr>
          <w:rFonts w:ascii="Calibri" w:hAnsi="Calibri" w:cs="Calibri"/>
        </w:rPr>
        <w:t>., w których</w:t>
      </w:r>
      <w:r w:rsidR="00245F89">
        <w:rPr>
          <w:rFonts w:ascii="Calibri" w:hAnsi="Calibri" w:cs="Calibri"/>
        </w:rPr>
        <w:t xml:space="preserve"> szczegółowo opisane są warunki i procedury. Wnioski nie będą wówczas zwracane. Poinformował, że planowane jest szkolenie przeznaczone dla koordynatorów dyscyplin i kierowników dziekanatów </w:t>
      </w:r>
      <w:r w:rsidR="00B321FE">
        <w:rPr>
          <w:rFonts w:ascii="Calibri" w:hAnsi="Calibri" w:cs="Calibri"/>
        </w:rPr>
        <w:t>na temat postępowań awansowych. Szkolenie odbędzie się 22 maja br. na Sali Senackiej w godzinach 9</w:t>
      </w:r>
      <w:r w:rsidR="0037585A">
        <w:rPr>
          <w:rFonts w:ascii="Calibri" w:hAnsi="Calibri" w:cs="Calibri"/>
        </w:rPr>
        <w:t>–</w:t>
      </w:r>
      <w:r w:rsidR="00B321FE">
        <w:rPr>
          <w:rFonts w:ascii="Calibri" w:hAnsi="Calibri" w:cs="Calibri"/>
        </w:rPr>
        <w:t>14 i przeprowadzi mec. Ewa Weyssenhoff.</w:t>
      </w:r>
    </w:p>
    <w:p w:rsidR="00C516DD" w:rsidRPr="00C516DD" w:rsidRDefault="00C516DD" w:rsidP="00C516DD">
      <w:pPr>
        <w:suppressAutoHyphens w:val="0"/>
        <w:spacing w:after="160" w:line="360" w:lineRule="auto"/>
        <w:contextualSpacing/>
        <w:rPr>
          <w:rFonts w:ascii="Calibri" w:hAnsi="Calibri" w:cs="Calibri"/>
        </w:rPr>
      </w:pPr>
    </w:p>
    <w:p w:rsidR="00B560B7" w:rsidRDefault="00B560B7" w:rsidP="0018234C">
      <w:pPr>
        <w:jc w:val="both"/>
        <w:rPr>
          <w:rFonts w:ascii="Calibri" w:hAnsi="Calibri" w:cs="Calibri"/>
        </w:rPr>
      </w:pPr>
    </w:p>
    <w:p w:rsidR="00086739" w:rsidRPr="00DD7DE6" w:rsidRDefault="00086739" w:rsidP="0018234C">
      <w:pPr>
        <w:jc w:val="both"/>
        <w:rPr>
          <w:rFonts w:ascii="Calibri" w:hAnsi="Calibri" w:cs="Calibri"/>
        </w:rPr>
      </w:pPr>
      <w:r w:rsidRPr="00DD7DE6">
        <w:rPr>
          <w:rFonts w:ascii="Calibri" w:hAnsi="Calibri" w:cs="Calibri"/>
        </w:rPr>
        <w:t>P</w:t>
      </w:r>
      <w:r w:rsidR="00606D8F" w:rsidRPr="00DD7DE6">
        <w:rPr>
          <w:rFonts w:ascii="Calibri" w:hAnsi="Calibri" w:cs="Calibri"/>
        </w:rPr>
        <w:t xml:space="preserve">rotokołowała:    </w:t>
      </w:r>
      <w:r w:rsidR="00606D8F" w:rsidRPr="00DD7DE6">
        <w:rPr>
          <w:rFonts w:ascii="Calibri" w:hAnsi="Calibri" w:cs="Calibri"/>
        </w:rPr>
        <w:tab/>
      </w:r>
      <w:r w:rsidR="00606D8F" w:rsidRPr="00DD7DE6">
        <w:rPr>
          <w:rFonts w:ascii="Calibri" w:hAnsi="Calibri" w:cs="Calibri"/>
        </w:rPr>
        <w:tab/>
      </w:r>
      <w:r w:rsidR="00606D8F" w:rsidRPr="00DD7DE6">
        <w:rPr>
          <w:rFonts w:ascii="Calibri" w:hAnsi="Calibri" w:cs="Calibri"/>
        </w:rPr>
        <w:tab/>
      </w:r>
      <w:r w:rsidR="00606D8F" w:rsidRPr="00DD7DE6">
        <w:rPr>
          <w:rFonts w:ascii="Calibri" w:hAnsi="Calibri" w:cs="Calibri"/>
        </w:rPr>
        <w:tab/>
      </w:r>
      <w:r w:rsidR="00606D8F" w:rsidRPr="00DD7DE6">
        <w:rPr>
          <w:rFonts w:ascii="Calibri" w:hAnsi="Calibri" w:cs="Calibri"/>
        </w:rPr>
        <w:tab/>
      </w:r>
      <w:r w:rsidR="00606D8F" w:rsidRPr="00DD7DE6">
        <w:rPr>
          <w:rFonts w:ascii="Calibri" w:hAnsi="Calibri" w:cs="Calibri"/>
        </w:rPr>
        <w:tab/>
        <w:t xml:space="preserve">  </w:t>
      </w:r>
      <w:r w:rsidRPr="00DD7DE6">
        <w:rPr>
          <w:rFonts w:ascii="Calibri" w:hAnsi="Calibri" w:cs="Calibri"/>
        </w:rPr>
        <w:t xml:space="preserve">Przewodniczący Senatu   </w:t>
      </w:r>
    </w:p>
    <w:p w:rsidR="00553D02" w:rsidRPr="00DD7DE6" w:rsidRDefault="00553D02" w:rsidP="0018234C">
      <w:pPr>
        <w:jc w:val="both"/>
        <w:rPr>
          <w:rFonts w:ascii="Calibri" w:eastAsia="Garamond" w:hAnsi="Calibri" w:cs="Calibri"/>
        </w:rPr>
      </w:pPr>
    </w:p>
    <w:p w:rsidR="00086739" w:rsidRPr="00DD7DE6" w:rsidRDefault="00086739" w:rsidP="0018234C">
      <w:pPr>
        <w:jc w:val="both"/>
        <w:rPr>
          <w:rFonts w:ascii="Calibri" w:hAnsi="Calibri" w:cs="Calibri"/>
        </w:rPr>
      </w:pPr>
    </w:p>
    <w:p w:rsidR="006B22A9" w:rsidRPr="00DD7DE6" w:rsidRDefault="006B22A9" w:rsidP="0018234C">
      <w:pPr>
        <w:jc w:val="both"/>
        <w:rPr>
          <w:rFonts w:ascii="Calibri" w:hAnsi="Calibri" w:cs="Calibri"/>
        </w:rPr>
      </w:pPr>
    </w:p>
    <w:p w:rsidR="00086739" w:rsidRPr="00DD7DE6" w:rsidRDefault="00553D02" w:rsidP="0018234C">
      <w:pPr>
        <w:suppressAutoHyphens w:val="0"/>
        <w:jc w:val="both"/>
        <w:rPr>
          <w:rFonts w:ascii="Calibri" w:hAnsi="Calibri" w:cs="Calibri"/>
          <w:lang w:eastAsia="pl-PL"/>
        </w:rPr>
      </w:pPr>
      <w:r w:rsidRPr="00DD7DE6">
        <w:rPr>
          <w:rFonts w:ascii="Calibri" w:hAnsi="Calibri" w:cs="Calibri"/>
          <w:lang w:eastAsia="pl-PL"/>
        </w:rPr>
        <w:t xml:space="preserve">mgr inż. Ewelina Korbut              </w:t>
      </w:r>
      <w:r w:rsidR="00E70835" w:rsidRPr="00DD7DE6">
        <w:rPr>
          <w:rFonts w:ascii="Calibri" w:hAnsi="Calibri" w:cs="Calibri"/>
          <w:lang w:eastAsia="pl-PL"/>
        </w:rPr>
        <w:t xml:space="preserve">                               </w:t>
      </w:r>
      <w:r w:rsidRPr="00DD7DE6">
        <w:rPr>
          <w:rFonts w:ascii="Calibri" w:hAnsi="Calibri" w:cs="Calibri"/>
          <w:lang w:eastAsia="pl-PL"/>
        </w:rPr>
        <w:t xml:space="preserve">      dr hab. inż. </w:t>
      </w:r>
      <w:r w:rsidR="00E70835" w:rsidRPr="00DD7DE6">
        <w:rPr>
          <w:rFonts w:ascii="Calibri" w:hAnsi="Calibri" w:cs="Calibri"/>
          <w:lang w:eastAsia="pl-PL"/>
        </w:rPr>
        <w:t>Sylwester Tabor, prof. UR</w:t>
      </w:r>
      <w:r w:rsidR="00606D8F" w:rsidRPr="00DD7DE6">
        <w:rPr>
          <w:rFonts w:ascii="Calibri" w:hAnsi="Calibri" w:cs="Calibri"/>
          <w:lang w:eastAsia="pl-PL"/>
        </w:rPr>
        <w:t>K</w:t>
      </w:r>
    </w:p>
    <w:p w:rsidR="001D14C5" w:rsidRPr="00DD7DE6" w:rsidRDefault="001D14C5" w:rsidP="0018234C">
      <w:pPr>
        <w:suppressAutoHyphens w:val="0"/>
        <w:jc w:val="both"/>
        <w:rPr>
          <w:rFonts w:ascii="Calibri" w:hAnsi="Calibri" w:cs="Calibri"/>
          <w:lang w:eastAsia="pl-PL"/>
        </w:rPr>
      </w:pPr>
    </w:p>
    <w:p w:rsidR="001D14C5" w:rsidRDefault="001D14C5" w:rsidP="0018234C">
      <w:pPr>
        <w:suppressAutoHyphens w:val="0"/>
        <w:jc w:val="both"/>
        <w:rPr>
          <w:rFonts w:ascii="Calibri" w:hAnsi="Calibri" w:cs="Calibri"/>
          <w:lang w:eastAsia="pl-PL"/>
        </w:rPr>
      </w:pPr>
    </w:p>
    <w:p w:rsidR="00E16B50" w:rsidRDefault="00E16B50" w:rsidP="0018234C">
      <w:pPr>
        <w:suppressAutoHyphens w:val="0"/>
        <w:jc w:val="both"/>
        <w:rPr>
          <w:rFonts w:ascii="Calibri" w:hAnsi="Calibri" w:cs="Calibri"/>
          <w:lang w:eastAsia="pl-PL"/>
        </w:rPr>
      </w:pPr>
    </w:p>
    <w:p w:rsidR="00E16B50" w:rsidRPr="00DD7DE6" w:rsidRDefault="00E16B50" w:rsidP="00E16B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odpowiedzialna za głosowanie elektroniczne</w:t>
      </w:r>
      <w:r w:rsidRPr="00DD7DE6">
        <w:rPr>
          <w:rFonts w:ascii="Calibri" w:hAnsi="Calibri" w:cs="Calibri"/>
        </w:rPr>
        <w:t xml:space="preserve">:    </w:t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</w:r>
      <w:r w:rsidRPr="00DD7DE6">
        <w:rPr>
          <w:rFonts w:ascii="Calibri" w:hAnsi="Calibri" w:cs="Calibri"/>
        </w:rPr>
        <w:tab/>
        <w:t xml:space="preserve"> </w:t>
      </w:r>
    </w:p>
    <w:p w:rsidR="00E16B50" w:rsidRPr="00DD7DE6" w:rsidRDefault="00E16B50" w:rsidP="00E16B50">
      <w:pPr>
        <w:jc w:val="both"/>
        <w:rPr>
          <w:rFonts w:ascii="Calibri" w:eastAsia="Garamond" w:hAnsi="Calibri" w:cs="Calibri"/>
        </w:rPr>
      </w:pPr>
    </w:p>
    <w:p w:rsidR="00E16B50" w:rsidRPr="00DD7DE6" w:rsidRDefault="00E16B50" w:rsidP="00E16B50">
      <w:pPr>
        <w:jc w:val="both"/>
        <w:rPr>
          <w:rFonts w:ascii="Calibri" w:hAnsi="Calibri" w:cs="Calibri"/>
        </w:rPr>
      </w:pPr>
    </w:p>
    <w:p w:rsidR="00E16B50" w:rsidRPr="00DD7DE6" w:rsidRDefault="00E16B50" w:rsidP="00E16B50">
      <w:pPr>
        <w:jc w:val="both"/>
        <w:rPr>
          <w:rFonts w:ascii="Calibri" w:hAnsi="Calibri" w:cs="Calibri"/>
        </w:rPr>
      </w:pPr>
    </w:p>
    <w:p w:rsidR="00E16B50" w:rsidRPr="00DD7DE6" w:rsidRDefault="00E16B50" w:rsidP="00E16B50">
      <w:pPr>
        <w:suppressAutoHyphens w:val="0"/>
        <w:jc w:val="both"/>
        <w:rPr>
          <w:rFonts w:ascii="Calibri" w:hAnsi="Calibri" w:cs="Calibri"/>
          <w:lang w:eastAsia="pl-PL"/>
        </w:rPr>
      </w:pPr>
      <w:r w:rsidRPr="00DD7DE6">
        <w:rPr>
          <w:rFonts w:ascii="Calibri" w:hAnsi="Calibri" w:cs="Calibri"/>
          <w:lang w:eastAsia="pl-PL"/>
        </w:rPr>
        <w:t xml:space="preserve">mgr </w:t>
      </w:r>
      <w:r>
        <w:rPr>
          <w:rFonts w:ascii="Calibri" w:hAnsi="Calibri" w:cs="Calibri"/>
          <w:lang w:eastAsia="pl-PL"/>
        </w:rPr>
        <w:t>Monika Marszalik</w:t>
      </w:r>
      <w:r w:rsidRPr="00DD7DE6">
        <w:rPr>
          <w:rFonts w:ascii="Calibri" w:hAnsi="Calibri" w:cs="Calibri"/>
          <w:lang w:eastAsia="pl-PL"/>
        </w:rPr>
        <w:t xml:space="preserve">                                                   </w:t>
      </w:r>
    </w:p>
    <w:p w:rsidR="00E16B50" w:rsidRPr="00DD7DE6" w:rsidRDefault="00E16B50" w:rsidP="00E16B50">
      <w:pPr>
        <w:suppressAutoHyphens w:val="0"/>
        <w:jc w:val="both"/>
        <w:rPr>
          <w:rFonts w:ascii="Calibri" w:hAnsi="Calibri" w:cs="Calibri"/>
          <w:lang w:eastAsia="pl-PL"/>
        </w:rPr>
      </w:pPr>
    </w:p>
    <w:p w:rsidR="00E16B50" w:rsidRPr="00DD7DE6" w:rsidRDefault="00E16B50" w:rsidP="00E16B50">
      <w:pPr>
        <w:suppressAutoHyphens w:val="0"/>
        <w:jc w:val="both"/>
        <w:rPr>
          <w:rFonts w:ascii="Calibri" w:hAnsi="Calibri" w:cs="Calibri"/>
          <w:lang w:eastAsia="pl-PL"/>
        </w:rPr>
      </w:pPr>
    </w:p>
    <w:p w:rsidR="00E16B50" w:rsidRPr="00DD7DE6" w:rsidRDefault="00E16B50" w:rsidP="0018234C">
      <w:pPr>
        <w:suppressAutoHyphens w:val="0"/>
        <w:jc w:val="both"/>
        <w:rPr>
          <w:rFonts w:ascii="Calibri" w:hAnsi="Calibri" w:cs="Calibri"/>
          <w:lang w:eastAsia="pl-PL"/>
        </w:rPr>
      </w:pPr>
    </w:p>
    <w:sectPr w:rsidR="00E16B50" w:rsidRPr="00DD7DE6" w:rsidSect="00E5102A">
      <w:footerReference w:type="default" r:id="rId8"/>
      <w:pgSz w:w="11906" w:h="16838"/>
      <w:pgMar w:top="1361" w:right="1276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E57" w:rsidRDefault="00703E57">
      <w:r>
        <w:separator/>
      </w:r>
    </w:p>
  </w:endnote>
  <w:endnote w:type="continuationSeparator" w:id="0">
    <w:p w:rsidR="00703E57" w:rsidRDefault="0070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049" w:rsidRDefault="0093604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43200">
      <w:rPr>
        <w:noProof/>
      </w:rPr>
      <w:t>16</w:t>
    </w:r>
    <w:r>
      <w:fldChar w:fldCharType="end"/>
    </w:r>
  </w:p>
  <w:p w:rsidR="00936049" w:rsidRDefault="009360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E57" w:rsidRDefault="00703E57">
      <w:r>
        <w:separator/>
      </w:r>
    </w:p>
  </w:footnote>
  <w:footnote w:type="continuationSeparator" w:id="0">
    <w:p w:rsidR="00703E57" w:rsidRDefault="00703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9360"/>
        </w:tabs>
        <w:ind w:left="9360" w:hanging="360"/>
      </w:pPr>
      <w:rPr>
        <w:rFonts w:ascii="Garamond" w:eastAsia="Calibri" w:hAnsi="Garamond" w:cs="Times New Roman" w:hint="default"/>
        <w:b w:val="0"/>
        <w:i w:val="0"/>
        <w:color w:val="auto"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ascii="Garamond" w:eastAsia="Calibri" w:hAnsi="Garamond" w:cs="Garamond"/>
        <w:b/>
        <w:i/>
        <w:color w:val="000000"/>
        <w:lang w:eastAsia="en-US"/>
      </w:rPr>
    </w:lvl>
  </w:abstractNum>
  <w:abstractNum w:abstractNumId="3" w15:restartNumberingAfterBreak="0">
    <w:nsid w:val="00000004"/>
    <w:multiLevelType w:val="singleLevel"/>
    <w:tmpl w:val="00000004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</w:lvl>
  </w:abstractNum>
  <w:abstractNum w:abstractNumId="6" w15:restartNumberingAfterBreak="0">
    <w:nsid w:val="00000007"/>
    <w:multiLevelType w:val="singleLevel"/>
    <w:tmpl w:val="0000000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/>
        <w:i/>
        <w:color w:val="000000"/>
        <w:sz w:val="24"/>
        <w:szCs w:val="24"/>
      </w:rPr>
    </w:lvl>
  </w:abstractNum>
  <w:abstractNum w:abstractNumId="7" w15:restartNumberingAfterBreak="0">
    <w:nsid w:val="06772E25"/>
    <w:multiLevelType w:val="hybridMultilevel"/>
    <w:tmpl w:val="A2F4E54A"/>
    <w:lvl w:ilvl="0" w:tplc="F768D37A">
      <w:start w:val="1"/>
      <w:numFmt w:val="decimal"/>
      <w:lvlText w:val="%1)"/>
      <w:lvlJc w:val="left"/>
      <w:pPr>
        <w:ind w:left="341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8" w15:restartNumberingAfterBreak="0">
    <w:nsid w:val="0968124D"/>
    <w:multiLevelType w:val="hybridMultilevel"/>
    <w:tmpl w:val="27B0F55C"/>
    <w:lvl w:ilvl="0" w:tplc="77B60708">
      <w:start w:val="1"/>
      <w:numFmt w:val="decimal"/>
      <w:lvlText w:val="%1."/>
      <w:lvlJc w:val="left"/>
      <w:pPr>
        <w:ind w:left="354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9" w15:restartNumberingAfterBreak="0">
    <w:nsid w:val="0A592BEB"/>
    <w:multiLevelType w:val="hybridMultilevel"/>
    <w:tmpl w:val="60726A0E"/>
    <w:lvl w:ilvl="0" w:tplc="18EECAEA">
      <w:start w:val="1"/>
      <w:numFmt w:val="decimal"/>
      <w:lvlText w:val="%1."/>
      <w:lvlJc w:val="left"/>
      <w:pPr>
        <w:tabs>
          <w:tab w:val="num" w:pos="9360"/>
        </w:tabs>
        <w:ind w:left="9360" w:hanging="360"/>
      </w:pPr>
      <w:rPr>
        <w:rFonts w:ascii="Calibri" w:hAnsi="Calibri" w:cs="Calibri" w:hint="default"/>
        <w:b w:val="0"/>
        <w:i w:val="0"/>
        <w:strike w:val="0"/>
        <w:color w:val="auto"/>
        <w:sz w:val="24"/>
        <w:szCs w:val="24"/>
      </w:rPr>
    </w:lvl>
    <w:lvl w:ilvl="1" w:tplc="33548224">
      <w:start w:val="2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7AF568D"/>
    <w:multiLevelType w:val="hybridMultilevel"/>
    <w:tmpl w:val="D16A6AEA"/>
    <w:lvl w:ilvl="0" w:tplc="94BC6CC2">
      <w:start w:val="1"/>
      <w:numFmt w:val="decimal"/>
      <w:lvlText w:val="%1."/>
      <w:lvlJc w:val="left"/>
      <w:pPr>
        <w:ind w:left="333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1" w15:restartNumberingAfterBreak="0">
    <w:nsid w:val="1AE45E8F"/>
    <w:multiLevelType w:val="hybridMultilevel"/>
    <w:tmpl w:val="956A7E4A"/>
    <w:lvl w:ilvl="0" w:tplc="82741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1716F"/>
    <w:multiLevelType w:val="hybridMultilevel"/>
    <w:tmpl w:val="AE00A2CA"/>
    <w:lvl w:ilvl="0" w:tplc="A550954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C5980"/>
    <w:multiLevelType w:val="hybridMultilevel"/>
    <w:tmpl w:val="C266433E"/>
    <w:lvl w:ilvl="0" w:tplc="5178E18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2BB62DD3"/>
    <w:multiLevelType w:val="hybridMultilevel"/>
    <w:tmpl w:val="845428B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4535D"/>
    <w:multiLevelType w:val="hybridMultilevel"/>
    <w:tmpl w:val="BDF632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984A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18E659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164B8F"/>
    <w:multiLevelType w:val="hybridMultilevel"/>
    <w:tmpl w:val="487E561C"/>
    <w:lvl w:ilvl="0" w:tplc="4A4EF5AC">
      <w:start w:val="1"/>
      <w:numFmt w:val="decimal"/>
      <w:lvlText w:val="%1)"/>
      <w:lvlJc w:val="left"/>
      <w:pPr>
        <w:ind w:left="3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15" w:hanging="360"/>
      </w:pPr>
    </w:lvl>
    <w:lvl w:ilvl="2" w:tplc="0415001B" w:tentative="1">
      <w:start w:val="1"/>
      <w:numFmt w:val="lowerRoman"/>
      <w:lvlText w:val="%3."/>
      <w:lvlJc w:val="right"/>
      <w:pPr>
        <w:ind w:left="5235" w:hanging="180"/>
      </w:pPr>
    </w:lvl>
    <w:lvl w:ilvl="3" w:tplc="0415000F" w:tentative="1">
      <w:start w:val="1"/>
      <w:numFmt w:val="decimal"/>
      <w:lvlText w:val="%4."/>
      <w:lvlJc w:val="left"/>
      <w:pPr>
        <w:ind w:left="5955" w:hanging="360"/>
      </w:pPr>
    </w:lvl>
    <w:lvl w:ilvl="4" w:tplc="04150019" w:tentative="1">
      <w:start w:val="1"/>
      <w:numFmt w:val="lowerLetter"/>
      <w:lvlText w:val="%5."/>
      <w:lvlJc w:val="left"/>
      <w:pPr>
        <w:ind w:left="6675" w:hanging="360"/>
      </w:pPr>
    </w:lvl>
    <w:lvl w:ilvl="5" w:tplc="0415001B" w:tentative="1">
      <w:start w:val="1"/>
      <w:numFmt w:val="lowerRoman"/>
      <w:lvlText w:val="%6."/>
      <w:lvlJc w:val="right"/>
      <w:pPr>
        <w:ind w:left="7395" w:hanging="180"/>
      </w:pPr>
    </w:lvl>
    <w:lvl w:ilvl="6" w:tplc="0415000F" w:tentative="1">
      <w:start w:val="1"/>
      <w:numFmt w:val="decimal"/>
      <w:lvlText w:val="%7."/>
      <w:lvlJc w:val="left"/>
      <w:pPr>
        <w:ind w:left="8115" w:hanging="360"/>
      </w:pPr>
    </w:lvl>
    <w:lvl w:ilvl="7" w:tplc="04150019" w:tentative="1">
      <w:start w:val="1"/>
      <w:numFmt w:val="lowerLetter"/>
      <w:lvlText w:val="%8."/>
      <w:lvlJc w:val="left"/>
      <w:pPr>
        <w:ind w:left="8835" w:hanging="360"/>
      </w:pPr>
    </w:lvl>
    <w:lvl w:ilvl="8" w:tplc="0415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7" w15:restartNumberingAfterBreak="0">
    <w:nsid w:val="31956C27"/>
    <w:multiLevelType w:val="hybridMultilevel"/>
    <w:tmpl w:val="4AFE7E2E"/>
    <w:lvl w:ilvl="0" w:tplc="FC0CE9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3823FDB"/>
    <w:multiLevelType w:val="hybridMultilevel"/>
    <w:tmpl w:val="D75C8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3011F"/>
    <w:multiLevelType w:val="hybridMultilevel"/>
    <w:tmpl w:val="03C05E50"/>
    <w:lvl w:ilvl="0" w:tplc="A90831EC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17B44"/>
    <w:multiLevelType w:val="hybridMultilevel"/>
    <w:tmpl w:val="A2F4E54A"/>
    <w:lvl w:ilvl="0" w:tplc="F768D37A">
      <w:start w:val="1"/>
      <w:numFmt w:val="decimal"/>
      <w:lvlText w:val="%1)"/>
      <w:lvlJc w:val="left"/>
      <w:pPr>
        <w:ind w:left="341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1" w15:restartNumberingAfterBreak="0">
    <w:nsid w:val="363D0334"/>
    <w:multiLevelType w:val="hybridMultilevel"/>
    <w:tmpl w:val="0B401B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8E2A6B"/>
    <w:multiLevelType w:val="hybridMultilevel"/>
    <w:tmpl w:val="DBE810A6"/>
    <w:lvl w:ilvl="0" w:tplc="F61E9EC0">
      <w:start w:val="1"/>
      <w:numFmt w:val="decimal"/>
      <w:lvlText w:val="%1."/>
      <w:lvlJc w:val="left"/>
      <w:pPr>
        <w:ind w:left="319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5D40D26"/>
    <w:multiLevelType w:val="hybridMultilevel"/>
    <w:tmpl w:val="09FA21EE"/>
    <w:lvl w:ilvl="0" w:tplc="EBE2CBD4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D421449"/>
    <w:multiLevelType w:val="hybridMultilevel"/>
    <w:tmpl w:val="A8B80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47F1C"/>
    <w:multiLevelType w:val="hybridMultilevel"/>
    <w:tmpl w:val="AC1635E2"/>
    <w:lvl w:ilvl="0" w:tplc="09F2F26C">
      <w:start w:val="1"/>
      <w:numFmt w:val="decimal"/>
      <w:lvlText w:val="%1."/>
      <w:lvlJc w:val="left"/>
      <w:pPr>
        <w:ind w:left="354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 w15:restartNumberingAfterBreak="0">
    <w:nsid w:val="5F977B58"/>
    <w:multiLevelType w:val="hybridMultilevel"/>
    <w:tmpl w:val="11AE7C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272B4D"/>
    <w:multiLevelType w:val="hybridMultilevel"/>
    <w:tmpl w:val="C3947A52"/>
    <w:lvl w:ilvl="0" w:tplc="35A2E1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00186"/>
    <w:multiLevelType w:val="hybridMultilevel"/>
    <w:tmpl w:val="590CA616"/>
    <w:lvl w:ilvl="0" w:tplc="E33050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59C520F"/>
    <w:multiLevelType w:val="hybridMultilevel"/>
    <w:tmpl w:val="92D207B4"/>
    <w:lvl w:ilvl="0" w:tplc="02220A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8F710A5"/>
    <w:multiLevelType w:val="hybridMultilevel"/>
    <w:tmpl w:val="4DD6808E"/>
    <w:lvl w:ilvl="0" w:tplc="E42AAE32">
      <w:start w:val="1"/>
      <w:numFmt w:val="decimal"/>
      <w:lvlText w:val="%1."/>
      <w:lvlJc w:val="left"/>
      <w:pPr>
        <w:ind w:left="354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1" w15:restartNumberingAfterBreak="0">
    <w:nsid w:val="6BB8455A"/>
    <w:multiLevelType w:val="hybridMultilevel"/>
    <w:tmpl w:val="A10CC3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ED2B04"/>
    <w:multiLevelType w:val="hybridMultilevel"/>
    <w:tmpl w:val="7C6A8374"/>
    <w:lvl w:ilvl="0" w:tplc="DF9292C8">
      <w:start w:val="2"/>
      <w:numFmt w:val="bullet"/>
      <w:lvlText w:val=""/>
      <w:lvlJc w:val="left"/>
      <w:pPr>
        <w:ind w:left="720" w:hanging="360"/>
      </w:pPr>
      <w:rPr>
        <w:rFonts w:ascii="Wingdings" w:eastAsia="Batang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84AF7"/>
    <w:multiLevelType w:val="hybridMultilevel"/>
    <w:tmpl w:val="2EC0C90E"/>
    <w:lvl w:ilvl="0" w:tplc="CEB8ED9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47C94"/>
    <w:multiLevelType w:val="hybridMultilevel"/>
    <w:tmpl w:val="42DC648A"/>
    <w:lvl w:ilvl="0" w:tplc="75467BE0">
      <w:start w:val="1"/>
      <w:numFmt w:val="decimal"/>
      <w:lvlText w:val="%1."/>
      <w:lvlJc w:val="left"/>
      <w:pPr>
        <w:ind w:left="3114" w:hanging="4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35" w15:restartNumberingAfterBreak="0">
    <w:nsid w:val="758947B2"/>
    <w:multiLevelType w:val="multilevel"/>
    <w:tmpl w:val="CACE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280D7D"/>
    <w:multiLevelType w:val="hybridMultilevel"/>
    <w:tmpl w:val="501236E6"/>
    <w:lvl w:ilvl="0" w:tplc="4BD21342">
      <w:start w:val="1"/>
      <w:numFmt w:val="decimal"/>
      <w:lvlText w:val="%1."/>
      <w:lvlJc w:val="left"/>
      <w:pPr>
        <w:ind w:left="333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7" w15:restartNumberingAfterBreak="0">
    <w:nsid w:val="7CE70A92"/>
    <w:multiLevelType w:val="hybridMultilevel"/>
    <w:tmpl w:val="7D56C4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E751B16"/>
    <w:multiLevelType w:val="hybridMultilevel"/>
    <w:tmpl w:val="546E77C4"/>
    <w:lvl w:ilvl="0" w:tplc="4CC0F4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1"/>
  </w:num>
  <w:num w:numId="5">
    <w:abstractNumId w:val="35"/>
  </w:num>
  <w:num w:numId="6">
    <w:abstractNumId w:val="13"/>
  </w:num>
  <w:num w:numId="7">
    <w:abstractNumId w:val="14"/>
  </w:num>
  <w:num w:numId="8">
    <w:abstractNumId w:val="20"/>
  </w:num>
  <w:num w:numId="9">
    <w:abstractNumId w:val="26"/>
  </w:num>
  <w:num w:numId="10">
    <w:abstractNumId w:val="7"/>
  </w:num>
  <w:num w:numId="11">
    <w:abstractNumId w:val="33"/>
  </w:num>
  <w:num w:numId="12">
    <w:abstractNumId w:val="34"/>
  </w:num>
  <w:num w:numId="13">
    <w:abstractNumId w:val="32"/>
  </w:num>
  <w:num w:numId="14">
    <w:abstractNumId w:val="21"/>
  </w:num>
  <w:num w:numId="15">
    <w:abstractNumId w:val="11"/>
  </w:num>
  <w:num w:numId="16">
    <w:abstractNumId w:val="37"/>
  </w:num>
  <w:num w:numId="17">
    <w:abstractNumId w:val="16"/>
  </w:num>
  <w:num w:numId="18">
    <w:abstractNumId w:val="19"/>
  </w:num>
  <w:num w:numId="19">
    <w:abstractNumId w:val="29"/>
  </w:num>
  <w:num w:numId="20">
    <w:abstractNumId w:val="17"/>
  </w:num>
  <w:num w:numId="2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</w:num>
  <w:num w:numId="27">
    <w:abstractNumId w:val="38"/>
  </w:num>
  <w:num w:numId="28">
    <w:abstractNumId w:val="36"/>
  </w:num>
  <w:num w:numId="29">
    <w:abstractNumId w:val="8"/>
  </w:num>
  <w:num w:numId="30">
    <w:abstractNumId w:val="10"/>
  </w:num>
  <w:num w:numId="31">
    <w:abstractNumId w:val="22"/>
  </w:num>
  <w:num w:numId="32">
    <w:abstractNumId w:val="30"/>
  </w:num>
  <w:num w:numId="33">
    <w:abstractNumId w:val="25"/>
  </w:num>
  <w:num w:numId="34">
    <w:abstractNumId w:val="27"/>
  </w:num>
  <w:num w:numId="35">
    <w:abstractNumId w:val="12"/>
  </w:num>
  <w:num w:numId="3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D9"/>
    <w:rsid w:val="0000302A"/>
    <w:rsid w:val="000030BE"/>
    <w:rsid w:val="00003336"/>
    <w:rsid w:val="00003C09"/>
    <w:rsid w:val="00005068"/>
    <w:rsid w:val="000050B6"/>
    <w:rsid w:val="000052FC"/>
    <w:rsid w:val="00005856"/>
    <w:rsid w:val="00005E7A"/>
    <w:rsid w:val="00005EC7"/>
    <w:rsid w:val="00006BC1"/>
    <w:rsid w:val="00006DB7"/>
    <w:rsid w:val="00007167"/>
    <w:rsid w:val="00007774"/>
    <w:rsid w:val="00010603"/>
    <w:rsid w:val="00010994"/>
    <w:rsid w:val="00010B81"/>
    <w:rsid w:val="00010B85"/>
    <w:rsid w:val="0001277A"/>
    <w:rsid w:val="00012CAF"/>
    <w:rsid w:val="00012CD9"/>
    <w:rsid w:val="00012E15"/>
    <w:rsid w:val="0001340E"/>
    <w:rsid w:val="00013F6B"/>
    <w:rsid w:val="00015A97"/>
    <w:rsid w:val="00015E68"/>
    <w:rsid w:val="00015EE2"/>
    <w:rsid w:val="00016220"/>
    <w:rsid w:val="00017372"/>
    <w:rsid w:val="000176DA"/>
    <w:rsid w:val="000176F2"/>
    <w:rsid w:val="00017818"/>
    <w:rsid w:val="00020529"/>
    <w:rsid w:val="000206EF"/>
    <w:rsid w:val="00021781"/>
    <w:rsid w:val="000217F7"/>
    <w:rsid w:val="00021EB8"/>
    <w:rsid w:val="00022801"/>
    <w:rsid w:val="00022AAF"/>
    <w:rsid w:val="00023868"/>
    <w:rsid w:val="00025D45"/>
    <w:rsid w:val="00025EF0"/>
    <w:rsid w:val="00026E12"/>
    <w:rsid w:val="00027C76"/>
    <w:rsid w:val="00030251"/>
    <w:rsid w:val="000307FB"/>
    <w:rsid w:val="00031209"/>
    <w:rsid w:val="000312E2"/>
    <w:rsid w:val="0003133A"/>
    <w:rsid w:val="00032268"/>
    <w:rsid w:val="00032986"/>
    <w:rsid w:val="00032D36"/>
    <w:rsid w:val="00032DC8"/>
    <w:rsid w:val="000336A6"/>
    <w:rsid w:val="00033C16"/>
    <w:rsid w:val="000367E2"/>
    <w:rsid w:val="0003741B"/>
    <w:rsid w:val="00037B92"/>
    <w:rsid w:val="00037EE2"/>
    <w:rsid w:val="000418B3"/>
    <w:rsid w:val="00041C58"/>
    <w:rsid w:val="00041D90"/>
    <w:rsid w:val="00041FD1"/>
    <w:rsid w:val="00042822"/>
    <w:rsid w:val="00042A94"/>
    <w:rsid w:val="00042EE7"/>
    <w:rsid w:val="000436FD"/>
    <w:rsid w:val="00046A37"/>
    <w:rsid w:val="00047645"/>
    <w:rsid w:val="00050586"/>
    <w:rsid w:val="000505D9"/>
    <w:rsid w:val="00050797"/>
    <w:rsid w:val="00050CF9"/>
    <w:rsid w:val="00051B05"/>
    <w:rsid w:val="000524EF"/>
    <w:rsid w:val="000542B7"/>
    <w:rsid w:val="00054A69"/>
    <w:rsid w:val="00055AD2"/>
    <w:rsid w:val="00055D2E"/>
    <w:rsid w:val="000562EA"/>
    <w:rsid w:val="000562FC"/>
    <w:rsid w:val="00056966"/>
    <w:rsid w:val="00056A42"/>
    <w:rsid w:val="00057523"/>
    <w:rsid w:val="000577E1"/>
    <w:rsid w:val="00060245"/>
    <w:rsid w:val="00060731"/>
    <w:rsid w:val="000607DF"/>
    <w:rsid w:val="00063E06"/>
    <w:rsid w:val="00064A8E"/>
    <w:rsid w:val="00065C30"/>
    <w:rsid w:val="00065C6B"/>
    <w:rsid w:val="00066059"/>
    <w:rsid w:val="000668D7"/>
    <w:rsid w:val="00067746"/>
    <w:rsid w:val="0007010E"/>
    <w:rsid w:val="000702CD"/>
    <w:rsid w:val="00070E35"/>
    <w:rsid w:val="00072ABC"/>
    <w:rsid w:val="00073647"/>
    <w:rsid w:val="00073B61"/>
    <w:rsid w:val="00073BB1"/>
    <w:rsid w:val="0007404C"/>
    <w:rsid w:val="000745DF"/>
    <w:rsid w:val="0007467B"/>
    <w:rsid w:val="00074EB1"/>
    <w:rsid w:val="000750F8"/>
    <w:rsid w:val="000756A4"/>
    <w:rsid w:val="00075E76"/>
    <w:rsid w:val="00076780"/>
    <w:rsid w:val="00076984"/>
    <w:rsid w:val="00076A58"/>
    <w:rsid w:val="00076D27"/>
    <w:rsid w:val="000805E1"/>
    <w:rsid w:val="00080863"/>
    <w:rsid w:val="000820C7"/>
    <w:rsid w:val="00082C5C"/>
    <w:rsid w:val="00082E2A"/>
    <w:rsid w:val="0008311A"/>
    <w:rsid w:val="00084025"/>
    <w:rsid w:val="00084D47"/>
    <w:rsid w:val="00085C4F"/>
    <w:rsid w:val="00085F04"/>
    <w:rsid w:val="00086739"/>
    <w:rsid w:val="00093220"/>
    <w:rsid w:val="000936C3"/>
    <w:rsid w:val="00094C53"/>
    <w:rsid w:val="000956E4"/>
    <w:rsid w:val="00095CBC"/>
    <w:rsid w:val="00097486"/>
    <w:rsid w:val="0009766E"/>
    <w:rsid w:val="000977A3"/>
    <w:rsid w:val="000A0356"/>
    <w:rsid w:val="000A05C7"/>
    <w:rsid w:val="000A0CF1"/>
    <w:rsid w:val="000A13B3"/>
    <w:rsid w:val="000A15BA"/>
    <w:rsid w:val="000A182D"/>
    <w:rsid w:val="000A2830"/>
    <w:rsid w:val="000A3173"/>
    <w:rsid w:val="000A3C47"/>
    <w:rsid w:val="000A3CD4"/>
    <w:rsid w:val="000A3E0D"/>
    <w:rsid w:val="000A44DB"/>
    <w:rsid w:val="000A4D05"/>
    <w:rsid w:val="000A52BB"/>
    <w:rsid w:val="000A65A5"/>
    <w:rsid w:val="000A65F0"/>
    <w:rsid w:val="000A70B6"/>
    <w:rsid w:val="000A7288"/>
    <w:rsid w:val="000B0906"/>
    <w:rsid w:val="000B1E4A"/>
    <w:rsid w:val="000B37EE"/>
    <w:rsid w:val="000B3FC9"/>
    <w:rsid w:val="000B465D"/>
    <w:rsid w:val="000B4A99"/>
    <w:rsid w:val="000B5581"/>
    <w:rsid w:val="000B5CAF"/>
    <w:rsid w:val="000B5D62"/>
    <w:rsid w:val="000B688D"/>
    <w:rsid w:val="000B6BF4"/>
    <w:rsid w:val="000C0555"/>
    <w:rsid w:val="000C1695"/>
    <w:rsid w:val="000C1B76"/>
    <w:rsid w:val="000C20E6"/>
    <w:rsid w:val="000C2110"/>
    <w:rsid w:val="000C2E11"/>
    <w:rsid w:val="000C303E"/>
    <w:rsid w:val="000C3B14"/>
    <w:rsid w:val="000C48FF"/>
    <w:rsid w:val="000C5459"/>
    <w:rsid w:val="000C5557"/>
    <w:rsid w:val="000C6C10"/>
    <w:rsid w:val="000C77CC"/>
    <w:rsid w:val="000D0249"/>
    <w:rsid w:val="000D0467"/>
    <w:rsid w:val="000D0CBD"/>
    <w:rsid w:val="000D252B"/>
    <w:rsid w:val="000D29EC"/>
    <w:rsid w:val="000D33AE"/>
    <w:rsid w:val="000D3828"/>
    <w:rsid w:val="000D4428"/>
    <w:rsid w:val="000D46D4"/>
    <w:rsid w:val="000E061C"/>
    <w:rsid w:val="000E08F7"/>
    <w:rsid w:val="000E1470"/>
    <w:rsid w:val="000E154B"/>
    <w:rsid w:val="000E2538"/>
    <w:rsid w:val="000E39CA"/>
    <w:rsid w:val="000E39DB"/>
    <w:rsid w:val="000E3E0D"/>
    <w:rsid w:val="000E4080"/>
    <w:rsid w:val="000E40EB"/>
    <w:rsid w:val="000E44F8"/>
    <w:rsid w:val="000E49C5"/>
    <w:rsid w:val="000E58F5"/>
    <w:rsid w:val="000E5C18"/>
    <w:rsid w:val="000E5FBB"/>
    <w:rsid w:val="000E6B1A"/>
    <w:rsid w:val="000E75BA"/>
    <w:rsid w:val="000E7D0C"/>
    <w:rsid w:val="000F0AA7"/>
    <w:rsid w:val="000F1FDF"/>
    <w:rsid w:val="000F2193"/>
    <w:rsid w:val="000F300F"/>
    <w:rsid w:val="000F3D19"/>
    <w:rsid w:val="000F49F7"/>
    <w:rsid w:val="000F5267"/>
    <w:rsid w:val="000F6C77"/>
    <w:rsid w:val="000F7682"/>
    <w:rsid w:val="000F7871"/>
    <w:rsid w:val="000F7FA1"/>
    <w:rsid w:val="00100F26"/>
    <w:rsid w:val="00102B79"/>
    <w:rsid w:val="0010438D"/>
    <w:rsid w:val="00105992"/>
    <w:rsid w:val="0010624F"/>
    <w:rsid w:val="00106A7E"/>
    <w:rsid w:val="00106E11"/>
    <w:rsid w:val="001072BF"/>
    <w:rsid w:val="00107B03"/>
    <w:rsid w:val="00107CCC"/>
    <w:rsid w:val="001102BC"/>
    <w:rsid w:val="001104B2"/>
    <w:rsid w:val="001107C3"/>
    <w:rsid w:val="00110B7E"/>
    <w:rsid w:val="001111EB"/>
    <w:rsid w:val="00111577"/>
    <w:rsid w:val="001118B0"/>
    <w:rsid w:val="001131DC"/>
    <w:rsid w:val="00113B44"/>
    <w:rsid w:val="001141C9"/>
    <w:rsid w:val="00114261"/>
    <w:rsid w:val="001142C1"/>
    <w:rsid w:val="00115BD6"/>
    <w:rsid w:val="00116229"/>
    <w:rsid w:val="00116D7F"/>
    <w:rsid w:val="00117347"/>
    <w:rsid w:val="0011742D"/>
    <w:rsid w:val="00117EF9"/>
    <w:rsid w:val="0012044C"/>
    <w:rsid w:val="00120A9F"/>
    <w:rsid w:val="001218B1"/>
    <w:rsid w:val="0012234B"/>
    <w:rsid w:val="00123362"/>
    <w:rsid w:val="00124305"/>
    <w:rsid w:val="00124500"/>
    <w:rsid w:val="00124A2B"/>
    <w:rsid w:val="00124F1F"/>
    <w:rsid w:val="00125CA3"/>
    <w:rsid w:val="00126751"/>
    <w:rsid w:val="001300D3"/>
    <w:rsid w:val="00130451"/>
    <w:rsid w:val="00131156"/>
    <w:rsid w:val="0013175D"/>
    <w:rsid w:val="00133904"/>
    <w:rsid w:val="00134304"/>
    <w:rsid w:val="00134E8C"/>
    <w:rsid w:val="00134F2F"/>
    <w:rsid w:val="001354BF"/>
    <w:rsid w:val="001355D9"/>
    <w:rsid w:val="0013609B"/>
    <w:rsid w:val="001363F0"/>
    <w:rsid w:val="001372E3"/>
    <w:rsid w:val="00137E0F"/>
    <w:rsid w:val="001422DF"/>
    <w:rsid w:val="00142CE3"/>
    <w:rsid w:val="0014322B"/>
    <w:rsid w:val="00143632"/>
    <w:rsid w:val="0014408B"/>
    <w:rsid w:val="001440C1"/>
    <w:rsid w:val="001440D3"/>
    <w:rsid w:val="001448D3"/>
    <w:rsid w:val="00144F88"/>
    <w:rsid w:val="00145847"/>
    <w:rsid w:val="00145959"/>
    <w:rsid w:val="00145FAF"/>
    <w:rsid w:val="00146033"/>
    <w:rsid w:val="00146FEC"/>
    <w:rsid w:val="0014798E"/>
    <w:rsid w:val="00150F16"/>
    <w:rsid w:val="0015128A"/>
    <w:rsid w:val="00151E05"/>
    <w:rsid w:val="00151F8E"/>
    <w:rsid w:val="0015242B"/>
    <w:rsid w:val="001532A1"/>
    <w:rsid w:val="001548CB"/>
    <w:rsid w:val="00154AE3"/>
    <w:rsid w:val="00154DDF"/>
    <w:rsid w:val="0015526E"/>
    <w:rsid w:val="00155AFD"/>
    <w:rsid w:val="001563A3"/>
    <w:rsid w:val="0015686A"/>
    <w:rsid w:val="00156CE8"/>
    <w:rsid w:val="001578EC"/>
    <w:rsid w:val="00157B45"/>
    <w:rsid w:val="00157BA9"/>
    <w:rsid w:val="00157CA2"/>
    <w:rsid w:val="00157DBE"/>
    <w:rsid w:val="001604EB"/>
    <w:rsid w:val="0016093D"/>
    <w:rsid w:val="001617DB"/>
    <w:rsid w:val="00161C21"/>
    <w:rsid w:val="00162E49"/>
    <w:rsid w:val="00163761"/>
    <w:rsid w:val="0016428E"/>
    <w:rsid w:val="001643BC"/>
    <w:rsid w:val="00164653"/>
    <w:rsid w:val="001649AA"/>
    <w:rsid w:val="00164AEF"/>
    <w:rsid w:val="00164D66"/>
    <w:rsid w:val="00164DEF"/>
    <w:rsid w:val="00165254"/>
    <w:rsid w:val="00165272"/>
    <w:rsid w:val="001654C4"/>
    <w:rsid w:val="0016740B"/>
    <w:rsid w:val="00167F13"/>
    <w:rsid w:val="0017002E"/>
    <w:rsid w:val="0017079A"/>
    <w:rsid w:val="00170886"/>
    <w:rsid w:val="00171054"/>
    <w:rsid w:val="0017263A"/>
    <w:rsid w:val="00172CC0"/>
    <w:rsid w:val="00173160"/>
    <w:rsid w:val="00173819"/>
    <w:rsid w:val="00173FDC"/>
    <w:rsid w:val="00174837"/>
    <w:rsid w:val="00174A91"/>
    <w:rsid w:val="0017527B"/>
    <w:rsid w:val="0017562B"/>
    <w:rsid w:val="00175688"/>
    <w:rsid w:val="00175A5C"/>
    <w:rsid w:val="00175CC2"/>
    <w:rsid w:val="001761D4"/>
    <w:rsid w:val="00176261"/>
    <w:rsid w:val="0017667C"/>
    <w:rsid w:val="001770D1"/>
    <w:rsid w:val="00177225"/>
    <w:rsid w:val="00177418"/>
    <w:rsid w:val="001774DF"/>
    <w:rsid w:val="001814CA"/>
    <w:rsid w:val="00181BEF"/>
    <w:rsid w:val="00182285"/>
    <w:rsid w:val="0018234C"/>
    <w:rsid w:val="00183893"/>
    <w:rsid w:val="0018452C"/>
    <w:rsid w:val="00184D3D"/>
    <w:rsid w:val="00185154"/>
    <w:rsid w:val="00185477"/>
    <w:rsid w:val="00186C29"/>
    <w:rsid w:val="00186F3E"/>
    <w:rsid w:val="00187540"/>
    <w:rsid w:val="00187DBD"/>
    <w:rsid w:val="00187FFD"/>
    <w:rsid w:val="0019013B"/>
    <w:rsid w:val="00190CE4"/>
    <w:rsid w:val="001910FC"/>
    <w:rsid w:val="00192A1C"/>
    <w:rsid w:val="00193BB7"/>
    <w:rsid w:val="00193BBF"/>
    <w:rsid w:val="0019410C"/>
    <w:rsid w:val="00194289"/>
    <w:rsid w:val="00194B14"/>
    <w:rsid w:val="00194BF4"/>
    <w:rsid w:val="0019548F"/>
    <w:rsid w:val="00195500"/>
    <w:rsid w:val="001958DC"/>
    <w:rsid w:val="00196A8D"/>
    <w:rsid w:val="00196D3A"/>
    <w:rsid w:val="001A011F"/>
    <w:rsid w:val="001A03A7"/>
    <w:rsid w:val="001A1A2B"/>
    <w:rsid w:val="001A1FEB"/>
    <w:rsid w:val="001A268E"/>
    <w:rsid w:val="001A3A49"/>
    <w:rsid w:val="001A5548"/>
    <w:rsid w:val="001A625B"/>
    <w:rsid w:val="001A6385"/>
    <w:rsid w:val="001A68D4"/>
    <w:rsid w:val="001A7BEC"/>
    <w:rsid w:val="001A7D22"/>
    <w:rsid w:val="001B00BD"/>
    <w:rsid w:val="001B0DF3"/>
    <w:rsid w:val="001B11F3"/>
    <w:rsid w:val="001B1424"/>
    <w:rsid w:val="001B1DB5"/>
    <w:rsid w:val="001B251D"/>
    <w:rsid w:val="001B2CC8"/>
    <w:rsid w:val="001B38AA"/>
    <w:rsid w:val="001B3A1C"/>
    <w:rsid w:val="001B3AF6"/>
    <w:rsid w:val="001B3BF9"/>
    <w:rsid w:val="001B446D"/>
    <w:rsid w:val="001B45DD"/>
    <w:rsid w:val="001B4BE7"/>
    <w:rsid w:val="001B5B50"/>
    <w:rsid w:val="001B5EF9"/>
    <w:rsid w:val="001C08B1"/>
    <w:rsid w:val="001C0C76"/>
    <w:rsid w:val="001C165B"/>
    <w:rsid w:val="001C3B75"/>
    <w:rsid w:val="001C3D58"/>
    <w:rsid w:val="001C48AC"/>
    <w:rsid w:val="001C64F2"/>
    <w:rsid w:val="001C7968"/>
    <w:rsid w:val="001D0767"/>
    <w:rsid w:val="001D091F"/>
    <w:rsid w:val="001D0933"/>
    <w:rsid w:val="001D0A01"/>
    <w:rsid w:val="001D103C"/>
    <w:rsid w:val="001D14C5"/>
    <w:rsid w:val="001D2020"/>
    <w:rsid w:val="001D42EB"/>
    <w:rsid w:val="001D4B04"/>
    <w:rsid w:val="001D60E7"/>
    <w:rsid w:val="001D6464"/>
    <w:rsid w:val="001D66AB"/>
    <w:rsid w:val="001D7155"/>
    <w:rsid w:val="001D73DD"/>
    <w:rsid w:val="001D77CB"/>
    <w:rsid w:val="001E16BC"/>
    <w:rsid w:val="001E1E0E"/>
    <w:rsid w:val="001E1E9D"/>
    <w:rsid w:val="001E3BFD"/>
    <w:rsid w:val="001E3D2A"/>
    <w:rsid w:val="001E4518"/>
    <w:rsid w:val="001E4EC1"/>
    <w:rsid w:val="001E52C9"/>
    <w:rsid w:val="001E6867"/>
    <w:rsid w:val="001E6E55"/>
    <w:rsid w:val="001E74E7"/>
    <w:rsid w:val="001E7563"/>
    <w:rsid w:val="001E7612"/>
    <w:rsid w:val="001E7862"/>
    <w:rsid w:val="001E7C1D"/>
    <w:rsid w:val="001F072A"/>
    <w:rsid w:val="001F0AC4"/>
    <w:rsid w:val="001F2290"/>
    <w:rsid w:val="001F2CEE"/>
    <w:rsid w:val="001F468C"/>
    <w:rsid w:val="001F53C4"/>
    <w:rsid w:val="001F6255"/>
    <w:rsid w:val="001F68C8"/>
    <w:rsid w:val="001F6C73"/>
    <w:rsid w:val="001F6EE7"/>
    <w:rsid w:val="00200394"/>
    <w:rsid w:val="00200A5F"/>
    <w:rsid w:val="00200BEB"/>
    <w:rsid w:val="00200D9F"/>
    <w:rsid w:val="0020123C"/>
    <w:rsid w:val="00201263"/>
    <w:rsid w:val="0020134B"/>
    <w:rsid w:val="002016D7"/>
    <w:rsid w:val="002026F8"/>
    <w:rsid w:val="00204AF8"/>
    <w:rsid w:val="00204FD7"/>
    <w:rsid w:val="002053BC"/>
    <w:rsid w:val="00206AE2"/>
    <w:rsid w:val="00206C24"/>
    <w:rsid w:val="0020716B"/>
    <w:rsid w:val="00207395"/>
    <w:rsid w:val="00210004"/>
    <w:rsid w:val="00210051"/>
    <w:rsid w:val="0021054D"/>
    <w:rsid w:val="0021060D"/>
    <w:rsid w:val="002111AB"/>
    <w:rsid w:val="0021166F"/>
    <w:rsid w:val="00211D9F"/>
    <w:rsid w:val="0021260B"/>
    <w:rsid w:val="0021271E"/>
    <w:rsid w:val="00213094"/>
    <w:rsid w:val="002135C9"/>
    <w:rsid w:val="002137DA"/>
    <w:rsid w:val="00213867"/>
    <w:rsid w:val="002142BC"/>
    <w:rsid w:val="002145EA"/>
    <w:rsid w:val="0021471E"/>
    <w:rsid w:val="002158A5"/>
    <w:rsid w:val="002159B4"/>
    <w:rsid w:val="002169DE"/>
    <w:rsid w:val="00217649"/>
    <w:rsid w:val="00217C1F"/>
    <w:rsid w:val="0022021D"/>
    <w:rsid w:val="0022036E"/>
    <w:rsid w:val="00220766"/>
    <w:rsid w:val="002213CE"/>
    <w:rsid w:val="002222C8"/>
    <w:rsid w:val="00222571"/>
    <w:rsid w:val="00222FC1"/>
    <w:rsid w:val="00223FA1"/>
    <w:rsid w:val="00224477"/>
    <w:rsid w:val="00225C81"/>
    <w:rsid w:val="00225E35"/>
    <w:rsid w:val="0022634F"/>
    <w:rsid w:val="0022684D"/>
    <w:rsid w:val="00226B7C"/>
    <w:rsid w:val="00227210"/>
    <w:rsid w:val="00230154"/>
    <w:rsid w:val="002302CC"/>
    <w:rsid w:val="00230A6E"/>
    <w:rsid w:val="00231100"/>
    <w:rsid w:val="00231187"/>
    <w:rsid w:val="00231716"/>
    <w:rsid w:val="00231725"/>
    <w:rsid w:val="0023210C"/>
    <w:rsid w:val="00232125"/>
    <w:rsid w:val="002326C4"/>
    <w:rsid w:val="00232D8D"/>
    <w:rsid w:val="00233403"/>
    <w:rsid w:val="00233426"/>
    <w:rsid w:val="0023367B"/>
    <w:rsid w:val="00233D2B"/>
    <w:rsid w:val="00233F54"/>
    <w:rsid w:val="00236958"/>
    <w:rsid w:val="00237674"/>
    <w:rsid w:val="00237A1E"/>
    <w:rsid w:val="00240289"/>
    <w:rsid w:val="00241936"/>
    <w:rsid w:val="00241AB9"/>
    <w:rsid w:val="0024213A"/>
    <w:rsid w:val="002421F0"/>
    <w:rsid w:val="00242220"/>
    <w:rsid w:val="00242F1C"/>
    <w:rsid w:val="0024322A"/>
    <w:rsid w:val="00243B29"/>
    <w:rsid w:val="00243C2E"/>
    <w:rsid w:val="00243C54"/>
    <w:rsid w:val="00243D8F"/>
    <w:rsid w:val="00243DF0"/>
    <w:rsid w:val="00244E0F"/>
    <w:rsid w:val="00244E27"/>
    <w:rsid w:val="0024542F"/>
    <w:rsid w:val="0024559D"/>
    <w:rsid w:val="002455AF"/>
    <w:rsid w:val="002459CF"/>
    <w:rsid w:val="00245CD5"/>
    <w:rsid w:val="00245F89"/>
    <w:rsid w:val="00246881"/>
    <w:rsid w:val="00247477"/>
    <w:rsid w:val="002475A1"/>
    <w:rsid w:val="00247926"/>
    <w:rsid w:val="002504B2"/>
    <w:rsid w:val="0025087B"/>
    <w:rsid w:val="00250F36"/>
    <w:rsid w:val="00251232"/>
    <w:rsid w:val="00251370"/>
    <w:rsid w:val="00251442"/>
    <w:rsid w:val="00251A57"/>
    <w:rsid w:val="00251C42"/>
    <w:rsid w:val="00252185"/>
    <w:rsid w:val="00254697"/>
    <w:rsid w:val="00254A73"/>
    <w:rsid w:val="00256055"/>
    <w:rsid w:val="002564E9"/>
    <w:rsid w:val="002571D3"/>
    <w:rsid w:val="0026079C"/>
    <w:rsid w:val="00261A86"/>
    <w:rsid w:val="002620A9"/>
    <w:rsid w:val="002634CE"/>
    <w:rsid w:val="00263590"/>
    <w:rsid w:val="00263C79"/>
    <w:rsid w:val="00263D31"/>
    <w:rsid w:val="002640ED"/>
    <w:rsid w:val="00264619"/>
    <w:rsid w:val="00264C2F"/>
    <w:rsid w:val="00264D69"/>
    <w:rsid w:val="00264E30"/>
    <w:rsid w:val="00265016"/>
    <w:rsid w:val="0026526C"/>
    <w:rsid w:val="00265D46"/>
    <w:rsid w:val="00265F88"/>
    <w:rsid w:val="002661C4"/>
    <w:rsid w:val="002662F6"/>
    <w:rsid w:val="002665BC"/>
    <w:rsid w:val="00266A78"/>
    <w:rsid w:val="00266B96"/>
    <w:rsid w:val="00267501"/>
    <w:rsid w:val="002676E5"/>
    <w:rsid w:val="00267AD2"/>
    <w:rsid w:val="00267FA0"/>
    <w:rsid w:val="002704F3"/>
    <w:rsid w:val="00270D97"/>
    <w:rsid w:val="002712E4"/>
    <w:rsid w:val="00271BEB"/>
    <w:rsid w:val="00272E2C"/>
    <w:rsid w:val="002730D3"/>
    <w:rsid w:val="0027394C"/>
    <w:rsid w:val="00273E1E"/>
    <w:rsid w:val="0027455D"/>
    <w:rsid w:val="002752C0"/>
    <w:rsid w:val="00275CD6"/>
    <w:rsid w:val="00276591"/>
    <w:rsid w:val="002769FD"/>
    <w:rsid w:val="00276A8A"/>
    <w:rsid w:val="00276E74"/>
    <w:rsid w:val="00280677"/>
    <w:rsid w:val="002808A5"/>
    <w:rsid w:val="0028137E"/>
    <w:rsid w:val="0028159C"/>
    <w:rsid w:val="00282298"/>
    <w:rsid w:val="002826B3"/>
    <w:rsid w:val="00282C5B"/>
    <w:rsid w:val="002833AB"/>
    <w:rsid w:val="00283546"/>
    <w:rsid w:val="002839EE"/>
    <w:rsid w:val="002841F7"/>
    <w:rsid w:val="00284F5A"/>
    <w:rsid w:val="002866FE"/>
    <w:rsid w:val="00287639"/>
    <w:rsid w:val="00290210"/>
    <w:rsid w:val="00290307"/>
    <w:rsid w:val="00290584"/>
    <w:rsid w:val="002909BB"/>
    <w:rsid w:val="00291571"/>
    <w:rsid w:val="0029195A"/>
    <w:rsid w:val="00293097"/>
    <w:rsid w:val="0029376D"/>
    <w:rsid w:val="00293A40"/>
    <w:rsid w:val="002943D8"/>
    <w:rsid w:val="002950A5"/>
    <w:rsid w:val="00295180"/>
    <w:rsid w:val="00295B6F"/>
    <w:rsid w:val="002969EB"/>
    <w:rsid w:val="002972E2"/>
    <w:rsid w:val="002A1601"/>
    <w:rsid w:val="002A2D0C"/>
    <w:rsid w:val="002A2DAF"/>
    <w:rsid w:val="002A3097"/>
    <w:rsid w:val="002A3CA2"/>
    <w:rsid w:val="002A4160"/>
    <w:rsid w:val="002A419E"/>
    <w:rsid w:val="002A4344"/>
    <w:rsid w:val="002A4DEC"/>
    <w:rsid w:val="002A4F63"/>
    <w:rsid w:val="002A53F1"/>
    <w:rsid w:val="002A720F"/>
    <w:rsid w:val="002A799D"/>
    <w:rsid w:val="002B03FB"/>
    <w:rsid w:val="002B08DF"/>
    <w:rsid w:val="002B19C4"/>
    <w:rsid w:val="002B251A"/>
    <w:rsid w:val="002B2820"/>
    <w:rsid w:val="002B294D"/>
    <w:rsid w:val="002B4439"/>
    <w:rsid w:val="002B55CF"/>
    <w:rsid w:val="002B6459"/>
    <w:rsid w:val="002B7C12"/>
    <w:rsid w:val="002C03EA"/>
    <w:rsid w:val="002C094E"/>
    <w:rsid w:val="002C096A"/>
    <w:rsid w:val="002C128B"/>
    <w:rsid w:val="002C1798"/>
    <w:rsid w:val="002C17FC"/>
    <w:rsid w:val="002C1D25"/>
    <w:rsid w:val="002C22FD"/>
    <w:rsid w:val="002C2DDE"/>
    <w:rsid w:val="002C30FC"/>
    <w:rsid w:val="002C354B"/>
    <w:rsid w:val="002C4E7A"/>
    <w:rsid w:val="002C569C"/>
    <w:rsid w:val="002C63FA"/>
    <w:rsid w:val="002C686A"/>
    <w:rsid w:val="002D06B4"/>
    <w:rsid w:val="002D08D0"/>
    <w:rsid w:val="002D197E"/>
    <w:rsid w:val="002D1F5E"/>
    <w:rsid w:val="002D2159"/>
    <w:rsid w:val="002D21FD"/>
    <w:rsid w:val="002D2B34"/>
    <w:rsid w:val="002D3AEF"/>
    <w:rsid w:val="002D4E00"/>
    <w:rsid w:val="002D4F8C"/>
    <w:rsid w:val="002D535F"/>
    <w:rsid w:val="002D55EC"/>
    <w:rsid w:val="002D6012"/>
    <w:rsid w:val="002D6136"/>
    <w:rsid w:val="002D6981"/>
    <w:rsid w:val="002D6DED"/>
    <w:rsid w:val="002D7507"/>
    <w:rsid w:val="002E04AF"/>
    <w:rsid w:val="002E145B"/>
    <w:rsid w:val="002E170B"/>
    <w:rsid w:val="002E184F"/>
    <w:rsid w:val="002E250D"/>
    <w:rsid w:val="002E279A"/>
    <w:rsid w:val="002E3497"/>
    <w:rsid w:val="002E3FF6"/>
    <w:rsid w:val="002E43BD"/>
    <w:rsid w:val="002E4AC7"/>
    <w:rsid w:val="002E65AD"/>
    <w:rsid w:val="002F0C65"/>
    <w:rsid w:val="002F0CE7"/>
    <w:rsid w:val="002F0F50"/>
    <w:rsid w:val="002F1CBB"/>
    <w:rsid w:val="002F1CF6"/>
    <w:rsid w:val="002F2219"/>
    <w:rsid w:val="002F25D6"/>
    <w:rsid w:val="002F3967"/>
    <w:rsid w:val="002F3A58"/>
    <w:rsid w:val="002F3A81"/>
    <w:rsid w:val="002F3FEA"/>
    <w:rsid w:val="002F46C5"/>
    <w:rsid w:val="002F484D"/>
    <w:rsid w:val="002F598F"/>
    <w:rsid w:val="002F6108"/>
    <w:rsid w:val="002F64FB"/>
    <w:rsid w:val="002F66C4"/>
    <w:rsid w:val="002F743F"/>
    <w:rsid w:val="002F7705"/>
    <w:rsid w:val="003011CC"/>
    <w:rsid w:val="00301712"/>
    <w:rsid w:val="003019E1"/>
    <w:rsid w:val="00302727"/>
    <w:rsid w:val="00302CEB"/>
    <w:rsid w:val="00302E69"/>
    <w:rsid w:val="00305309"/>
    <w:rsid w:val="00305334"/>
    <w:rsid w:val="00305A15"/>
    <w:rsid w:val="00306939"/>
    <w:rsid w:val="00306996"/>
    <w:rsid w:val="00306A66"/>
    <w:rsid w:val="0030717C"/>
    <w:rsid w:val="003071AE"/>
    <w:rsid w:val="003077F8"/>
    <w:rsid w:val="00307CDC"/>
    <w:rsid w:val="00307EDC"/>
    <w:rsid w:val="00310BD9"/>
    <w:rsid w:val="00311A5D"/>
    <w:rsid w:val="00313133"/>
    <w:rsid w:val="00313D6B"/>
    <w:rsid w:val="00314938"/>
    <w:rsid w:val="00315841"/>
    <w:rsid w:val="00315DF7"/>
    <w:rsid w:val="00315EE3"/>
    <w:rsid w:val="00316CB5"/>
    <w:rsid w:val="00316DCC"/>
    <w:rsid w:val="00317539"/>
    <w:rsid w:val="0031785D"/>
    <w:rsid w:val="00317E77"/>
    <w:rsid w:val="00317FC6"/>
    <w:rsid w:val="0032038D"/>
    <w:rsid w:val="00320AE3"/>
    <w:rsid w:val="003214EB"/>
    <w:rsid w:val="003218A7"/>
    <w:rsid w:val="00321AF9"/>
    <w:rsid w:val="00323413"/>
    <w:rsid w:val="0032341A"/>
    <w:rsid w:val="00323B2B"/>
    <w:rsid w:val="003240A4"/>
    <w:rsid w:val="00324DCA"/>
    <w:rsid w:val="00326F84"/>
    <w:rsid w:val="003278F1"/>
    <w:rsid w:val="0033026D"/>
    <w:rsid w:val="00330994"/>
    <w:rsid w:val="00331087"/>
    <w:rsid w:val="00331971"/>
    <w:rsid w:val="00331988"/>
    <w:rsid w:val="00331B9B"/>
    <w:rsid w:val="00331F87"/>
    <w:rsid w:val="003326D1"/>
    <w:rsid w:val="003327B9"/>
    <w:rsid w:val="003333B7"/>
    <w:rsid w:val="00333457"/>
    <w:rsid w:val="00335BFA"/>
    <w:rsid w:val="00336630"/>
    <w:rsid w:val="00336908"/>
    <w:rsid w:val="00336DA9"/>
    <w:rsid w:val="00337A7D"/>
    <w:rsid w:val="003404E6"/>
    <w:rsid w:val="00340D13"/>
    <w:rsid w:val="00341D63"/>
    <w:rsid w:val="00342A5B"/>
    <w:rsid w:val="00342E4D"/>
    <w:rsid w:val="0034356B"/>
    <w:rsid w:val="00343CC6"/>
    <w:rsid w:val="003445B2"/>
    <w:rsid w:val="00344DE0"/>
    <w:rsid w:val="003450FA"/>
    <w:rsid w:val="0034568F"/>
    <w:rsid w:val="00345A60"/>
    <w:rsid w:val="00345B33"/>
    <w:rsid w:val="00346E0C"/>
    <w:rsid w:val="003475E4"/>
    <w:rsid w:val="00350519"/>
    <w:rsid w:val="00350726"/>
    <w:rsid w:val="00351629"/>
    <w:rsid w:val="003517DD"/>
    <w:rsid w:val="00351941"/>
    <w:rsid w:val="00352890"/>
    <w:rsid w:val="003532F5"/>
    <w:rsid w:val="00353C19"/>
    <w:rsid w:val="00354E50"/>
    <w:rsid w:val="0035509D"/>
    <w:rsid w:val="00355648"/>
    <w:rsid w:val="003556D8"/>
    <w:rsid w:val="00355B62"/>
    <w:rsid w:val="00355E7B"/>
    <w:rsid w:val="00356286"/>
    <w:rsid w:val="003569D6"/>
    <w:rsid w:val="003572C5"/>
    <w:rsid w:val="003604F2"/>
    <w:rsid w:val="00360664"/>
    <w:rsid w:val="00360A98"/>
    <w:rsid w:val="003613B2"/>
    <w:rsid w:val="0036150B"/>
    <w:rsid w:val="00361F15"/>
    <w:rsid w:val="00362C97"/>
    <w:rsid w:val="00363665"/>
    <w:rsid w:val="0036494A"/>
    <w:rsid w:val="00365B76"/>
    <w:rsid w:val="003667B6"/>
    <w:rsid w:val="003668E4"/>
    <w:rsid w:val="003676F0"/>
    <w:rsid w:val="003700BE"/>
    <w:rsid w:val="00371329"/>
    <w:rsid w:val="00371A1A"/>
    <w:rsid w:val="00371C99"/>
    <w:rsid w:val="00373D4F"/>
    <w:rsid w:val="00373FBC"/>
    <w:rsid w:val="003751BE"/>
    <w:rsid w:val="00375831"/>
    <w:rsid w:val="0037585A"/>
    <w:rsid w:val="00376522"/>
    <w:rsid w:val="00377FE7"/>
    <w:rsid w:val="00380292"/>
    <w:rsid w:val="00380B88"/>
    <w:rsid w:val="003817EB"/>
    <w:rsid w:val="00381D44"/>
    <w:rsid w:val="0038357A"/>
    <w:rsid w:val="0038373E"/>
    <w:rsid w:val="00383A39"/>
    <w:rsid w:val="00383B84"/>
    <w:rsid w:val="00384AAB"/>
    <w:rsid w:val="003857EB"/>
    <w:rsid w:val="00385FF5"/>
    <w:rsid w:val="00385FFF"/>
    <w:rsid w:val="003860EB"/>
    <w:rsid w:val="00386BE9"/>
    <w:rsid w:val="00386CCA"/>
    <w:rsid w:val="00386F57"/>
    <w:rsid w:val="0038730B"/>
    <w:rsid w:val="00387DF5"/>
    <w:rsid w:val="003903BE"/>
    <w:rsid w:val="00391C33"/>
    <w:rsid w:val="00392E08"/>
    <w:rsid w:val="00392E5E"/>
    <w:rsid w:val="0039319B"/>
    <w:rsid w:val="003935E6"/>
    <w:rsid w:val="00393982"/>
    <w:rsid w:val="003939E1"/>
    <w:rsid w:val="00393A2A"/>
    <w:rsid w:val="0039508D"/>
    <w:rsid w:val="00395649"/>
    <w:rsid w:val="003965D4"/>
    <w:rsid w:val="00396612"/>
    <w:rsid w:val="00396A5E"/>
    <w:rsid w:val="003977AA"/>
    <w:rsid w:val="00397A41"/>
    <w:rsid w:val="00397AB9"/>
    <w:rsid w:val="003A0182"/>
    <w:rsid w:val="003A04DC"/>
    <w:rsid w:val="003A054C"/>
    <w:rsid w:val="003A14B7"/>
    <w:rsid w:val="003A20A6"/>
    <w:rsid w:val="003A336A"/>
    <w:rsid w:val="003A34FD"/>
    <w:rsid w:val="003A36CC"/>
    <w:rsid w:val="003A3A75"/>
    <w:rsid w:val="003A4000"/>
    <w:rsid w:val="003A5D62"/>
    <w:rsid w:val="003A62F6"/>
    <w:rsid w:val="003A6A73"/>
    <w:rsid w:val="003B09CC"/>
    <w:rsid w:val="003B09D7"/>
    <w:rsid w:val="003B10F0"/>
    <w:rsid w:val="003B132E"/>
    <w:rsid w:val="003B1C27"/>
    <w:rsid w:val="003B35EE"/>
    <w:rsid w:val="003B4728"/>
    <w:rsid w:val="003B4BE4"/>
    <w:rsid w:val="003B4C4C"/>
    <w:rsid w:val="003B4DE5"/>
    <w:rsid w:val="003B5F9B"/>
    <w:rsid w:val="003B64C3"/>
    <w:rsid w:val="003B6D17"/>
    <w:rsid w:val="003B6DD9"/>
    <w:rsid w:val="003C0058"/>
    <w:rsid w:val="003C0643"/>
    <w:rsid w:val="003C1C87"/>
    <w:rsid w:val="003C2969"/>
    <w:rsid w:val="003C2E8C"/>
    <w:rsid w:val="003C388D"/>
    <w:rsid w:val="003C3A41"/>
    <w:rsid w:val="003C3D82"/>
    <w:rsid w:val="003C45E1"/>
    <w:rsid w:val="003C54E9"/>
    <w:rsid w:val="003C62B0"/>
    <w:rsid w:val="003C7084"/>
    <w:rsid w:val="003C710A"/>
    <w:rsid w:val="003D0A17"/>
    <w:rsid w:val="003D0B85"/>
    <w:rsid w:val="003D1110"/>
    <w:rsid w:val="003D1919"/>
    <w:rsid w:val="003D29E6"/>
    <w:rsid w:val="003D2EB9"/>
    <w:rsid w:val="003D4037"/>
    <w:rsid w:val="003D4050"/>
    <w:rsid w:val="003D46BA"/>
    <w:rsid w:val="003D4B3B"/>
    <w:rsid w:val="003D506F"/>
    <w:rsid w:val="003D6569"/>
    <w:rsid w:val="003E01C2"/>
    <w:rsid w:val="003E0B3D"/>
    <w:rsid w:val="003E0FE3"/>
    <w:rsid w:val="003E1176"/>
    <w:rsid w:val="003E1D5D"/>
    <w:rsid w:val="003E2C7F"/>
    <w:rsid w:val="003E2FA5"/>
    <w:rsid w:val="003E3B85"/>
    <w:rsid w:val="003E49A4"/>
    <w:rsid w:val="003E5FCF"/>
    <w:rsid w:val="003E6B3F"/>
    <w:rsid w:val="003E73FE"/>
    <w:rsid w:val="003F05A5"/>
    <w:rsid w:val="003F05B7"/>
    <w:rsid w:val="003F0B9E"/>
    <w:rsid w:val="003F0F4D"/>
    <w:rsid w:val="003F1EDE"/>
    <w:rsid w:val="003F26DB"/>
    <w:rsid w:val="003F26F0"/>
    <w:rsid w:val="003F38C1"/>
    <w:rsid w:val="003F3A0E"/>
    <w:rsid w:val="003F4CEF"/>
    <w:rsid w:val="003F51F8"/>
    <w:rsid w:val="003F5C8C"/>
    <w:rsid w:val="003F5ECD"/>
    <w:rsid w:val="003F5F74"/>
    <w:rsid w:val="003F6B3D"/>
    <w:rsid w:val="003F7974"/>
    <w:rsid w:val="003F7BB1"/>
    <w:rsid w:val="00400C38"/>
    <w:rsid w:val="00400F94"/>
    <w:rsid w:val="0040189C"/>
    <w:rsid w:val="00401B82"/>
    <w:rsid w:val="004029B7"/>
    <w:rsid w:val="00402A63"/>
    <w:rsid w:val="0040376F"/>
    <w:rsid w:val="00405879"/>
    <w:rsid w:val="004065D2"/>
    <w:rsid w:val="00406C0F"/>
    <w:rsid w:val="00407012"/>
    <w:rsid w:val="004078C0"/>
    <w:rsid w:val="004101AA"/>
    <w:rsid w:val="004110E2"/>
    <w:rsid w:val="00411C68"/>
    <w:rsid w:val="00411C6C"/>
    <w:rsid w:val="00411FAF"/>
    <w:rsid w:val="004122B4"/>
    <w:rsid w:val="00412A7A"/>
    <w:rsid w:val="00412DE1"/>
    <w:rsid w:val="00412DF4"/>
    <w:rsid w:val="004130A5"/>
    <w:rsid w:val="004130E2"/>
    <w:rsid w:val="00413C19"/>
    <w:rsid w:val="0041451A"/>
    <w:rsid w:val="00415EAA"/>
    <w:rsid w:val="00416A0E"/>
    <w:rsid w:val="00421BCA"/>
    <w:rsid w:val="004228C7"/>
    <w:rsid w:val="004243DE"/>
    <w:rsid w:val="004245BB"/>
    <w:rsid w:val="00424707"/>
    <w:rsid w:val="00424715"/>
    <w:rsid w:val="004249B6"/>
    <w:rsid w:val="004250B3"/>
    <w:rsid w:val="004265FD"/>
    <w:rsid w:val="0042757E"/>
    <w:rsid w:val="004306A9"/>
    <w:rsid w:val="004309B1"/>
    <w:rsid w:val="0043205F"/>
    <w:rsid w:val="00433083"/>
    <w:rsid w:val="004333DA"/>
    <w:rsid w:val="00433792"/>
    <w:rsid w:val="0043392D"/>
    <w:rsid w:val="0043414D"/>
    <w:rsid w:val="004342E2"/>
    <w:rsid w:val="00434AB9"/>
    <w:rsid w:val="004350A9"/>
    <w:rsid w:val="0043525F"/>
    <w:rsid w:val="0043562D"/>
    <w:rsid w:val="00435A3B"/>
    <w:rsid w:val="00436200"/>
    <w:rsid w:val="0043656A"/>
    <w:rsid w:val="00436D0A"/>
    <w:rsid w:val="00437258"/>
    <w:rsid w:val="00437C17"/>
    <w:rsid w:val="00440303"/>
    <w:rsid w:val="00440E4F"/>
    <w:rsid w:val="004418B6"/>
    <w:rsid w:val="004439B3"/>
    <w:rsid w:val="004468B3"/>
    <w:rsid w:val="004469F1"/>
    <w:rsid w:val="004474AD"/>
    <w:rsid w:val="00450148"/>
    <w:rsid w:val="004504E5"/>
    <w:rsid w:val="00450D3C"/>
    <w:rsid w:val="00453C8C"/>
    <w:rsid w:val="0045435A"/>
    <w:rsid w:val="004546E4"/>
    <w:rsid w:val="00454A9F"/>
    <w:rsid w:val="00455364"/>
    <w:rsid w:val="00455780"/>
    <w:rsid w:val="0045615E"/>
    <w:rsid w:val="004562AB"/>
    <w:rsid w:val="00457664"/>
    <w:rsid w:val="00457F13"/>
    <w:rsid w:val="004608BA"/>
    <w:rsid w:val="00460A39"/>
    <w:rsid w:val="00460CBA"/>
    <w:rsid w:val="00460F76"/>
    <w:rsid w:val="004622BC"/>
    <w:rsid w:val="00463140"/>
    <w:rsid w:val="00463346"/>
    <w:rsid w:val="00463773"/>
    <w:rsid w:val="00463887"/>
    <w:rsid w:val="00463B4E"/>
    <w:rsid w:val="00463DBB"/>
    <w:rsid w:val="00463EF7"/>
    <w:rsid w:val="00464E0A"/>
    <w:rsid w:val="00464FE4"/>
    <w:rsid w:val="00465469"/>
    <w:rsid w:val="0046642C"/>
    <w:rsid w:val="0046779B"/>
    <w:rsid w:val="00467A69"/>
    <w:rsid w:val="00470230"/>
    <w:rsid w:val="0047114D"/>
    <w:rsid w:val="00471217"/>
    <w:rsid w:val="00471396"/>
    <w:rsid w:val="00471BD6"/>
    <w:rsid w:val="0047218A"/>
    <w:rsid w:val="00472568"/>
    <w:rsid w:val="00473B29"/>
    <w:rsid w:val="00474035"/>
    <w:rsid w:val="00474740"/>
    <w:rsid w:val="00474B5B"/>
    <w:rsid w:val="00474D16"/>
    <w:rsid w:val="00475F9E"/>
    <w:rsid w:val="004760ED"/>
    <w:rsid w:val="004766C9"/>
    <w:rsid w:val="00476DCF"/>
    <w:rsid w:val="004778FC"/>
    <w:rsid w:val="00480CFD"/>
    <w:rsid w:val="00480F5E"/>
    <w:rsid w:val="00481406"/>
    <w:rsid w:val="00481CE1"/>
    <w:rsid w:val="00482194"/>
    <w:rsid w:val="004827B4"/>
    <w:rsid w:val="00482F63"/>
    <w:rsid w:val="00484D04"/>
    <w:rsid w:val="00485847"/>
    <w:rsid w:val="0048606C"/>
    <w:rsid w:val="0048666B"/>
    <w:rsid w:val="00486BE6"/>
    <w:rsid w:val="00487C20"/>
    <w:rsid w:val="00487C5B"/>
    <w:rsid w:val="00487DCB"/>
    <w:rsid w:val="00490678"/>
    <w:rsid w:val="004908CB"/>
    <w:rsid w:val="00490E1C"/>
    <w:rsid w:val="004910DF"/>
    <w:rsid w:val="004912B2"/>
    <w:rsid w:val="00491DF5"/>
    <w:rsid w:val="00492400"/>
    <w:rsid w:val="0049341C"/>
    <w:rsid w:val="00493E78"/>
    <w:rsid w:val="00494974"/>
    <w:rsid w:val="00495397"/>
    <w:rsid w:val="0049713F"/>
    <w:rsid w:val="00497181"/>
    <w:rsid w:val="00497849"/>
    <w:rsid w:val="004A029B"/>
    <w:rsid w:val="004A12B0"/>
    <w:rsid w:val="004A274D"/>
    <w:rsid w:val="004A3192"/>
    <w:rsid w:val="004A3215"/>
    <w:rsid w:val="004A3D79"/>
    <w:rsid w:val="004A5146"/>
    <w:rsid w:val="004A539D"/>
    <w:rsid w:val="004A586B"/>
    <w:rsid w:val="004A59F0"/>
    <w:rsid w:val="004A61F7"/>
    <w:rsid w:val="004A6865"/>
    <w:rsid w:val="004A6EA4"/>
    <w:rsid w:val="004A725B"/>
    <w:rsid w:val="004A79ED"/>
    <w:rsid w:val="004A7C9A"/>
    <w:rsid w:val="004B1697"/>
    <w:rsid w:val="004B1D0F"/>
    <w:rsid w:val="004B1F9A"/>
    <w:rsid w:val="004B2162"/>
    <w:rsid w:val="004B238C"/>
    <w:rsid w:val="004B2E48"/>
    <w:rsid w:val="004B423D"/>
    <w:rsid w:val="004B4335"/>
    <w:rsid w:val="004B473F"/>
    <w:rsid w:val="004B4B14"/>
    <w:rsid w:val="004B717F"/>
    <w:rsid w:val="004B718D"/>
    <w:rsid w:val="004C0020"/>
    <w:rsid w:val="004C01D5"/>
    <w:rsid w:val="004C1095"/>
    <w:rsid w:val="004C2A8E"/>
    <w:rsid w:val="004C37A4"/>
    <w:rsid w:val="004C3895"/>
    <w:rsid w:val="004C430A"/>
    <w:rsid w:val="004C4893"/>
    <w:rsid w:val="004C56F0"/>
    <w:rsid w:val="004C61E7"/>
    <w:rsid w:val="004C7C82"/>
    <w:rsid w:val="004D010B"/>
    <w:rsid w:val="004D0377"/>
    <w:rsid w:val="004D039B"/>
    <w:rsid w:val="004D0585"/>
    <w:rsid w:val="004D54D1"/>
    <w:rsid w:val="004D575D"/>
    <w:rsid w:val="004D5ABC"/>
    <w:rsid w:val="004D5B9E"/>
    <w:rsid w:val="004D5DCA"/>
    <w:rsid w:val="004D61D2"/>
    <w:rsid w:val="004D69B2"/>
    <w:rsid w:val="004D7DE3"/>
    <w:rsid w:val="004D7F67"/>
    <w:rsid w:val="004E0E9C"/>
    <w:rsid w:val="004E2A52"/>
    <w:rsid w:val="004E4621"/>
    <w:rsid w:val="004E48D0"/>
    <w:rsid w:val="004E54C1"/>
    <w:rsid w:val="004E591E"/>
    <w:rsid w:val="004E67B4"/>
    <w:rsid w:val="004E67FB"/>
    <w:rsid w:val="004E701E"/>
    <w:rsid w:val="004F0787"/>
    <w:rsid w:val="004F0E60"/>
    <w:rsid w:val="004F2264"/>
    <w:rsid w:val="004F2A56"/>
    <w:rsid w:val="004F2EBA"/>
    <w:rsid w:val="004F30EB"/>
    <w:rsid w:val="004F3C37"/>
    <w:rsid w:val="004F3C8F"/>
    <w:rsid w:val="004F3F58"/>
    <w:rsid w:val="004F5F6A"/>
    <w:rsid w:val="005014B5"/>
    <w:rsid w:val="00501FB8"/>
    <w:rsid w:val="00502D7A"/>
    <w:rsid w:val="00502D92"/>
    <w:rsid w:val="005037D3"/>
    <w:rsid w:val="005040CC"/>
    <w:rsid w:val="005043AD"/>
    <w:rsid w:val="005045B9"/>
    <w:rsid w:val="005046B1"/>
    <w:rsid w:val="00504D12"/>
    <w:rsid w:val="0050570B"/>
    <w:rsid w:val="005060C5"/>
    <w:rsid w:val="00506868"/>
    <w:rsid w:val="005069A0"/>
    <w:rsid w:val="0050791A"/>
    <w:rsid w:val="0051063B"/>
    <w:rsid w:val="0051069E"/>
    <w:rsid w:val="00510EE6"/>
    <w:rsid w:val="00511012"/>
    <w:rsid w:val="005111D2"/>
    <w:rsid w:val="00511271"/>
    <w:rsid w:val="00511A51"/>
    <w:rsid w:val="005123AE"/>
    <w:rsid w:val="005128B3"/>
    <w:rsid w:val="00513259"/>
    <w:rsid w:val="005132B8"/>
    <w:rsid w:val="00513FF8"/>
    <w:rsid w:val="00514C0A"/>
    <w:rsid w:val="00516567"/>
    <w:rsid w:val="00516CC2"/>
    <w:rsid w:val="0051770F"/>
    <w:rsid w:val="00517792"/>
    <w:rsid w:val="00517C79"/>
    <w:rsid w:val="00517D20"/>
    <w:rsid w:val="00520C30"/>
    <w:rsid w:val="005216DD"/>
    <w:rsid w:val="005218DB"/>
    <w:rsid w:val="00522BDE"/>
    <w:rsid w:val="005250FC"/>
    <w:rsid w:val="005253E8"/>
    <w:rsid w:val="00525AA0"/>
    <w:rsid w:val="00527012"/>
    <w:rsid w:val="005270ED"/>
    <w:rsid w:val="0052710D"/>
    <w:rsid w:val="0052793A"/>
    <w:rsid w:val="0052796D"/>
    <w:rsid w:val="00530073"/>
    <w:rsid w:val="00530169"/>
    <w:rsid w:val="005302B3"/>
    <w:rsid w:val="005315BD"/>
    <w:rsid w:val="00532256"/>
    <w:rsid w:val="00535307"/>
    <w:rsid w:val="0053596F"/>
    <w:rsid w:val="00536B88"/>
    <w:rsid w:val="00537E07"/>
    <w:rsid w:val="00540210"/>
    <w:rsid w:val="00540E8D"/>
    <w:rsid w:val="0054100C"/>
    <w:rsid w:val="0054179D"/>
    <w:rsid w:val="00543200"/>
    <w:rsid w:val="00543256"/>
    <w:rsid w:val="005439C9"/>
    <w:rsid w:val="005444FF"/>
    <w:rsid w:val="0054591A"/>
    <w:rsid w:val="00547EB6"/>
    <w:rsid w:val="00550233"/>
    <w:rsid w:val="0055061B"/>
    <w:rsid w:val="00551345"/>
    <w:rsid w:val="005513FC"/>
    <w:rsid w:val="00551CA8"/>
    <w:rsid w:val="00553754"/>
    <w:rsid w:val="00553D02"/>
    <w:rsid w:val="00555511"/>
    <w:rsid w:val="00556F1C"/>
    <w:rsid w:val="00557AB8"/>
    <w:rsid w:val="00557DB0"/>
    <w:rsid w:val="00557DB9"/>
    <w:rsid w:val="00560FB0"/>
    <w:rsid w:val="00561141"/>
    <w:rsid w:val="005624C9"/>
    <w:rsid w:val="00562631"/>
    <w:rsid w:val="00563695"/>
    <w:rsid w:val="0056376F"/>
    <w:rsid w:val="00563D52"/>
    <w:rsid w:val="00564A3C"/>
    <w:rsid w:val="00564A5A"/>
    <w:rsid w:val="0057048B"/>
    <w:rsid w:val="005729F4"/>
    <w:rsid w:val="00573E04"/>
    <w:rsid w:val="005740B7"/>
    <w:rsid w:val="00575D38"/>
    <w:rsid w:val="00575DBD"/>
    <w:rsid w:val="005762D4"/>
    <w:rsid w:val="00576451"/>
    <w:rsid w:val="00576604"/>
    <w:rsid w:val="0057725C"/>
    <w:rsid w:val="00577796"/>
    <w:rsid w:val="00577AFB"/>
    <w:rsid w:val="00580795"/>
    <w:rsid w:val="00581B32"/>
    <w:rsid w:val="00581BBA"/>
    <w:rsid w:val="00581EC3"/>
    <w:rsid w:val="005829FB"/>
    <w:rsid w:val="00582B00"/>
    <w:rsid w:val="00582EBB"/>
    <w:rsid w:val="00583313"/>
    <w:rsid w:val="00583815"/>
    <w:rsid w:val="00583D34"/>
    <w:rsid w:val="00585661"/>
    <w:rsid w:val="00585FCA"/>
    <w:rsid w:val="00586A87"/>
    <w:rsid w:val="0058729B"/>
    <w:rsid w:val="005877AB"/>
    <w:rsid w:val="00587B2A"/>
    <w:rsid w:val="00587E4E"/>
    <w:rsid w:val="005902A6"/>
    <w:rsid w:val="005902FD"/>
    <w:rsid w:val="0059158F"/>
    <w:rsid w:val="005916B0"/>
    <w:rsid w:val="00591C10"/>
    <w:rsid w:val="00592697"/>
    <w:rsid w:val="0059350E"/>
    <w:rsid w:val="00593858"/>
    <w:rsid w:val="00593E95"/>
    <w:rsid w:val="005941BA"/>
    <w:rsid w:val="005943E4"/>
    <w:rsid w:val="005960C3"/>
    <w:rsid w:val="005973F1"/>
    <w:rsid w:val="005A006B"/>
    <w:rsid w:val="005A0606"/>
    <w:rsid w:val="005A0FE4"/>
    <w:rsid w:val="005A1372"/>
    <w:rsid w:val="005A19C0"/>
    <w:rsid w:val="005A2062"/>
    <w:rsid w:val="005A2424"/>
    <w:rsid w:val="005A44FF"/>
    <w:rsid w:val="005A4A40"/>
    <w:rsid w:val="005A4A61"/>
    <w:rsid w:val="005A5650"/>
    <w:rsid w:val="005A5A85"/>
    <w:rsid w:val="005A67F9"/>
    <w:rsid w:val="005A7354"/>
    <w:rsid w:val="005A7D45"/>
    <w:rsid w:val="005A7DB7"/>
    <w:rsid w:val="005B159D"/>
    <w:rsid w:val="005B1769"/>
    <w:rsid w:val="005B1EF3"/>
    <w:rsid w:val="005B2C57"/>
    <w:rsid w:val="005B5450"/>
    <w:rsid w:val="005B56F3"/>
    <w:rsid w:val="005B6818"/>
    <w:rsid w:val="005B718B"/>
    <w:rsid w:val="005B76CC"/>
    <w:rsid w:val="005C13F7"/>
    <w:rsid w:val="005C14E8"/>
    <w:rsid w:val="005C1590"/>
    <w:rsid w:val="005C1EA0"/>
    <w:rsid w:val="005C2047"/>
    <w:rsid w:val="005C3051"/>
    <w:rsid w:val="005C43B5"/>
    <w:rsid w:val="005C477D"/>
    <w:rsid w:val="005C596C"/>
    <w:rsid w:val="005C5E8E"/>
    <w:rsid w:val="005C63CC"/>
    <w:rsid w:val="005C6BF9"/>
    <w:rsid w:val="005C6F34"/>
    <w:rsid w:val="005C7CD5"/>
    <w:rsid w:val="005D0A47"/>
    <w:rsid w:val="005D2A68"/>
    <w:rsid w:val="005D47B7"/>
    <w:rsid w:val="005D5D4E"/>
    <w:rsid w:val="005D65B7"/>
    <w:rsid w:val="005D66C2"/>
    <w:rsid w:val="005D74BB"/>
    <w:rsid w:val="005E011A"/>
    <w:rsid w:val="005E0F2D"/>
    <w:rsid w:val="005E109F"/>
    <w:rsid w:val="005E15B9"/>
    <w:rsid w:val="005E1958"/>
    <w:rsid w:val="005E2B67"/>
    <w:rsid w:val="005E3B2A"/>
    <w:rsid w:val="005E3E3E"/>
    <w:rsid w:val="005E5BFF"/>
    <w:rsid w:val="005E7007"/>
    <w:rsid w:val="005E700F"/>
    <w:rsid w:val="005E7E5D"/>
    <w:rsid w:val="005E7FA1"/>
    <w:rsid w:val="005F04BA"/>
    <w:rsid w:val="005F1DDD"/>
    <w:rsid w:val="005F2B78"/>
    <w:rsid w:val="005F2C84"/>
    <w:rsid w:val="005F3E32"/>
    <w:rsid w:val="005F4026"/>
    <w:rsid w:val="005F4062"/>
    <w:rsid w:val="005F427C"/>
    <w:rsid w:val="005F45E0"/>
    <w:rsid w:val="005F4AA6"/>
    <w:rsid w:val="005F54D1"/>
    <w:rsid w:val="005F5950"/>
    <w:rsid w:val="005F598D"/>
    <w:rsid w:val="005F5D5F"/>
    <w:rsid w:val="005F5E2A"/>
    <w:rsid w:val="005F6E6E"/>
    <w:rsid w:val="005F6F42"/>
    <w:rsid w:val="005F6F76"/>
    <w:rsid w:val="005F7EC5"/>
    <w:rsid w:val="0060105E"/>
    <w:rsid w:val="00602E92"/>
    <w:rsid w:val="00604DA9"/>
    <w:rsid w:val="006054DE"/>
    <w:rsid w:val="00605DD1"/>
    <w:rsid w:val="0060603E"/>
    <w:rsid w:val="006060E4"/>
    <w:rsid w:val="006068CA"/>
    <w:rsid w:val="00606D8F"/>
    <w:rsid w:val="00607562"/>
    <w:rsid w:val="00607CB8"/>
    <w:rsid w:val="0061193F"/>
    <w:rsid w:val="00611E68"/>
    <w:rsid w:val="006124FE"/>
    <w:rsid w:val="00612D17"/>
    <w:rsid w:val="00613BF8"/>
    <w:rsid w:val="006144D0"/>
    <w:rsid w:val="00614816"/>
    <w:rsid w:val="00614E8C"/>
    <w:rsid w:val="00615097"/>
    <w:rsid w:val="006153F2"/>
    <w:rsid w:val="00615F52"/>
    <w:rsid w:val="00616755"/>
    <w:rsid w:val="0061693B"/>
    <w:rsid w:val="006176EB"/>
    <w:rsid w:val="00620DD5"/>
    <w:rsid w:val="00621011"/>
    <w:rsid w:val="006211DB"/>
    <w:rsid w:val="0062381F"/>
    <w:rsid w:val="006239DB"/>
    <w:rsid w:val="00623A42"/>
    <w:rsid w:val="006247AD"/>
    <w:rsid w:val="00624ABD"/>
    <w:rsid w:val="006256A4"/>
    <w:rsid w:val="00625745"/>
    <w:rsid w:val="0062601E"/>
    <w:rsid w:val="006270DB"/>
    <w:rsid w:val="006275D1"/>
    <w:rsid w:val="006277E9"/>
    <w:rsid w:val="00627B05"/>
    <w:rsid w:val="00630923"/>
    <w:rsid w:val="0063164B"/>
    <w:rsid w:val="00631A19"/>
    <w:rsid w:val="00631C6F"/>
    <w:rsid w:val="0063286B"/>
    <w:rsid w:val="006329A7"/>
    <w:rsid w:val="00633457"/>
    <w:rsid w:val="00633572"/>
    <w:rsid w:val="00633ECD"/>
    <w:rsid w:val="006341E4"/>
    <w:rsid w:val="0063499A"/>
    <w:rsid w:val="00634ABD"/>
    <w:rsid w:val="00634AEF"/>
    <w:rsid w:val="00634DFA"/>
    <w:rsid w:val="00636B01"/>
    <w:rsid w:val="00636EF3"/>
    <w:rsid w:val="00640C80"/>
    <w:rsid w:val="00640E29"/>
    <w:rsid w:val="00641E05"/>
    <w:rsid w:val="00642749"/>
    <w:rsid w:val="0064386A"/>
    <w:rsid w:val="00643B2A"/>
    <w:rsid w:val="00643C14"/>
    <w:rsid w:val="00644754"/>
    <w:rsid w:val="00644A8A"/>
    <w:rsid w:val="0064582F"/>
    <w:rsid w:val="00646A10"/>
    <w:rsid w:val="00646D5A"/>
    <w:rsid w:val="00646E76"/>
    <w:rsid w:val="006471DA"/>
    <w:rsid w:val="00647278"/>
    <w:rsid w:val="00647F9F"/>
    <w:rsid w:val="00650332"/>
    <w:rsid w:val="00651ED2"/>
    <w:rsid w:val="0065234F"/>
    <w:rsid w:val="00652EF6"/>
    <w:rsid w:val="00654341"/>
    <w:rsid w:val="00654BE8"/>
    <w:rsid w:val="00654E64"/>
    <w:rsid w:val="00655400"/>
    <w:rsid w:val="00655779"/>
    <w:rsid w:val="006563A5"/>
    <w:rsid w:val="006570FC"/>
    <w:rsid w:val="006618FE"/>
    <w:rsid w:val="00661E16"/>
    <w:rsid w:val="00661F44"/>
    <w:rsid w:val="006625A5"/>
    <w:rsid w:val="00662C91"/>
    <w:rsid w:val="00663390"/>
    <w:rsid w:val="00664603"/>
    <w:rsid w:val="0066480D"/>
    <w:rsid w:val="0066506F"/>
    <w:rsid w:val="00665324"/>
    <w:rsid w:val="0066547B"/>
    <w:rsid w:val="006654EC"/>
    <w:rsid w:val="00665B2E"/>
    <w:rsid w:val="00666252"/>
    <w:rsid w:val="00666410"/>
    <w:rsid w:val="006666ED"/>
    <w:rsid w:val="00666872"/>
    <w:rsid w:val="006669FA"/>
    <w:rsid w:val="0066746C"/>
    <w:rsid w:val="00667472"/>
    <w:rsid w:val="006676F3"/>
    <w:rsid w:val="00667E78"/>
    <w:rsid w:val="00667E94"/>
    <w:rsid w:val="00671B1E"/>
    <w:rsid w:val="00672F2C"/>
    <w:rsid w:val="0067308E"/>
    <w:rsid w:val="00674246"/>
    <w:rsid w:val="00674A42"/>
    <w:rsid w:val="00674D09"/>
    <w:rsid w:val="0067669F"/>
    <w:rsid w:val="00676CDB"/>
    <w:rsid w:val="00680556"/>
    <w:rsid w:val="00680DBC"/>
    <w:rsid w:val="00680E5E"/>
    <w:rsid w:val="00681054"/>
    <w:rsid w:val="00681252"/>
    <w:rsid w:val="006846EC"/>
    <w:rsid w:val="006851C6"/>
    <w:rsid w:val="006859F9"/>
    <w:rsid w:val="00686BD7"/>
    <w:rsid w:val="006902D0"/>
    <w:rsid w:val="00690407"/>
    <w:rsid w:val="00691FF3"/>
    <w:rsid w:val="00693419"/>
    <w:rsid w:val="00693851"/>
    <w:rsid w:val="00693C6B"/>
    <w:rsid w:val="00695418"/>
    <w:rsid w:val="006965E7"/>
    <w:rsid w:val="00696678"/>
    <w:rsid w:val="00696C49"/>
    <w:rsid w:val="00696F39"/>
    <w:rsid w:val="00696F80"/>
    <w:rsid w:val="006976AF"/>
    <w:rsid w:val="00697861"/>
    <w:rsid w:val="006A1024"/>
    <w:rsid w:val="006A10DF"/>
    <w:rsid w:val="006A1304"/>
    <w:rsid w:val="006A132E"/>
    <w:rsid w:val="006A1E55"/>
    <w:rsid w:val="006A25E0"/>
    <w:rsid w:val="006A2646"/>
    <w:rsid w:val="006A2E7A"/>
    <w:rsid w:val="006A32E6"/>
    <w:rsid w:val="006A353B"/>
    <w:rsid w:val="006A358C"/>
    <w:rsid w:val="006A3C8E"/>
    <w:rsid w:val="006A3FAA"/>
    <w:rsid w:val="006A40FF"/>
    <w:rsid w:val="006A5FA4"/>
    <w:rsid w:val="006A6681"/>
    <w:rsid w:val="006A6B1F"/>
    <w:rsid w:val="006A6B9D"/>
    <w:rsid w:val="006A6C1A"/>
    <w:rsid w:val="006A73AF"/>
    <w:rsid w:val="006A77A5"/>
    <w:rsid w:val="006A78B5"/>
    <w:rsid w:val="006A7A93"/>
    <w:rsid w:val="006A7CAF"/>
    <w:rsid w:val="006A7F8D"/>
    <w:rsid w:val="006B1272"/>
    <w:rsid w:val="006B22A9"/>
    <w:rsid w:val="006B37AA"/>
    <w:rsid w:val="006B4947"/>
    <w:rsid w:val="006B4DCC"/>
    <w:rsid w:val="006B4EAB"/>
    <w:rsid w:val="006B567A"/>
    <w:rsid w:val="006B6A95"/>
    <w:rsid w:val="006B766A"/>
    <w:rsid w:val="006B7A84"/>
    <w:rsid w:val="006B7CF9"/>
    <w:rsid w:val="006C0CAF"/>
    <w:rsid w:val="006C0EBE"/>
    <w:rsid w:val="006C15AA"/>
    <w:rsid w:val="006C15E6"/>
    <w:rsid w:val="006C15F9"/>
    <w:rsid w:val="006C1745"/>
    <w:rsid w:val="006C37CD"/>
    <w:rsid w:val="006C47CB"/>
    <w:rsid w:val="006C4912"/>
    <w:rsid w:val="006C4B2B"/>
    <w:rsid w:val="006C4F20"/>
    <w:rsid w:val="006C5006"/>
    <w:rsid w:val="006C6155"/>
    <w:rsid w:val="006C651F"/>
    <w:rsid w:val="006C6BF3"/>
    <w:rsid w:val="006C6E1E"/>
    <w:rsid w:val="006C7212"/>
    <w:rsid w:val="006C7241"/>
    <w:rsid w:val="006C7890"/>
    <w:rsid w:val="006D006B"/>
    <w:rsid w:val="006D038C"/>
    <w:rsid w:val="006D061E"/>
    <w:rsid w:val="006D09DF"/>
    <w:rsid w:val="006D0F55"/>
    <w:rsid w:val="006D10CE"/>
    <w:rsid w:val="006D1127"/>
    <w:rsid w:val="006D160C"/>
    <w:rsid w:val="006D2AF4"/>
    <w:rsid w:val="006D31B8"/>
    <w:rsid w:val="006D4023"/>
    <w:rsid w:val="006D4B19"/>
    <w:rsid w:val="006D5145"/>
    <w:rsid w:val="006D61ED"/>
    <w:rsid w:val="006D6285"/>
    <w:rsid w:val="006D66B7"/>
    <w:rsid w:val="006E08EE"/>
    <w:rsid w:val="006E1397"/>
    <w:rsid w:val="006E13AF"/>
    <w:rsid w:val="006E1666"/>
    <w:rsid w:val="006E2A5B"/>
    <w:rsid w:val="006E2BF0"/>
    <w:rsid w:val="006E300A"/>
    <w:rsid w:val="006E4109"/>
    <w:rsid w:val="006E445F"/>
    <w:rsid w:val="006E5150"/>
    <w:rsid w:val="006E52C6"/>
    <w:rsid w:val="006E5894"/>
    <w:rsid w:val="006E59F1"/>
    <w:rsid w:val="006E62DD"/>
    <w:rsid w:val="006E6404"/>
    <w:rsid w:val="006E6882"/>
    <w:rsid w:val="006E6D94"/>
    <w:rsid w:val="006E75BF"/>
    <w:rsid w:val="006F0E3B"/>
    <w:rsid w:val="006F1A64"/>
    <w:rsid w:val="006F1AD8"/>
    <w:rsid w:val="006F1B89"/>
    <w:rsid w:val="006F2D33"/>
    <w:rsid w:val="006F3213"/>
    <w:rsid w:val="006F330C"/>
    <w:rsid w:val="006F3E2A"/>
    <w:rsid w:val="006F4609"/>
    <w:rsid w:val="006F48F7"/>
    <w:rsid w:val="006F5477"/>
    <w:rsid w:val="006F59BF"/>
    <w:rsid w:val="006F70A1"/>
    <w:rsid w:val="006F718E"/>
    <w:rsid w:val="006F7290"/>
    <w:rsid w:val="0070128D"/>
    <w:rsid w:val="00702009"/>
    <w:rsid w:val="0070271D"/>
    <w:rsid w:val="00703E57"/>
    <w:rsid w:val="00703FB2"/>
    <w:rsid w:val="00705021"/>
    <w:rsid w:val="007058D0"/>
    <w:rsid w:val="00705DFD"/>
    <w:rsid w:val="00705FD2"/>
    <w:rsid w:val="00706741"/>
    <w:rsid w:val="00707288"/>
    <w:rsid w:val="0070779F"/>
    <w:rsid w:val="007102C4"/>
    <w:rsid w:val="007109C3"/>
    <w:rsid w:val="00710F87"/>
    <w:rsid w:val="0071167F"/>
    <w:rsid w:val="0071200A"/>
    <w:rsid w:val="00712776"/>
    <w:rsid w:val="007131F0"/>
    <w:rsid w:val="00713277"/>
    <w:rsid w:val="007134C8"/>
    <w:rsid w:val="0071375C"/>
    <w:rsid w:val="00713FBC"/>
    <w:rsid w:val="007142B3"/>
    <w:rsid w:val="007145CB"/>
    <w:rsid w:val="00714D7E"/>
    <w:rsid w:val="00715403"/>
    <w:rsid w:val="00715575"/>
    <w:rsid w:val="00715C88"/>
    <w:rsid w:val="007164B7"/>
    <w:rsid w:val="00717C15"/>
    <w:rsid w:val="00721ACA"/>
    <w:rsid w:val="00722570"/>
    <w:rsid w:val="007231D2"/>
    <w:rsid w:val="0072391D"/>
    <w:rsid w:val="0072393F"/>
    <w:rsid w:val="00723BC3"/>
    <w:rsid w:val="0072433C"/>
    <w:rsid w:val="00724A9C"/>
    <w:rsid w:val="007260F2"/>
    <w:rsid w:val="00726133"/>
    <w:rsid w:val="00726C37"/>
    <w:rsid w:val="007276D3"/>
    <w:rsid w:val="00727D2F"/>
    <w:rsid w:val="00727FD1"/>
    <w:rsid w:val="00730555"/>
    <w:rsid w:val="0073248C"/>
    <w:rsid w:val="00733241"/>
    <w:rsid w:val="00734A8F"/>
    <w:rsid w:val="0073528D"/>
    <w:rsid w:val="00735711"/>
    <w:rsid w:val="00735F2A"/>
    <w:rsid w:val="00737E13"/>
    <w:rsid w:val="007406C2"/>
    <w:rsid w:val="00741371"/>
    <w:rsid w:val="00741BF2"/>
    <w:rsid w:val="00741DF9"/>
    <w:rsid w:val="0074239C"/>
    <w:rsid w:val="0074360F"/>
    <w:rsid w:val="00746C5B"/>
    <w:rsid w:val="00747124"/>
    <w:rsid w:val="00747265"/>
    <w:rsid w:val="0075053B"/>
    <w:rsid w:val="00750C2F"/>
    <w:rsid w:val="00750DEE"/>
    <w:rsid w:val="007524C1"/>
    <w:rsid w:val="00752534"/>
    <w:rsid w:val="00752E56"/>
    <w:rsid w:val="007544DF"/>
    <w:rsid w:val="00754827"/>
    <w:rsid w:val="00754F32"/>
    <w:rsid w:val="007553F4"/>
    <w:rsid w:val="00755BB3"/>
    <w:rsid w:val="0075604C"/>
    <w:rsid w:val="007566BF"/>
    <w:rsid w:val="007569E7"/>
    <w:rsid w:val="00756C0F"/>
    <w:rsid w:val="00756C94"/>
    <w:rsid w:val="0075719B"/>
    <w:rsid w:val="00757D49"/>
    <w:rsid w:val="007603D5"/>
    <w:rsid w:val="00760FF8"/>
    <w:rsid w:val="007613C1"/>
    <w:rsid w:val="00762ACC"/>
    <w:rsid w:val="00762FB5"/>
    <w:rsid w:val="007641CC"/>
    <w:rsid w:val="007641EC"/>
    <w:rsid w:val="00767271"/>
    <w:rsid w:val="007673B3"/>
    <w:rsid w:val="00767B8B"/>
    <w:rsid w:val="00767D7C"/>
    <w:rsid w:val="00767DBE"/>
    <w:rsid w:val="00771C3E"/>
    <w:rsid w:val="00771E4F"/>
    <w:rsid w:val="0077209E"/>
    <w:rsid w:val="00772337"/>
    <w:rsid w:val="0077233A"/>
    <w:rsid w:val="007723AC"/>
    <w:rsid w:val="00772791"/>
    <w:rsid w:val="007727F3"/>
    <w:rsid w:val="00772D9C"/>
    <w:rsid w:val="0077388D"/>
    <w:rsid w:val="00774582"/>
    <w:rsid w:val="007752F6"/>
    <w:rsid w:val="0077710C"/>
    <w:rsid w:val="0077760F"/>
    <w:rsid w:val="00777FB1"/>
    <w:rsid w:val="00780CB9"/>
    <w:rsid w:val="00780CCE"/>
    <w:rsid w:val="0078101A"/>
    <w:rsid w:val="00781A96"/>
    <w:rsid w:val="00781D04"/>
    <w:rsid w:val="007827A0"/>
    <w:rsid w:val="00782859"/>
    <w:rsid w:val="007830CF"/>
    <w:rsid w:val="007831CC"/>
    <w:rsid w:val="007839B4"/>
    <w:rsid w:val="00783CA1"/>
    <w:rsid w:val="00783D61"/>
    <w:rsid w:val="00784D29"/>
    <w:rsid w:val="00785722"/>
    <w:rsid w:val="007859B4"/>
    <w:rsid w:val="00785CE0"/>
    <w:rsid w:val="007863EF"/>
    <w:rsid w:val="00786A8A"/>
    <w:rsid w:val="00787C7C"/>
    <w:rsid w:val="00790943"/>
    <w:rsid w:val="0079138A"/>
    <w:rsid w:val="00791651"/>
    <w:rsid w:val="0079259F"/>
    <w:rsid w:val="0079305B"/>
    <w:rsid w:val="00793C69"/>
    <w:rsid w:val="007941C6"/>
    <w:rsid w:val="00795107"/>
    <w:rsid w:val="00795764"/>
    <w:rsid w:val="00795A8E"/>
    <w:rsid w:val="00796D87"/>
    <w:rsid w:val="007974A2"/>
    <w:rsid w:val="007A00CF"/>
    <w:rsid w:val="007A031D"/>
    <w:rsid w:val="007A0492"/>
    <w:rsid w:val="007A0816"/>
    <w:rsid w:val="007A0898"/>
    <w:rsid w:val="007A14B5"/>
    <w:rsid w:val="007A2719"/>
    <w:rsid w:val="007A2BB2"/>
    <w:rsid w:val="007A3A8A"/>
    <w:rsid w:val="007A3E15"/>
    <w:rsid w:val="007A49DE"/>
    <w:rsid w:val="007A4FB3"/>
    <w:rsid w:val="007A5B79"/>
    <w:rsid w:val="007A6B0D"/>
    <w:rsid w:val="007A6F70"/>
    <w:rsid w:val="007A7993"/>
    <w:rsid w:val="007A7BF0"/>
    <w:rsid w:val="007B132A"/>
    <w:rsid w:val="007B14DD"/>
    <w:rsid w:val="007B1CCA"/>
    <w:rsid w:val="007B1CE9"/>
    <w:rsid w:val="007B1E2A"/>
    <w:rsid w:val="007B3AEA"/>
    <w:rsid w:val="007B3BA0"/>
    <w:rsid w:val="007B3DD9"/>
    <w:rsid w:val="007B41DE"/>
    <w:rsid w:val="007B469F"/>
    <w:rsid w:val="007B4B01"/>
    <w:rsid w:val="007B4BB4"/>
    <w:rsid w:val="007B614F"/>
    <w:rsid w:val="007B686F"/>
    <w:rsid w:val="007B6C54"/>
    <w:rsid w:val="007B7326"/>
    <w:rsid w:val="007B7560"/>
    <w:rsid w:val="007B762C"/>
    <w:rsid w:val="007B7690"/>
    <w:rsid w:val="007B76CF"/>
    <w:rsid w:val="007C0FE2"/>
    <w:rsid w:val="007C1EEC"/>
    <w:rsid w:val="007C23F0"/>
    <w:rsid w:val="007C2748"/>
    <w:rsid w:val="007C2FAF"/>
    <w:rsid w:val="007C3597"/>
    <w:rsid w:val="007C4E0B"/>
    <w:rsid w:val="007C4FA1"/>
    <w:rsid w:val="007C507A"/>
    <w:rsid w:val="007C673E"/>
    <w:rsid w:val="007C68D5"/>
    <w:rsid w:val="007C73F0"/>
    <w:rsid w:val="007C788B"/>
    <w:rsid w:val="007C79FA"/>
    <w:rsid w:val="007D0CFE"/>
    <w:rsid w:val="007D0FE4"/>
    <w:rsid w:val="007D1CE7"/>
    <w:rsid w:val="007D30C8"/>
    <w:rsid w:val="007D469C"/>
    <w:rsid w:val="007D5470"/>
    <w:rsid w:val="007D5537"/>
    <w:rsid w:val="007E055D"/>
    <w:rsid w:val="007E0BF9"/>
    <w:rsid w:val="007E1654"/>
    <w:rsid w:val="007E1AA7"/>
    <w:rsid w:val="007E1BC3"/>
    <w:rsid w:val="007E2554"/>
    <w:rsid w:val="007E26AD"/>
    <w:rsid w:val="007E2D52"/>
    <w:rsid w:val="007E2F51"/>
    <w:rsid w:val="007E39AC"/>
    <w:rsid w:val="007E3F9E"/>
    <w:rsid w:val="007E497C"/>
    <w:rsid w:val="007E5B0F"/>
    <w:rsid w:val="007E639D"/>
    <w:rsid w:val="007E6727"/>
    <w:rsid w:val="007E6D1B"/>
    <w:rsid w:val="007E7647"/>
    <w:rsid w:val="007E7720"/>
    <w:rsid w:val="007E7776"/>
    <w:rsid w:val="007E7D37"/>
    <w:rsid w:val="007F0D7B"/>
    <w:rsid w:val="007F215C"/>
    <w:rsid w:val="007F2251"/>
    <w:rsid w:val="007F3594"/>
    <w:rsid w:val="007F3C56"/>
    <w:rsid w:val="007F3E1B"/>
    <w:rsid w:val="007F42B7"/>
    <w:rsid w:val="007F5134"/>
    <w:rsid w:val="007F698D"/>
    <w:rsid w:val="007F6C56"/>
    <w:rsid w:val="007F6D28"/>
    <w:rsid w:val="007F7CA3"/>
    <w:rsid w:val="008020B2"/>
    <w:rsid w:val="008021B8"/>
    <w:rsid w:val="00805032"/>
    <w:rsid w:val="008057F1"/>
    <w:rsid w:val="0080596E"/>
    <w:rsid w:val="00805C01"/>
    <w:rsid w:val="008061A6"/>
    <w:rsid w:val="00807084"/>
    <w:rsid w:val="008074CE"/>
    <w:rsid w:val="008075D5"/>
    <w:rsid w:val="008077FF"/>
    <w:rsid w:val="00810394"/>
    <w:rsid w:val="0081070F"/>
    <w:rsid w:val="00810C0E"/>
    <w:rsid w:val="00810DA5"/>
    <w:rsid w:val="00811451"/>
    <w:rsid w:val="00811CF4"/>
    <w:rsid w:val="00813066"/>
    <w:rsid w:val="00813625"/>
    <w:rsid w:val="008136F4"/>
    <w:rsid w:val="00813F59"/>
    <w:rsid w:val="0081466D"/>
    <w:rsid w:val="00814B46"/>
    <w:rsid w:val="00814B77"/>
    <w:rsid w:val="00814DAE"/>
    <w:rsid w:val="00814F50"/>
    <w:rsid w:val="008152B0"/>
    <w:rsid w:val="0081561A"/>
    <w:rsid w:val="00815717"/>
    <w:rsid w:val="00815D9D"/>
    <w:rsid w:val="00816FA3"/>
    <w:rsid w:val="0081722C"/>
    <w:rsid w:val="008175B9"/>
    <w:rsid w:val="00817A85"/>
    <w:rsid w:val="00820E3A"/>
    <w:rsid w:val="00820ED5"/>
    <w:rsid w:val="00821429"/>
    <w:rsid w:val="008215FE"/>
    <w:rsid w:val="00821731"/>
    <w:rsid w:val="00821D0E"/>
    <w:rsid w:val="008223F3"/>
    <w:rsid w:val="008240CF"/>
    <w:rsid w:val="008240F7"/>
    <w:rsid w:val="008245EA"/>
    <w:rsid w:val="008259DD"/>
    <w:rsid w:val="00825BE6"/>
    <w:rsid w:val="0082601E"/>
    <w:rsid w:val="00826D1F"/>
    <w:rsid w:val="00826D80"/>
    <w:rsid w:val="00827120"/>
    <w:rsid w:val="00830072"/>
    <w:rsid w:val="008306FE"/>
    <w:rsid w:val="00832354"/>
    <w:rsid w:val="008324F5"/>
    <w:rsid w:val="00832C01"/>
    <w:rsid w:val="0083346C"/>
    <w:rsid w:val="00833AFD"/>
    <w:rsid w:val="00833E5E"/>
    <w:rsid w:val="00833E91"/>
    <w:rsid w:val="00833F8D"/>
    <w:rsid w:val="008359CF"/>
    <w:rsid w:val="0083757C"/>
    <w:rsid w:val="00837972"/>
    <w:rsid w:val="00837BD0"/>
    <w:rsid w:val="00837E14"/>
    <w:rsid w:val="0084170B"/>
    <w:rsid w:val="00841DFB"/>
    <w:rsid w:val="00841EF1"/>
    <w:rsid w:val="00842865"/>
    <w:rsid w:val="00842E0E"/>
    <w:rsid w:val="008438D7"/>
    <w:rsid w:val="00843C4A"/>
    <w:rsid w:val="00844198"/>
    <w:rsid w:val="00844281"/>
    <w:rsid w:val="00844394"/>
    <w:rsid w:val="00844569"/>
    <w:rsid w:val="00844B43"/>
    <w:rsid w:val="0084507C"/>
    <w:rsid w:val="008477E9"/>
    <w:rsid w:val="008505BF"/>
    <w:rsid w:val="00851275"/>
    <w:rsid w:val="00852E26"/>
    <w:rsid w:val="00852E69"/>
    <w:rsid w:val="00853875"/>
    <w:rsid w:val="00853BC8"/>
    <w:rsid w:val="00853E65"/>
    <w:rsid w:val="00855498"/>
    <w:rsid w:val="00855AFB"/>
    <w:rsid w:val="00855C53"/>
    <w:rsid w:val="008567A9"/>
    <w:rsid w:val="00860AE6"/>
    <w:rsid w:val="00860BDF"/>
    <w:rsid w:val="00860C5D"/>
    <w:rsid w:val="00861191"/>
    <w:rsid w:val="00861BEF"/>
    <w:rsid w:val="0086255E"/>
    <w:rsid w:val="00862E8E"/>
    <w:rsid w:val="00863598"/>
    <w:rsid w:val="00863ACD"/>
    <w:rsid w:val="00863EDC"/>
    <w:rsid w:val="0086520B"/>
    <w:rsid w:val="00865FB2"/>
    <w:rsid w:val="00866DFD"/>
    <w:rsid w:val="00867698"/>
    <w:rsid w:val="00867728"/>
    <w:rsid w:val="00867D7B"/>
    <w:rsid w:val="00870083"/>
    <w:rsid w:val="00870140"/>
    <w:rsid w:val="0087114A"/>
    <w:rsid w:val="008716F6"/>
    <w:rsid w:val="0087170E"/>
    <w:rsid w:val="0087214A"/>
    <w:rsid w:val="00872C65"/>
    <w:rsid w:val="0087400E"/>
    <w:rsid w:val="008743CE"/>
    <w:rsid w:val="00874F6A"/>
    <w:rsid w:val="00875473"/>
    <w:rsid w:val="00875BD7"/>
    <w:rsid w:val="00875C13"/>
    <w:rsid w:val="00875C7F"/>
    <w:rsid w:val="00875C97"/>
    <w:rsid w:val="00875F20"/>
    <w:rsid w:val="00875F64"/>
    <w:rsid w:val="00876C23"/>
    <w:rsid w:val="00876DF9"/>
    <w:rsid w:val="008770F3"/>
    <w:rsid w:val="00877581"/>
    <w:rsid w:val="00881283"/>
    <w:rsid w:val="00881533"/>
    <w:rsid w:val="008820AE"/>
    <w:rsid w:val="008822BA"/>
    <w:rsid w:val="00882541"/>
    <w:rsid w:val="00882D79"/>
    <w:rsid w:val="008845E3"/>
    <w:rsid w:val="00884795"/>
    <w:rsid w:val="00884EF5"/>
    <w:rsid w:val="008860B6"/>
    <w:rsid w:val="008867AA"/>
    <w:rsid w:val="0088709A"/>
    <w:rsid w:val="00887677"/>
    <w:rsid w:val="00887E1A"/>
    <w:rsid w:val="0089055D"/>
    <w:rsid w:val="0089072F"/>
    <w:rsid w:val="00890BC8"/>
    <w:rsid w:val="0089116E"/>
    <w:rsid w:val="0089129D"/>
    <w:rsid w:val="00893FD7"/>
    <w:rsid w:val="00894118"/>
    <w:rsid w:val="008955B3"/>
    <w:rsid w:val="00895679"/>
    <w:rsid w:val="00895A02"/>
    <w:rsid w:val="00895DF1"/>
    <w:rsid w:val="00895EE4"/>
    <w:rsid w:val="0089737C"/>
    <w:rsid w:val="008A01C4"/>
    <w:rsid w:val="008A0E90"/>
    <w:rsid w:val="008A25F6"/>
    <w:rsid w:val="008A324A"/>
    <w:rsid w:val="008A3427"/>
    <w:rsid w:val="008A3F02"/>
    <w:rsid w:val="008A4032"/>
    <w:rsid w:val="008A4491"/>
    <w:rsid w:val="008A49EC"/>
    <w:rsid w:val="008A5760"/>
    <w:rsid w:val="008A72F1"/>
    <w:rsid w:val="008A7368"/>
    <w:rsid w:val="008A7F97"/>
    <w:rsid w:val="008B042B"/>
    <w:rsid w:val="008B0AEB"/>
    <w:rsid w:val="008B1A51"/>
    <w:rsid w:val="008B21E7"/>
    <w:rsid w:val="008B2564"/>
    <w:rsid w:val="008B2B70"/>
    <w:rsid w:val="008B2B8C"/>
    <w:rsid w:val="008B2F33"/>
    <w:rsid w:val="008B37A0"/>
    <w:rsid w:val="008B3949"/>
    <w:rsid w:val="008B41EB"/>
    <w:rsid w:val="008B4225"/>
    <w:rsid w:val="008B45F4"/>
    <w:rsid w:val="008B4853"/>
    <w:rsid w:val="008B4E23"/>
    <w:rsid w:val="008B5B6A"/>
    <w:rsid w:val="008B5D9F"/>
    <w:rsid w:val="008B6C94"/>
    <w:rsid w:val="008B71F4"/>
    <w:rsid w:val="008B7639"/>
    <w:rsid w:val="008B7BFE"/>
    <w:rsid w:val="008B7D28"/>
    <w:rsid w:val="008B7E72"/>
    <w:rsid w:val="008C0538"/>
    <w:rsid w:val="008C0EC0"/>
    <w:rsid w:val="008C1B3F"/>
    <w:rsid w:val="008C1BA5"/>
    <w:rsid w:val="008C2801"/>
    <w:rsid w:val="008C2AC8"/>
    <w:rsid w:val="008C4027"/>
    <w:rsid w:val="008C46E5"/>
    <w:rsid w:val="008C4F5A"/>
    <w:rsid w:val="008C7F19"/>
    <w:rsid w:val="008D0DA4"/>
    <w:rsid w:val="008D149B"/>
    <w:rsid w:val="008D1A28"/>
    <w:rsid w:val="008D2D40"/>
    <w:rsid w:val="008D3618"/>
    <w:rsid w:val="008D3E9B"/>
    <w:rsid w:val="008D3F96"/>
    <w:rsid w:val="008D4CF3"/>
    <w:rsid w:val="008D5FC6"/>
    <w:rsid w:val="008D761B"/>
    <w:rsid w:val="008D7D5B"/>
    <w:rsid w:val="008E02E2"/>
    <w:rsid w:val="008E1697"/>
    <w:rsid w:val="008E1C1C"/>
    <w:rsid w:val="008E20EE"/>
    <w:rsid w:val="008E2675"/>
    <w:rsid w:val="008E3619"/>
    <w:rsid w:val="008E475A"/>
    <w:rsid w:val="008E4945"/>
    <w:rsid w:val="008E49B5"/>
    <w:rsid w:val="008E4F13"/>
    <w:rsid w:val="008E507D"/>
    <w:rsid w:val="008E5CD4"/>
    <w:rsid w:val="008E6B9D"/>
    <w:rsid w:val="008F1DF5"/>
    <w:rsid w:val="008F2EDC"/>
    <w:rsid w:val="008F338D"/>
    <w:rsid w:val="008F4472"/>
    <w:rsid w:val="008F4E7D"/>
    <w:rsid w:val="008F512F"/>
    <w:rsid w:val="008F5164"/>
    <w:rsid w:val="008F57D2"/>
    <w:rsid w:val="008F6695"/>
    <w:rsid w:val="008F77DF"/>
    <w:rsid w:val="008F7819"/>
    <w:rsid w:val="00900A74"/>
    <w:rsid w:val="00900F9E"/>
    <w:rsid w:val="009011B4"/>
    <w:rsid w:val="009031C8"/>
    <w:rsid w:val="00903AD4"/>
    <w:rsid w:val="00903BBD"/>
    <w:rsid w:val="009047B4"/>
    <w:rsid w:val="0090493A"/>
    <w:rsid w:val="00904A2C"/>
    <w:rsid w:val="00905053"/>
    <w:rsid w:val="009054EA"/>
    <w:rsid w:val="00905DB5"/>
    <w:rsid w:val="009078DC"/>
    <w:rsid w:val="0091033F"/>
    <w:rsid w:val="00910FA7"/>
    <w:rsid w:val="0091186E"/>
    <w:rsid w:val="0091200E"/>
    <w:rsid w:val="009125A0"/>
    <w:rsid w:val="0091310B"/>
    <w:rsid w:val="00913E1D"/>
    <w:rsid w:val="00914740"/>
    <w:rsid w:val="00914ED5"/>
    <w:rsid w:val="0091562C"/>
    <w:rsid w:val="00915BCD"/>
    <w:rsid w:val="00915DAA"/>
    <w:rsid w:val="0091612D"/>
    <w:rsid w:val="00916552"/>
    <w:rsid w:val="0091671E"/>
    <w:rsid w:val="00916A36"/>
    <w:rsid w:val="009201BB"/>
    <w:rsid w:val="00920A09"/>
    <w:rsid w:val="00920A71"/>
    <w:rsid w:val="009222F9"/>
    <w:rsid w:val="00923284"/>
    <w:rsid w:val="00923A9D"/>
    <w:rsid w:val="0092434E"/>
    <w:rsid w:val="0092459D"/>
    <w:rsid w:val="009248FE"/>
    <w:rsid w:val="00924BD1"/>
    <w:rsid w:val="009257A4"/>
    <w:rsid w:val="00925DD8"/>
    <w:rsid w:val="00926CB8"/>
    <w:rsid w:val="00926E0E"/>
    <w:rsid w:val="00927E5F"/>
    <w:rsid w:val="00930068"/>
    <w:rsid w:val="00930834"/>
    <w:rsid w:val="00931071"/>
    <w:rsid w:val="009312D5"/>
    <w:rsid w:val="009313FB"/>
    <w:rsid w:val="00931427"/>
    <w:rsid w:val="00932D2C"/>
    <w:rsid w:val="00933A2B"/>
    <w:rsid w:val="00936049"/>
    <w:rsid w:val="00936747"/>
    <w:rsid w:val="00936E27"/>
    <w:rsid w:val="009372A3"/>
    <w:rsid w:val="00940865"/>
    <w:rsid w:val="009411DF"/>
    <w:rsid w:val="009417B9"/>
    <w:rsid w:val="00941A5C"/>
    <w:rsid w:val="00941B0D"/>
    <w:rsid w:val="00941B3B"/>
    <w:rsid w:val="00942B21"/>
    <w:rsid w:val="00942D0C"/>
    <w:rsid w:val="00943CB8"/>
    <w:rsid w:val="00943CEA"/>
    <w:rsid w:val="00943ECF"/>
    <w:rsid w:val="0094423C"/>
    <w:rsid w:val="0094438B"/>
    <w:rsid w:val="00944C01"/>
    <w:rsid w:val="009450AB"/>
    <w:rsid w:val="00945503"/>
    <w:rsid w:val="0094644E"/>
    <w:rsid w:val="00946A56"/>
    <w:rsid w:val="00950065"/>
    <w:rsid w:val="0095042E"/>
    <w:rsid w:val="00950D47"/>
    <w:rsid w:val="00951321"/>
    <w:rsid w:val="009521AA"/>
    <w:rsid w:val="00952910"/>
    <w:rsid w:val="009537CE"/>
    <w:rsid w:val="0095461A"/>
    <w:rsid w:val="00954738"/>
    <w:rsid w:val="00955287"/>
    <w:rsid w:val="00955559"/>
    <w:rsid w:val="00955908"/>
    <w:rsid w:val="00955AD8"/>
    <w:rsid w:val="009568EA"/>
    <w:rsid w:val="00956F2D"/>
    <w:rsid w:val="0095721C"/>
    <w:rsid w:val="00957438"/>
    <w:rsid w:val="00957BB9"/>
    <w:rsid w:val="009608DE"/>
    <w:rsid w:val="009618B4"/>
    <w:rsid w:val="00962836"/>
    <w:rsid w:val="00962C65"/>
    <w:rsid w:val="009632E8"/>
    <w:rsid w:val="00963348"/>
    <w:rsid w:val="00964EB6"/>
    <w:rsid w:val="0096521D"/>
    <w:rsid w:val="009653E3"/>
    <w:rsid w:val="0096544F"/>
    <w:rsid w:val="009658F8"/>
    <w:rsid w:val="00965C21"/>
    <w:rsid w:val="00966C2A"/>
    <w:rsid w:val="0096752E"/>
    <w:rsid w:val="00967FA7"/>
    <w:rsid w:val="00970704"/>
    <w:rsid w:val="0097080B"/>
    <w:rsid w:val="009709F4"/>
    <w:rsid w:val="00970EEE"/>
    <w:rsid w:val="009715AF"/>
    <w:rsid w:val="00972083"/>
    <w:rsid w:val="009725EB"/>
    <w:rsid w:val="00973B35"/>
    <w:rsid w:val="00973B4A"/>
    <w:rsid w:val="00973C20"/>
    <w:rsid w:val="00974A6B"/>
    <w:rsid w:val="00975057"/>
    <w:rsid w:val="00976193"/>
    <w:rsid w:val="009764C7"/>
    <w:rsid w:val="0097713B"/>
    <w:rsid w:val="00981C75"/>
    <w:rsid w:val="0098230D"/>
    <w:rsid w:val="009826CD"/>
    <w:rsid w:val="009826F8"/>
    <w:rsid w:val="00983CAB"/>
    <w:rsid w:val="00984270"/>
    <w:rsid w:val="0098473B"/>
    <w:rsid w:val="009869D1"/>
    <w:rsid w:val="00987FE6"/>
    <w:rsid w:val="00990241"/>
    <w:rsid w:val="0099040B"/>
    <w:rsid w:val="00990582"/>
    <w:rsid w:val="009906C7"/>
    <w:rsid w:val="00990925"/>
    <w:rsid w:val="009929C5"/>
    <w:rsid w:val="00992AA3"/>
    <w:rsid w:val="00992CD2"/>
    <w:rsid w:val="0099340F"/>
    <w:rsid w:val="0099390B"/>
    <w:rsid w:val="00995227"/>
    <w:rsid w:val="00995696"/>
    <w:rsid w:val="00996576"/>
    <w:rsid w:val="0099670C"/>
    <w:rsid w:val="0099706A"/>
    <w:rsid w:val="009978AA"/>
    <w:rsid w:val="009A0A6F"/>
    <w:rsid w:val="009A0EDC"/>
    <w:rsid w:val="009A1566"/>
    <w:rsid w:val="009A2C35"/>
    <w:rsid w:val="009A35FE"/>
    <w:rsid w:val="009A47F7"/>
    <w:rsid w:val="009A505A"/>
    <w:rsid w:val="009A5F6E"/>
    <w:rsid w:val="009A635B"/>
    <w:rsid w:val="009A65DF"/>
    <w:rsid w:val="009A67BB"/>
    <w:rsid w:val="009A6961"/>
    <w:rsid w:val="009A6C0F"/>
    <w:rsid w:val="009A6EEA"/>
    <w:rsid w:val="009A73FA"/>
    <w:rsid w:val="009B05A9"/>
    <w:rsid w:val="009B0953"/>
    <w:rsid w:val="009B11EA"/>
    <w:rsid w:val="009B1411"/>
    <w:rsid w:val="009B14BE"/>
    <w:rsid w:val="009B1842"/>
    <w:rsid w:val="009B1941"/>
    <w:rsid w:val="009B2665"/>
    <w:rsid w:val="009B2871"/>
    <w:rsid w:val="009B2FA0"/>
    <w:rsid w:val="009B419B"/>
    <w:rsid w:val="009B4C52"/>
    <w:rsid w:val="009B4EB2"/>
    <w:rsid w:val="009B57DB"/>
    <w:rsid w:val="009B64C7"/>
    <w:rsid w:val="009B67AC"/>
    <w:rsid w:val="009B67B9"/>
    <w:rsid w:val="009B6CE4"/>
    <w:rsid w:val="009C01CE"/>
    <w:rsid w:val="009C0C2D"/>
    <w:rsid w:val="009C10B6"/>
    <w:rsid w:val="009C190F"/>
    <w:rsid w:val="009C25A8"/>
    <w:rsid w:val="009C2847"/>
    <w:rsid w:val="009C2E5C"/>
    <w:rsid w:val="009C38F6"/>
    <w:rsid w:val="009C3CEC"/>
    <w:rsid w:val="009C3FAB"/>
    <w:rsid w:val="009C4589"/>
    <w:rsid w:val="009C5A88"/>
    <w:rsid w:val="009C61F6"/>
    <w:rsid w:val="009C75E7"/>
    <w:rsid w:val="009C7F33"/>
    <w:rsid w:val="009D0000"/>
    <w:rsid w:val="009D0D1C"/>
    <w:rsid w:val="009D1206"/>
    <w:rsid w:val="009D15C8"/>
    <w:rsid w:val="009D1C02"/>
    <w:rsid w:val="009D2B26"/>
    <w:rsid w:val="009D3021"/>
    <w:rsid w:val="009D339C"/>
    <w:rsid w:val="009D3FEA"/>
    <w:rsid w:val="009D4206"/>
    <w:rsid w:val="009D4253"/>
    <w:rsid w:val="009D4814"/>
    <w:rsid w:val="009D4CDE"/>
    <w:rsid w:val="009D5AED"/>
    <w:rsid w:val="009E080A"/>
    <w:rsid w:val="009E0C63"/>
    <w:rsid w:val="009E1925"/>
    <w:rsid w:val="009E1B94"/>
    <w:rsid w:val="009E1E7F"/>
    <w:rsid w:val="009E3522"/>
    <w:rsid w:val="009E4357"/>
    <w:rsid w:val="009E5D6D"/>
    <w:rsid w:val="009E61E2"/>
    <w:rsid w:val="009E61FA"/>
    <w:rsid w:val="009E6409"/>
    <w:rsid w:val="009E652A"/>
    <w:rsid w:val="009E693E"/>
    <w:rsid w:val="009E7043"/>
    <w:rsid w:val="009E74F7"/>
    <w:rsid w:val="009E7BDB"/>
    <w:rsid w:val="009F0480"/>
    <w:rsid w:val="009F079D"/>
    <w:rsid w:val="009F1A2A"/>
    <w:rsid w:val="009F21B5"/>
    <w:rsid w:val="009F23B3"/>
    <w:rsid w:val="009F2B7C"/>
    <w:rsid w:val="009F3544"/>
    <w:rsid w:val="009F392B"/>
    <w:rsid w:val="009F4753"/>
    <w:rsid w:val="009F506C"/>
    <w:rsid w:val="009F5684"/>
    <w:rsid w:val="009F58A7"/>
    <w:rsid w:val="009F64A5"/>
    <w:rsid w:val="009F6658"/>
    <w:rsid w:val="009F6DC7"/>
    <w:rsid w:val="009F7126"/>
    <w:rsid w:val="009F7188"/>
    <w:rsid w:val="009F7BB1"/>
    <w:rsid w:val="00A0069C"/>
    <w:rsid w:val="00A0075B"/>
    <w:rsid w:val="00A00A1C"/>
    <w:rsid w:val="00A00DBF"/>
    <w:rsid w:val="00A00DF1"/>
    <w:rsid w:val="00A00E73"/>
    <w:rsid w:val="00A00F8E"/>
    <w:rsid w:val="00A011FD"/>
    <w:rsid w:val="00A01890"/>
    <w:rsid w:val="00A028BF"/>
    <w:rsid w:val="00A03459"/>
    <w:rsid w:val="00A036F8"/>
    <w:rsid w:val="00A03BCB"/>
    <w:rsid w:val="00A03F49"/>
    <w:rsid w:val="00A04F06"/>
    <w:rsid w:val="00A05A98"/>
    <w:rsid w:val="00A0610E"/>
    <w:rsid w:val="00A06A4A"/>
    <w:rsid w:val="00A07201"/>
    <w:rsid w:val="00A107B1"/>
    <w:rsid w:val="00A109D9"/>
    <w:rsid w:val="00A13449"/>
    <w:rsid w:val="00A13B7B"/>
    <w:rsid w:val="00A13C9D"/>
    <w:rsid w:val="00A13EFB"/>
    <w:rsid w:val="00A14072"/>
    <w:rsid w:val="00A14303"/>
    <w:rsid w:val="00A14818"/>
    <w:rsid w:val="00A164AF"/>
    <w:rsid w:val="00A17F6E"/>
    <w:rsid w:val="00A2018C"/>
    <w:rsid w:val="00A2097E"/>
    <w:rsid w:val="00A20C86"/>
    <w:rsid w:val="00A21069"/>
    <w:rsid w:val="00A21677"/>
    <w:rsid w:val="00A21F62"/>
    <w:rsid w:val="00A226C8"/>
    <w:rsid w:val="00A226EC"/>
    <w:rsid w:val="00A23EC9"/>
    <w:rsid w:val="00A24037"/>
    <w:rsid w:val="00A24711"/>
    <w:rsid w:val="00A2509F"/>
    <w:rsid w:val="00A25A41"/>
    <w:rsid w:val="00A25D4D"/>
    <w:rsid w:val="00A26332"/>
    <w:rsid w:val="00A2649E"/>
    <w:rsid w:val="00A26554"/>
    <w:rsid w:val="00A2686F"/>
    <w:rsid w:val="00A26B4B"/>
    <w:rsid w:val="00A26F27"/>
    <w:rsid w:val="00A3059B"/>
    <w:rsid w:val="00A3123A"/>
    <w:rsid w:val="00A328C5"/>
    <w:rsid w:val="00A32E16"/>
    <w:rsid w:val="00A332BF"/>
    <w:rsid w:val="00A338AC"/>
    <w:rsid w:val="00A33D79"/>
    <w:rsid w:val="00A3434D"/>
    <w:rsid w:val="00A34570"/>
    <w:rsid w:val="00A3635D"/>
    <w:rsid w:val="00A36824"/>
    <w:rsid w:val="00A36D2D"/>
    <w:rsid w:val="00A37FC4"/>
    <w:rsid w:val="00A4024A"/>
    <w:rsid w:val="00A40E09"/>
    <w:rsid w:val="00A4198B"/>
    <w:rsid w:val="00A4229A"/>
    <w:rsid w:val="00A424A9"/>
    <w:rsid w:val="00A42EFA"/>
    <w:rsid w:val="00A43DD4"/>
    <w:rsid w:val="00A44081"/>
    <w:rsid w:val="00A44476"/>
    <w:rsid w:val="00A44DF1"/>
    <w:rsid w:val="00A44F8D"/>
    <w:rsid w:val="00A46884"/>
    <w:rsid w:val="00A46EF5"/>
    <w:rsid w:val="00A472F6"/>
    <w:rsid w:val="00A47B2A"/>
    <w:rsid w:val="00A47B4B"/>
    <w:rsid w:val="00A50103"/>
    <w:rsid w:val="00A5046C"/>
    <w:rsid w:val="00A504C1"/>
    <w:rsid w:val="00A50501"/>
    <w:rsid w:val="00A51E85"/>
    <w:rsid w:val="00A53654"/>
    <w:rsid w:val="00A54138"/>
    <w:rsid w:val="00A5541E"/>
    <w:rsid w:val="00A554F4"/>
    <w:rsid w:val="00A563BF"/>
    <w:rsid w:val="00A56A32"/>
    <w:rsid w:val="00A5707B"/>
    <w:rsid w:val="00A572C7"/>
    <w:rsid w:val="00A60018"/>
    <w:rsid w:val="00A60A9E"/>
    <w:rsid w:val="00A61278"/>
    <w:rsid w:val="00A61BD0"/>
    <w:rsid w:val="00A633BF"/>
    <w:rsid w:val="00A63C2C"/>
    <w:rsid w:val="00A64322"/>
    <w:rsid w:val="00A6448C"/>
    <w:rsid w:val="00A6566E"/>
    <w:rsid w:val="00A65A0C"/>
    <w:rsid w:val="00A65C21"/>
    <w:rsid w:val="00A70070"/>
    <w:rsid w:val="00A702E1"/>
    <w:rsid w:val="00A70432"/>
    <w:rsid w:val="00A70AA3"/>
    <w:rsid w:val="00A70AD1"/>
    <w:rsid w:val="00A70F5B"/>
    <w:rsid w:val="00A7120B"/>
    <w:rsid w:val="00A73101"/>
    <w:rsid w:val="00A73402"/>
    <w:rsid w:val="00A73E64"/>
    <w:rsid w:val="00A7480C"/>
    <w:rsid w:val="00A74A6D"/>
    <w:rsid w:val="00A762C3"/>
    <w:rsid w:val="00A766DB"/>
    <w:rsid w:val="00A76B29"/>
    <w:rsid w:val="00A77195"/>
    <w:rsid w:val="00A77C54"/>
    <w:rsid w:val="00A80836"/>
    <w:rsid w:val="00A816E6"/>
    <w:rsid w:val="00A818B5"/>
    <w:rsid w:val="00A82206"/>
    <w:rsid w:val="00A82EFA"/>
    <w:rsid w:val="00A82FB2"/>
    <w:rsid w:val="00A83771"/>
    <w:rsid w:val="00A838BA"/>
    <w:rsid w:val="00A83C50"/>
    <w:rsid w:val="00A846FF"/>
    <w:rsid w:val="00A8492B"/>
    <w:rsid w:val="00A84B27"/>
    <w:rsid w:val="00A84D85"/>
    <w:rsid w:val="00A84EE3"/>
    <w:rsid w:val="00A853CA"/>
    <w:rsid w:val="00A870E4"/>
    <w:rsid w:val="00A87871"/>
    <w:rsid w:val="00A87D41"/>
    <w:rsid w:val="00A905CC"/>
    <w:rsid w:val="00A90861"/>
    <w:rsid w:val="00A90A4F"/>
    <w:rsid w:val="00A90B4B"/>
    <w:rsid w:val="00A9133C"/>
    <w:rsid w:val="00A931D2"/>
    <w:rsid w:val="00A932F1"/>
    <w:rsid w:val="00A942CD"/>
    <w:rsid w:val="00A94315"/>
    <w:rsid w:val="00A944AF"/>
    <w:rsid w:val="00A94FDD"/>
    <w:rsid w:val="00A95345"/>
    <w:rsid w:val="00A95A37"/>
    <w:rsid w:val="00A96112"/>
    <w:rsid w:val="00A96946"/>
    <w:rsid w:val="00A96D6A"/>
    <w:rsid w:val="00A96DD2"/>
    <w:rsid w:val="00A97C43"/>
    <w:rsid w:val="00A97CC2"/>
    <w:rsid w:val="00AA0946"/>
    <w:rsid w:val="00AA1018"/>
    <w:rsid w:val="00AA1989"/>
    <w:rsid w:val="00AA1A37"/>
    <w:rsid w:val="00AA1E23"/>
    <w:rsid w:val="00AA3208"/>
    <w:rsid w:val="00AA405F"/>
    <w:rsid w:val="00AA45FB"/>
    <w:rsid w:val="00AA4A59"/>
    <w:rsid w:val="00AA54D8"/>
    <w:rsid w:val="00AA690E"/>
    <w:rsid w:val="00AA7428"/>
    <w:rsid w:val="00AA76CD"/>
    <w:rsid w:val="00AB050A"/>
    <w:rsid w:val="00AB0513"/>
    <w:rsid w:val="00AB0CC8"/>
    <w:rsid w:val="00AB0EDE"/>
    <w:rsid w:val="00AB1457"/>
    <w:rsid w:val="00AB17C5"/>
    <w:rsid w:val="00AB21DC"/>
    <w:rsid w:val="00AB32FC"/>
    <w:rsid w:val="00AB361C"/>
    <w:rsid w:val="00AB36C9"/>
    <w:rsid w:val="00AB3F1F"/>
    <w:rsid w:val="00AB56F4"/>
    <w:rsid w:val="00AB6441"/>
    <w:rsid w:val="00AB65FF"/>
    <w:rsid w:val="00AB6D3C"/>
    <w:rsid w:val="00AB7345"/>
    <w:rsid w:val="00AB7C61"/>
    <w:rsid w:val="00AB7D79"/>
    <w:rsid w:val="00AC0882"/>
    <w:rsid w:val="00AC0BB0"/>
    <w:rsid w:val="00AC0C6A"/>
    <w:rsid w:val="00AC146B"/>
    <w:rsid w:val="00AC1C22"/>
    <w:rsid w:val="00AC33E6"/>
    <w:rsid w:val="00AC3B48"/>
    <w:rsid w:val="00AC4A87"/>
    <w:rsid w:val="00AC4C10"/>
    <w:rsid w:val="00AC4EB9"/>
    <w:rsid w:val="00AC527C"/>
    <w:rsid w:val="00AC600B"/>
    <w:rsid w:val="00AC6221"/>
    <w:rsid w:val="00AC63B0"/>
    <w:rsid w:val="00AC68CB"/>
    <w:rsid w:val="00AD080D"/>
    <w:rsid w:val="00AD0DB1"/>
    <w:rsid w:val="00AD1D12"/>
    <w:rsid w:val="00AD2200"/>
    <w:rsid w:val="00AD2518"/>
    <w:rsid w:val="00AD3930"/>
    <w:rsid w:val="00AD3A04"/>
    <w:rsid w:val="00AD3A05"/>
    <w:rsid w:val="00AD3B40"/>
    <w:rsid w:val="00AD4D03"/>
    <w:rsid w:val="00AD5C74"/>
    <w:rsid w:val="00AD7690"/>
    <w:rsid w:val="00AE029A"/>
    <w:rsid w:val="00AE0360"/>
    <w:rsid w:val="00AE0477"/>
    <w:rsid w:val="00AE0CEB"/>
    <w:rsid w:val="00AE27B5"/>
    <w:rsid w:val="00AE29C1"/>
    <w:rsid w:val="00AE42B6"/>
    <w:rsid w:val="00AE558B"/>
    <w:rsid w:val="00AE5661"/>
    <w:rsid w:val="00AE72F9"/>
    <w:rsid w:val="00AE79F1"/>
    <w:rsid w:val="00AE7ACB"/>
    <w:rsid w:val="00AE7C63"/>
    <w:rsid w:val="00AE7D3A"/>
    <w:rsid w:val="00AF08BE"/>
    <w:rsid w:val="00AF0BB8"/>
    <w:rsid w:val="00AF1BDB"/>
    <w:rsid w:val="00AF1E26"/>
    <w:rsid w:val="00AF20F2"/>
    <w:rsid w:val="00AF26D0"/>
    <w:rsid w:val="00AF29B0"/>
    <w:rsid w:val="00AF2B67"/>
    <w:rsid w:val="00AF3674"/>
    <w:rsid w:val="00AF38BC"/>
    <w:rsid w:val="00AF3F7E"/>
    <w:rsid w:val="00AF4823"/>
    <w:rsid w:val="00AF4874"/>
    <w:rsid w:val="00AF5BB1"/>
    <w:rsid w:val="00AF6061"/>
    <w:rsid w:val="00AF673B"/>
    <w:rsid w:val="00AF6D13"/>
    <w:rsid w:val="00AF7285"/>
    <w:rsid w:val="00AF7577"/>
    <w:rsid w:val="00AF7F06"/>
    <w:rsid w:val="00AF7FAD"/>
    <w:rsid w:val="00B001F1"/>
    <w:rsid w:val="00B0021F"/>
    <w:rsid w:val="00B004F4"/>
    <w:rsid w:val="00B0344C"/>
    <w:rsid w:val="00B04987"/>
    <w:rsid w:val="00B04F6A"/>
    <w:rsid w:val="00B0520C"/>
    <w:rsid w:val="00B06E36"/>
    <w:rsid w:val="00B07858"/>
    <w:rsid w:val="00B07E7A"/>
    <w:rsid w:val="00B105FF"/>
    <w:rsid w:val="00B10BFB"/>
    <w:rsid w:val="00B11551"/>
    <w:rsid w:val="00B11AEB"/>
    <w:rsid w:val="00B1331A"/>
    <w:rsid w:val="00B135D6"/>
    <w:rsid w:val="00B13867"/>
    <w:rsid w:val="00B15014"/>
    <w:rsid w:val="00B15BDA"/>
    <w:rsid w:val="00B15CFC"/>
    <w:rsid w:val="00B179BA"/>
    <w:rsid w:val="00B203A0"/>
    <w:rsid w:val="00B20539"/>
    <w:rsid w:val="00B20BBC"/>
    <w:rsid w:val="00B227A7"/>
    <w:rsid w:val="00B238C4"/>
    <w:rsid w:val="00B2573E"/>
    <w:rsid w:val="00B2579E"/>
    <w:rsid w:val="00B25D81"/>
    <w:rsid w:val="00B26B6E"/>
    <w:rsid w:val="00B272D7"/>
    <w:rsid w:val="00B301CA"/>
    <w:rsid w:val="00B30207"/>
    <w:rsid w:val="00B30634"/>
    <w:rsid w:val="00B30D94"/>
    <w:rsid w:val="00B318DD"/>
    <w:rsid w:val="00B3193E"/>
    <w:rsid w:val="00B32062"/>
    <w:rsid w:val="00B321FE"/>
    <w:rsid w:val="00B32B12"/>
    <w:rsid w:val="00B32B1F"/>
    <w:rsid w:val="00B32CC3"/>
    <w:rsid w:val="00B33DDB"/>
    <w:rsid w:val="00B34281"/>
    <w:rsid w:val="00B34359"/>
    <w:rsid w:val="00B36926"/>
    <w:rsid w:val="00B3746B"/>
    <w:rsid w:val="00B40217"/>
    <w:rsid w:val="00B41558"/>
    <w:rsid w:val="00B41D2F"/>
    <w:rsid w:val="00B43E16"/>
    <w:rsid w:val="00B43E1F"/>
    <w:rsid w:val="00B44FC8"/>
    <w:rsid w:val="00B459A8"/>
    <w:rsid w:val="00B45A8A"/>
    <w:rsid w:val="00B45E93"/>
    <w:rsid w:val="00B467CF"/>
    <w:rsid w:val="00B46C60"/>
    <w:rsid w:val="00B46E4D"/>
    <w:rsid w:val="00B472D6"/>
    <w:rsid w:val="00B51436"/>
    <w:rsid w:val="00B51527"/>
    <w:rsid w:val="00B51925"/>
    <w:rsid w:val="00B52412"/>
    <w:rsid w:val="00B53092"/>
    <w:rsid w:val="00B53CA0"/>
    <w:rsid w:val="00B54313"/>
    <w:rsid w:val="00B5521B"/>
    <w:rsid w:val="00B552A4"/>
    <w:rsid w:val="00B56080"/>
    <w:rsid w:val="00B560B7"/>
    <w:rsid w:val="00B560D1"/>
    <w:rsid w:val="00B56291"/>
    <w:rsid w:val="00B564BD"/>
    <w:rsid w:val="00B564E4"/>
    <w:rsid w:val="00B56527"/>
    <w:rsid w:val="00B57E83"/>
    <w:rsid w:val="00B57EAA"/>
    <w:rsid w:val="00B6040E"/>
    <w:rsid w:val="00B60937"/>
    <w:rsid w:val="00B60CA9"/>
    <w:rsid w:val="00B6217C"/>
    <w:rsid w:val="00B634BB"/>
    <w:rsid w:val="00B641FD"/>
    <w:rsid w:val="00B65064"/>
    <w:rsid w:val="00B66182"/>
    <w:rsid w:val="00B66DA7"/>
    <w:rsid w:val="00B671D3"/>
    <w:rsid w:val="00B6782A"/>
    <w:rsid w:val="00B67B94"/>
    <w:rsid w:val="00B707E6"/>
    <w:rsid w:val="00B71373"/>
    <w:rsid w:val="00B71BFF"/>
    <w:rsid w:val="00B71DE1"/>
    <w:rsid w:val="00B71E84"/>
    <w:rsid w:val="00B7256A"/>
    <w:rsid w:val="00B72DC5"/>
    <w:rsid w:val="00B7343F"/>
    <w:rsid w:val="00B73980"/>
    <w:rsid w:val="00B73C79"/>
    <w:rsid w:val="00B74A5B"/>
    <w:rsid w:val="00B74C7E"/>
    <w:rsid w:val="00B75352"/>
    <w:rsid w:val="00B75746"/>
    <w:rsid w:val="00B766A1"/>
    <w:rsid w:val="00B77531"/>
    <w:rsid w:val="00B77E1B"/>
    <w:rsid w:val="00B8064F"/>
    <w:rsid w:val="00B80D34"/>
    <w:rsid w:val="00B8175D"/>
    <w:rsid w:val="00B829F7"/>
    <w:rsid w:val="00B83B14"/>
    <w:rsid w:val="00B83BD0"/>
    <w:rsid w:val="00B83FD4"/>
    <w:rsid w:val="00B853BA"/>
    <w:rsid w:val="00B85889"/>
    <w:rsid w:val="00B860FF"/>
    <w:rsid w:val="00B864F3"/>
    <w:rsid w:val="00B86E72"/>
    <w:rsid w:val="00B87571"/>
    <w:rsid w:val="00B87675"/>
    <w:rsid w:val="00B87BB2"/>
    <w:rsid w:val="00B87EEB"/>
    <w:rsid w:val="00B90B0A"/>
    <w:rsid w:val="00B90BFB"/>
    <w:rsid w:val="00B91318"/>
    <w:rsid w:val="00B914A3"/>
    <w:rsid w:val="00B91632"/>
    <w:rsid w:val="00B92177"/>
    <w:rsid w:val="00B9237E"/>
    <w:rsid w:val="00B92D10"/>
    <w:rsid w:val="00B931BC"/>
    <w:rsid w:val="00B932BA"/>
    <w:rsid w:val="00B93989"/>
    <w:rsid w:val="00B93D8C"/>
    <w:rsid w:val="00B949C3"/>
    <w:rsid w:val="00B95416"/>
    <w:rsid w:val="00B9599A"/>
    <w:rsid w:val="00B95B4E"/>
    <w:rsid w:val="00B965DE"/>
    <w:rsid w:val="00B969DA"/>
    <w:rsid w:val="00B97840"/>
    <w:rsid w:val="00BA04C9"/>
    <w:rsid w:val="00BA152F"/>
    <w:rsid w:val="00BA2163"/>
    <w:rsid w:val="00BA2459"/>
    <w:rsid w:val="00BA26DC"/>
    <w:rsid w:val="00BA2CC1"/>
    <w:rsid w:val="00BA39EE"/>
    <w:rsid w:val="00BA47C4"/>
    <w:rsid w:val="00BA4848"/>
    <w:rsid w:val="00BA5006"/>
    <w:rsid w:val="00BA5757"/>
    <w:rsid w:val="00BA5CDE"/>
    <w:rsid w:val="00BA639C"/>
    <w:rsid w:val="00BA64BB"/>
    <w:rsid w:val="00BA66BA"/>
    <w:rsid w:val="00BA7246"/>
    <w:rsid w:val="00BA7297"/>
    <w:rsid w:val="00BA779B"/>
    <w:rsid w:val="00BA7ED2"/>
    <w:rsid w:val="00BB0004"/>
    <w:rsid w:val="00BB1E2B"/>
    <w:rsid w:val="00BB2B19"/>
    <w:rsid w:val="00BB2BF2"/>
    <w:rsid w:val="00BB2E03"/>
    <w:rsid w:val="00BB331C"/>
    <w:rsid w:val="00BB513A"/>
    <w:rsid w:val="00BB5170"/>
    <w:rsid w:val="00BB5EAB"/>
    <w:rsid w:val="00BB6886"/>
    <w:rsid w:val="00BB75DE"/>
    <w:rsid w:val="00BB7698"/>
    <w:rsid w:val="00BB79E6"/>
    <w:rsid w:val="00BC00E4"/>
    <w:rsid w:val="00BC074C"/>
    <w:rsid w:val="00BC081E"/>
    <w:rsid w:val="00BC0CB2"/>
    <w:rsid w:val="00BC12C3"/>
    <w:rsid w:val="00BC18DB"/>
    <w:rsid w:val="00BC1C1F"/>
    <w:rsid w:val="00BC2136"/>
    <w:rsid w:val="00BC290F"/>
    <w:rsid w:val="00BC2EB1"/>
    <w:rsid w:val="00BC3EBB"/>
    <w:rsid w:val="00BC3FC3"/>
    <w:rsid w:val="00BC3FF0"/>
    <w:rsid w:val="00BC42AA"/>
    <w:rsid w:val="00BC5027"/>
    <w:rsid w:val="00BC6357"/>
    <w:rsid w:val="00BC65BE"/>
    <w:rsid w:val="00BC6989"/>
    <w:rsid w:val="00BC70B8"/>
    <w:rsid w:val="00BC747F"/>
    <w:rsid w:val="00BD089D"/>
    <w:rsid w:val="00BD0910"/>
    <w:rsid w:val="00BD1BFA"/>
    <w:rsid w:val="00BD2473"/>
    <w:rsid w:val="00BD2983"/>
    <w:rsid w:val="00BD435F"/>
    <w:rsid w:val="00BD4D9A"/>
    <w:rsid w:val="00BD4FB4"/>
    <w:rsid w:val="00BD50C1"/>
    <w:rsid w:val="00BD5307"/>
    <w:rsid w:val="00BD53E9"/>
    <w:rsid w:val="00BD5545"/>
    <w:rsid w:val="00BD5D58"/>
    <w:rsid w:val="00BD6BD9"/>
    <w:rsid w:val="00BD6C5C"/>
    <w:rsid w:val="00BD7B57"/>
    <w:rsid w:val="00BE03FE"/>
    <w:rsid w:val="00BE0D35"/>
    <w:rsid w:val="00BE21EE"/>
    <w:rsid w:val="00BE23F6"/>
    <w:rsid w:val="00BE2582"/>
    <w:rsid w:val="00BE3FD6"/>
    <w:rsid w:val="00BE4649"/>
    <w:rsid w:val="00BE49A9"/>
    <w:rsid w:val="00BE4B1F"/>
    <w:rsid w:val="00BE59EE"/>
    <w:rsid w:val="00BE5B5D"/>
    <w:rsid w:val="00BE5B9A"/>
    <w:rsid w:val="00BE5CE6"/>
    <w:rsid w:val="00BE5E77"/>
    <w:rsid w:val="00BE7060"/>
    <w:rsid w:val="00BE7670"/>
    <w:rsid w:val="00BE77AF"/>
    <w:rsid w:val="00BE7FD5"/>
    <w:rsid w:val="00BF072F"/>
    <w:rsid w:val="00BF10AE"/>
    <w:rsid w:val="00BF1C6C"/>
    <w:rsid w:val="00BF1EB9"/>
    <w:rsid w:val="00BF1FE6"/>
    <w:rsid w:val="00BF245D"/>
    <w:rsid w:val="00BF25BF"/>
    <w:rsid w:val="00BF2BCB"/>
    <w:rsid w:val="00BF39EE"/>
    <w:rsid w:val="00BF57E4"/>
    <w:rsid w:val="00BF58B6"/>
    <w:rsid w:val="00BF63F3"/>
    <w:rsid w:val="00BF6B64"/>
    <w:rsid w:val="00BF7769"/>
    <w:rsid w:val="00BF7C80"/>
    <w:rsid w:val="00C02B5A"/>
    <w:rsid w:val="00C04856"/>
    <w:rsid w:val="00C04CD1"/>
    <w:rsid w:val="00C05421"/>
    <w:rsid w:val="00C05844"/>
    <w:rsid w:val="00C060EE"/>
    <w:rsid w:val="00C06155"/>
    <w:rsid w:val="00C070A5"/>
    <w:rsid w:val="00C07C48"/>
    <w:rsid w:val="00C07DBB"/>
    <w:rsid w:val="00C07F18"/>
    <w:rsid w:val="00C10615"/>
    <w:rsid w:val="00C11F5B"/>
    <w:rsid w:val="00C12947"/>
    <w:rsid w:val="00C13102"/>
    <w:rsid w:val="00C138BD"/>
    <w:rsid w:val="00C13DEB"/>
    <w:rsid w:val="00C1434B"/>
    <w:rsid w:val="00C144F5"/>
    <w:rsid w:val="00C14E7B"/>
    <w:rsid w:val="00C14EDE"/>
    <w:rsid w:val="00C150FF"/>
    <w:rsid w:val="00C151C5"/>
    <w:rsid w:val="00C153AE"/>
    <w:rsid w:val="00C15CA8"/>
    <w:rsid w:val="00C15D97"/>
    <w:rsid w:val="00C16816"/>
    <w:rsid w:val="00C16A9E"/>
    <w:rsid w:val="00C16C83"/>
    <w:rsid w:val="00C16D79"/>
    <w:rsid w:val="00C17B03"/>
    <w:rsid w:val="00C22CE0"/>
    <w:rsid w:val="00C231A1"/>
    <w:rsid w:val="00C231AB"/>
    <w:rsid w:val="00C2415A"/>
    <w:rsid w:val="00C25887"/>
    <w:rsid w:val="00C25AE1"/>
    <w:rsid w:val="00C25F15"/>
    <w:rsid w:val="00C26CBB"/>
    <w:rsid w:val="00C27281"/>
    <w:rsid w:val="00C27781"/>
    <w:rsid w:val="00C2782F"/>
    <w:rsid w:val="00C300D9"/>
    <w:rsid w:val="00C30334"/>
    <w:rsid w:val="00C30385"/>
    <w:rsid w:val="00C306B9"/>
    <w:rsid w:val="00C30F2A"/>
    <w:rsid w:val="00C30FEA"/>
    <w:rsid w:val="00C32BAD"/>
    <w:rsid w:val="00C330B8"/>
    <w:rsid w:val="00C34C9E"/>
    <w:rsid w:val="00C351C3"/>
    <w:rsid w:val="00C35888"/>
    <w:rsid w:val="00C359AE"/>
    <w:rsid w:val="00C35A40"/>
    <w:rsid w:val="00C36234"/>
    <w:rsid w:val="00C374E3"/>
    <w:rsid w:val="00C3797D"/>
    <w:rsid w:val="00C40BD0"/>
    <w:rsid w:val="00C41917"/>
    <w:rsid w:val="00C41A3A"/>
    <w:rsid w:val="00C42494"/>
    <w:rsid w:val="00C42AB2"/>
    <w:rsid w:val="00C43877"/>
    <w:rsid w:val="00C456B2"/>
    <w:rsid w:val="00C45931"/>
    <w:rsid w:val="00C45BC9"/>
    <w:rsid w:val="00C45D8A"/>
    <w:rsid w:val="00C46A1F"/>
    <w:rsid w:val="00C47DF1"/>
    <w:rsid w:val="00C5142B"/>
    <w:rsid w:val="00C516DD"/>
    <w:rsid w:val="00C5173F"/>
    <w:rsid w:val="00C523F3"/>
    <w:rsid w:val="00C54254"/>
    <w:rsid w:val="00C54C3D"/>
    <w:rsid w:val="00C55D07"/>
    <w:rsid w:val="00C55D90"/>
    <w:rsid w:val="00C56199"/>
    <w:rsid w:val="00C56CCB"/>
    <w:rsid w:val="00C57D26"/>
    <w:rsid w:val="00C57ED1"/>
    <w:rsid w:val="00C6024D"/>
    <w:rsid w:val="00C6070B"/>
    <w:rsid w:val="00C6153B"/>
    <w:rsid w:val="00C616E9"/>
    <w:rsid w:val="00C62421"/>
    <w:rsid w:val="00C62A83"/>
    <w:rsid w:val="00C63432"/>
    <w:rsid w:val="00C63BA7"/>
    <w:rsid w:val="00C647A8"/>
    <w:rsid w:val="00C66370"/>
    <w:rsid w:val="00C6688B"/>
    <w:rsid w:val="00C70CCA"/>
    <w:rsid w:val="00C71606"/>
    <w:rsid w:val="00C71816"/>
    <w:rsid w:val="00C71C4B"/>
    <w:rsid w:val="00C72601"/>
    <w:rsid w:val="00C72681"/>
    <w:rsid w:val="00C727D5"/>
    <w:rsid w:val="00C72CDC"/>
    <w:rsid w:val="00C73085"/>
    <w:rsid w:val="00C7325B"/>
    <w:rsid w:val="00C75A66"/>
    <w:rsid w:val="00C7618D"/>
    <w:rsid w:val="00C764AE"/>
    <w:rsid w:val="00C767A3"/>
    <w:rsid w:val="00C77401"/>
    <w:rsid w:val="00C77610"/>
    <w:rsid w:val="00C8035E"/>
    <w:rsid w:val="00C81374"/>
    <w:rsid w:val="00C81BE4"/>
    <w:rsid w:val="00C81FCB"/>
    <w:rsid w:val="00C82C48"/>
    <w:rsid w:val="00C83D11"/>
    <w:rsid w:val="00C84F14"/>
    <w:rsid w:val="00C8595F"/>
    <w:rsid w:val="00C861F0"/>
    <w:rsid w:val="00C86619"/>
    <w:rsid w:val="00C86E55"/>
    <w:rsid w:val="00C873D0"/>
    <w:rsid w:val="00C8773A"/>
    <w:rsid w:val="00C87D48"/>
    <w:rsid w:val="00C87F0C"/>
    <w:rsid w:val="00C909C6"/>
    <w:rsid w:val="00C909CE"/>
    <w:rsid w:val="00C90BCB"/>
    <w:rsid w:val="00C90C9F"/>
    <w:rsid w:val="00C93325"/>
    <w:rsid w:val="00C957B7"/>
    <w:rsid w:val="00C975B7"/>
    <w:rsid w:val="00C976C4"/>
    <w:rsid w:val="00C97B70"/>
    <w:rsid w:val="00C97FD5"/>
    <w:rsid w:val="00CA0572"/>
    <w:rsid w:val="00CA0774"/>
    <w:rsid w:val="00CA09BE"/>
    <w:rsid w:val="00CA0A73"/>
    <w:rsid w:val="00CA0D00"/>
    <w:rsid w:val="00CA0D4A"/>
    <w:rsid w:val="00CA13A5"/>
    <w:rsid w:val="00CA2A4D"/>
    <w:rsid w:val="00CA2AC5"/>
    <w:rsid w:val="00CA5A24"/>
    <w:rsid w:val="00CA5B7E"/>
    <w:rsid w:val="00CA727D"/>
    <w:rsid w:val="00CA79EF"/>
    <w:rsid w:val="00CB05F9"/>
    <w:rsid w:val="00CB07A4"/>
    <w:rsid w:val="00CB09C4"/>
    <w:rsid w:val="00CB1254"/>
    <w:rsid w:val="00CB1B29"/>
    <w:rsid w:val="00CB1C64"/>
    <w:rsid w:val="00CB32BC"/>
    <w:rsid w:val="00CB375D"/>
    <w:rsid w:val="00CB3A32"/>
    <w:rsid w:val="00CB4CAE"/>
    <w:rsid w:val="00CB5F17"/>
    <w:rsid w:val="00CB6B1B"/>
    <w:rsid w:val="00CB70D7"/>
    <w:rsid w:val="00CB7B22"/>
    <w:rsid w:val="00CC06C1"/>
    <w:rsid w:val="00CC0A26"/>
    <w:rsid w:val="00CC1FF3"/>
    <w:rsid w:val="00CC3E06"/>
    <w:rsid w:val="00CC3E58"/>
    <w:rsid w:val="00CC4375"/>
    <w:rsid w:val="00CC4737"/>
    <w:rsid w:val="00CC493E"/>
    <w:rsid w:val="00CC49B2"/>
    <w:rsid w:val="00CC4A6F"/>
    <w:rsid w:val="00CC57C9"/>
    <w:rsid w:val="00CC5850"/>
    <w:rsid w:val="00CC6C2E"/>
    <w:rsid w:val="00CC6CD6"/>
    <w:rsid w:val="00CC71CA"/>
    <w:rsid w:val="00CC7967"/>
    <w:rsid w:val="00CC7DFF"/>
    <w:rsid w:val="00CC7FB2"/>
    <w:rsid w:val="00CD02AE"/>
    <w:rsid w:val="00CD06DB"/>
    <w:rsid w:val="00CD0EFE"/>
    <w:rsid w:val="00CD1DEA"/>
    <w:rsid w:val="00CD2059"/>
    <w:rsid w:val="00CD23DA"/>
    <w:rsid w:val="00CD2A9D"/>
    <w:rsid w:val="00CD2F0D"/>
    <w:rsid w:val="00CD3AF9"/>
    <w:rsid w:val="00CD3BC4"/>
    <w:rsid w:val="00CD3FB8"/>
    <w:rsid w:val="00CD40A3"/>
    <w:rsid w:val="00CD6C59"/>
    <w:rsid w:val="00CD7633"/>
    <w:rsid w:val="00CE018F"/>
    <w:rsid w:val="00CE03A4"/>
    <w:rsid w:val="00CE09C4"/>
    <w:rsid w:val="00CE1978"/>
    <w:rsid w:val="00CE1FA3"/>
    <w:rsid w:val="00CE23C7"/>
    <w:rsid w:val="00CE2856"/>
    <w:rsid w:val="00CE2B0C"/>
    <w:rsid w:val="00CE43A9"/>
    <w:rsid w:val="00CE549D"/>
    <w:rsid w:val="00CE5F76"/>
    <w:rsid w:val="00CE5FFC"/>
    <w:rsid w:val="00CE626D"/>
    <w:rsid w:val="00CE7D82"/>
    <w:rsid w:val="00CF1C39"/>
    <w:rsid w:val="00CF2E07"/>
    <w:rsid w:val="00CF3082"/>
    <w:rsid w:val="00CF39F5"/>
    <w:rsid w:val="00CF45FF"/>
    <w:rsid w:val="00CF51A3"/>
    <w:rsid w:val="00CF5A58"/>
    <w:rsid w:val="00CF5D08"/>
    <w:rsid w:val="00CF6135"/>
    <w:rsid w:val="00CF66F1"/>
    <w:rsid w:val="00CF7C37"/>
    <w:rsid w:val="00D008EA"/>
    <w:rsid w:val="00D01B05"/>
    <w:rsid w:val="00D0229B"/>
    <w:rsid w:val="00D02A48"/>
    <w:rsid w:val="00D0421F"/>
    <w:rsid w:val="00D0517B"/>
    <w:rsid w:val="00D0569C"/>
    <w:rsid w:val="00D0599D"/>
    <w:rsid w:val="00D06C59"/>
    <w:rsid w:val="00D0781D"/>
    <w:rsid w:val="00D07B70"/>
    <w:rsid w:val="00D11691"/>
    <w:rsid w:val="00D12C3E"/>
    <w:rsid w:val="00D12E37"/>
    <w:rsid w:val="00D13A85"/>
    <w:rsid w:val="00D1407D"/>
    <w:rsid w:val="00D141CB"/>
    <w:rsid w:val="00D14F52"/>
    <w:rsid w:val="00D1500F"/>
    <w:rsid w:val="00D15C09"/>
    <w:rsid w:val="00D16123"/>
    <w:rsid w:val="00D168A6"/>
    <w:rsid w:val="00D2096C"/>
    <w:rsid w:val="00D20A0A"/>
    <w:rsid w:val="00D20E24"/>
    <w:rsid w:val="00D21F79"/>
    <w:rsid w:val="00D2273A"/>
    <w:rsid w:val="00D22914"/>
    <w:rsid w:val="00D23AAE"/>
    <w:rsid w:val="00D24B0B"/>
    <w:rsid w:val="00D270F6"/>
    <w:rsid w:val="00D27C4A"/>
    <w:rsid w:val="00D30584"/>
    <w:rsid w:val="00D3137A"/>
    <w:rsid w:val="00D3185F"/>
    <w:rsid w:val="00D31DF4"/>
    <w:rsid w:val="00D328BD"/>
    <w:rsid w:val="00D34A3C"/>
    <w:rsid w:val="00D350F1"/>
    <w:rsid w:val="00D35F37"/>
    <w:rsid w:val="00D36C16"/>
    <w:rsid w:val="00D37393"/>
    <w:rsid w:val="00D37C56"/>
    <w:rsid w:val="00D37D8E"/>
    <w:rsid w:val="00D4187E"/>
    <w:rsid w:val="00D41CDD"/>
    <w:rsid w:val="00D42496"/>
    <w:rsid w:val="00D425DE"/>
    <w:rsid w:val="00D4290D"/>
    <w:rsid w:val="00D434AD"/>
    <w:rsid w:val="00D44836"/>
    <w:rsid w:val="00D44ABF"/>
    <w:rsid w:val="00D4582E"/>
    <w:rsid w:val="00D458D8"/>
    <w:rsid w:val="00D461E1"/>
    <w:rsid w:val="00D46756"/>
    <w:rsid w:val="00D47CF7"/>
    <w:rsid w:val="00D5089A"/>
    <w:rsid w:val="00D50F1A"/>
    <w:rsid w:val="00D51042"/>
    <w:rsid w:val="00D5159E"/>
    <w:rsid w:val="00D54F8F"/>
    <w:rsid w:val="00D558A3"/>
    <w:rsid w:val="00D55A7C"/>
    <w:rsid w:val="00D55AC5"/>
    <w:rsid w:val="00D56606"/>
    <w:rsid w:val="00D57244"/>
    <w:rsid w:val="00D578EE"/>
    <w:rsid w:val="00D57BB0"/>
    <w:rsid w:val="00D60611"/>
    <w:rsid w:val="00D609A8"/>
    <w:rsid w:val="00D60D84"/>
    <w:rsid w:val="00D60E6E"/>
    <w:rsid w:val="00D60EB2"/>
    <w:rsid w:val="00D620F1"/>
    <w:rsid w:val="00D62BF3"/>
    <w:rsid w:val="00D635BC"/>
    <w:rsid w:val="00D64669"/>
    <w:rsid w:val="00D64722"/>
    <w:rsid w:val="00D654F4"/>
    <w:rsid w:val="00D656B1"/>
    <w:rsid w:val="00D65881"/>
    <w:rsid w:val="00D6594B"/>
    <w:rsid w:val="00D659A2"/>
    <w:rsid w:val="00D66424"/>
    <w:rsid w:val="00D66D5C"/>
    <w:rsid w:val="00D67178"/>
    <w:rsid w:val="00D6721E"/>
    <w:rsid w:val="00D67256"/>
    <w:rsid w:val="00D67403"/>
    <w:rsid w:val="00D704C4"/>
    <w:rsid w:val="00D707F9"/>
    <w:rsid w:val="00D70FAF"/>
    <w:rsid w:val="00D7171D"/>
    <w:rsid w:val="00D72007"/>
    <w:rsid w:val="00D7231E"/>
    <w:rsid w:val="00D72A9B"/>
    <w:rsid w:val="00D73731"/>
    <w:rsid w:val="00D741F5"/>
    <w:rsid w:val="00D743AD"/>
    <w:rsid w:val="00D744FA"/>
    <w:rsid w:val="00D745ED"/>
    <w:rsid w:val="00D74E83"/>
    <w:rsid w:val="00D763B2"/>
    <w:rsid w:val="00D76DD5"/>
    <w:rsid w:val="00D77B80"/>
    <w:rsid w:val="00D77CC9"/>
    <w:rsid w:val="00D8044D"/>
    <w:rsid w:val="00D80EA5"/>
    <w:rsid w:val="00D82020"/>
    <w:rsid w:val="00D82B87"/>
    <w:rsid w:val="00D84E1C"/>
    <w:rsid w:val="00D856B8"/>
    <w:rsid w:val="00D85775"/>
    <w:rsid w:val="00D85DAF"/>
    <w:rsid w:val="00D87426"/>
    <w:rsid w:val="00D87759"/>
    <w:rsid w:val="00D91BBA"/>
    <w:rsid w:val="00D948C9"/>
    <w:rsid w:val="00D94E3B"/>
    <w:rsid w:val="00D94FFF"/>
    <w:rsid w:val="00D950A2"/>
    <w:rsid w:val="00D9560A"/>
    <w:rsid w:val="00D95E8B"/>
    <w:rsid w:val="00D95F6C"/>
    <w:rsid w:val="00D96E47"/>
    <w:rsid w:val="00D9780E"/>
    <w:rsid w:val="00D978C9"/>
    <w:rsid w:val="00DA05C9"/>
    <w:rsid w:val="00DA118C"/>
    <w:rsid w:val="00DA1E47"/>
    <w:rsid w:val="00DA286A"/>
    <w:rsid w:val="00DA2A67"/>
    <w:rsid w:val="00DA347F"/>
    <w:rsid w:val="00DA3651"/>
    <w:rsid w:val="00DA394A"/>
    <w:rsid w:val="00DA3CC4"/>
    <w:rsid w:val="00DA3FCD"/>
    <w:rsid w:val="00DA40AC"/>
    <w:rsid w:val="00DA47E8"/>
    <w:rsid w:val="00DA4BD1"/>
    <w:rsid w:val="00DA4D92"/>
    <w:rsid w:val="00DA50BD"/>
    <w:rsid w:val="00DA546A"/>
    <w:rsid w:val="00DA5544"/>
    <w:rsid w:val="00DA582A"/>
    <w:rsid w:val="00DA582D"/>
    <w:rsid w:val="00DA5C2A"/>
    <w:rsid w:val="00DA614E"/>
    <w:rsid w:val="00DA62B9"/>
    <w:rsid w:val="00DA76D3"/>
    <w:rsid w:val="00DA7769"/>
    <w:rsid w:val="00DB0077"/>
    <w:rsid w:val="00DB036C"/>
    <w:rsid w:val="00DB042A"/>
    <w:rsid w:val="00DB048E"/>
    <w:rsid w:val="00DB0A3A"/>
    <w:rsid w:val="00DB1046"/>
    <w:rsid w:val="00DB15D3"/>
    <w:rsid w:val="00DB1A7A"/>
    <w:rsid w:val="00DB1EFA"/>
    <w:rsid w:val="00DB2C3A"/>
    <w:rsid w:val="00DB31B6"/>
    <w:rsid w:val="00DB3BFE"/>
    <w:rsid w:val="00DB4214"/>
    <w:rsid w:val="00DB4593"/>
    <w:rsid w:val="00DB5198"/>
    <w:rsid w:val="00DB6313"/>
    <w:rsid w:val="00DB6E3D"/>
    <w:rsid w:val="00DC04D0"/>
    <w:rsid w:val="00DC06E5"/>
    <w:rsid w:val="00DC092F"/>
    <w:rsid w:val="00DC1529"/>
    <w:rsid w:val="00DC23C1"/>
    <w:rsid w:val="00DC23D6"/>
    <w:rsid w:val="00DC2731"/>
    <w:rsid w:val="00DC2C4B"/>
    <w:rsid w:val="00DC2FF3"/>
    <w:rsid w:val="00DC38EC"/>
    <w:rsid w:val="00DC3BDF"/>
    <w:rsid w:val="00DC3DE2"/>
    <w:rsid w:val="00DC4A3A"/>
    <w:rsid w:val="00DC4C47"/>
    <w:rsid w:val="00DC50FA"/>
    <w:rsid w:val="00DC6812"/>
    <w:rsid w:val="00DC6D9D"/>
    <w:rsid w:val="00DC7754"/>
    <w:rsid w:val="00DC7E7C"/>
    <w:rsid w:val="00DD2DAF"/>
    <w:rsid w:val="00DD3FEB"/>
    <w:rsid w:val="00DD40CF"/>
    <w:rsid w:val="00DD40D1"/>
    <w:rsid w:val="00DD45F6"/>
    <w:rsid w:val="00DD4A6E"/>
    <w:rsid w:val="00DD5F8A"/>
    <w:rsid w:val="00DD6503"/>
    <w:rsid w:val="00DD78F1"/>
    <w:rsid w:val="00DD7DE6"/>
    <w:rsid w:val="00DE0026"/>
    <w:rsid w:val="00DE07ED"/>
    <w:rsid w:val="00DE11CB"/>
    <w:rsid w:val="00DE1397"/>
    <w:rsid w:val="00DE19AC"/>
    <w:rsid w:val="00DE2429"/>
    <w:rsid w:val="00DE26EE"/>
    <w:rsid w:val="00DE27AF"/>
    <w:rsid w:val="00DE3327"/>
    <w:rsid w:val="00DE35B1"/>
    <w:rsid w:val="00DE37F8"/>
    <w:rsid w:val="00DE45C3"/>
    <w:rsid w:val="00DE5018"/>
    <w:rsid w:val="00DE57FA"/>
    <w:rsid w:val="00DE62A9"/>
    <w:rsid w:val="00DE6F7C"/>
    <w:rsid w:val="00DE7D83"/>
    <w:rsid w:val="00DF025E"/>
    <w:rsid w:val="00DF04D2"/>
    <w:rsid w:val="00DF083C"/>
    <w:rsid w:val="00DF0B26"/>
    <w:rsid w:val="00DF2B47"/>
    <w:rsid w:val="00DF3174"/>
    <w:rsid w:val="00DF3275"/>
    <w:rsid w:val="00DF3815"/>
    <w:rsid w:val="00DF3891"/>
    <w:rsid w:val="00DF47AD"/>
    <w:rsid w:val="00DF4F58"/>
    <w:rsid w:val="00DF6618"/>
    <w:rsid w:val="00DF6D56"/>
    <w:rsid w:val="00DF7283"/>
    <w:rsid w:val="00DF7852"/>
    <w:rsid w:val="00DF7E06"/>
    <w:rsid w:val="00E00CD4"/>
    <w:rsid w:val="00E00EF2"/>
    <w:rsid w:val="00E01311"/>
    <w:rsid w:val="00E013C6"/>
    <w:rsid w:val="00E01AEE"/>
    <w:rsid w:val="00E01DB1"/>
    <w:rsid w:val="00E023BE"/>
    <w:rsid w:val="00E02BE4"/>
    <w:rsid w:val="00E03FF7"/>
    <w:rsid w:val="00E04735"/>
    <w:rsid w:val="00E0540C"/>
    <w:rsid w:val="00E05E62"/>
    <w:rsid w:val="00E07435"/>
    <w:rsid w:val="00E10363"/>
    <w:rsid w:val="00E110E2"/>
    <w:rsid w:val="00E1133C"/>
    <w:rsid w:val="00E11AFB"/>
    <w:rsid w:val="00E129F1"/>
    <w:rsid w:val="00E135A0"/>
    <w:rsid w:val="00E13BDE"/>
    <w:rsid w:val="00E14901"/>
    <w:rsid w:val="00E14CC6"/>
    <w:rsid w:val="00E1513B"/>
    <w:rsid w:val="00E15156"/>
    <w:rsid w:val="00E15233"/>
    <w:rsid w:val="00E15318"/>
    <w:rsid w:val="00E15983"/>
    <w:rsid w:val="00E15A5F"/>
    <w:rsid w:val="00E168EB"/>
    <w:rsid w:val="00E16B50"/>
    <w:rsid w:val="00E170C5"/>
    <w:rsid w:val="00E20932"/>
    <w:rsid w:val="00E20A3F"/>
    <w:rsid w:val="00E21250"/>
    <w:rsid w:val="00E221F4"/>
    <w:rsid w:val="00E2250E"/>
    <w:rsid w:val="00E22575"/>
    <w:rsid w:val="00E23685"/>
    <w:rsid w:val="00E23AFF"/>
    <w:rsid w:val="00E23B9D"/>
    <w:rsid w:val="00E23D6E"/>
    <w:rsid w:val="00E240A3"/>
    <w:rsid w:val="00E2559B"/>
    <w:rsid w:val="00E25645"/>
    <w:rsid w:val="00E257E5"/>
    <w:rsid w:val="00E2593B"/>
    <w:rsid w:val="00E26C24"/>
    <w:rsid w:val="00E27388"/>
    <w:rsid w:val="00E30283"/>
    <w:rsid w:val="00E305BB"/>
    <w:rsid w:val="00E30990"/>
    <w:rsid w:val="00E3119B"/>
    <w:rsid w:val="00E317BB"/>
    <w:rsid w:val="00E325B7"/>
    <w:rsid w:val="00E32763"/>
    <w:rsid w:val="00E3284C"/>
    <w:rsid w:val="00E32CC0"/>
    <w:rsid w:val="00E33684"/>
    <w:rsid w:val="00E36552"/>
    <w:rsid w:val="00E36BB4"/>
    <w:rsid w:val="00E3738A"/>
    <w:rsid w:val="00E373AA"/>
    <w:rsid w:val="00E3763B"/>
    <w:rsid w:val="00E37FC0"/>
    <w:rsid w:val="00E40531"/>
    <w:rsid w:val="00E4069B"/>
    <w:rsid w:val="00E4081A"/>
    <w:rsid w:val="00E411B7"/>
    <w:rsid w:val="00E4295E"/>
    <w:rsid w:val="00E44969"/>
    <w:rsid w:val="00E45259"/>
    <w:rsid w:val="00E454C5"/>
    <w:rsid w:val="00E4590C"/>
    <w:rsid w:val="00E46E6D"/>
    <w:rsid w:val="00E47AC4"/>
    <w:rsid w:val="00E5065A"/>
    <w:rsid w:val="00E508F0"/>
    <w:rsid w:val="00E50FBA"/>
    <w:rsid w:val="00E5102A"/>
    <w:rsid w:val="00E513CC"/>
    <w:rsid w:val="00E517D0"/>
    <w:rsid w:val="00E531D9"/>
    <w:rsid w:val="00E53F62"/>
    <w:rsid w:val="00E54679"/>
    <w:rsid w:val="00E55007"/>
    <w:rsid w:val="00E5510F"/>
    <w:rsid w:val="00E55C48"/>
    <w:rsid w:val="00E566A1"/>
    <w:rsid w:val="00E56AC7"/>
    <w:rsid w:val="00E56CB0"/>
    <w:rsid w:val="00E575B5"/>
    <w:rsid w:val="00E604A3"/>
    <w:rsid w:val="00E607E0"/>
    <w:rsid w:val="00E6142F"/>
    <w:rsid w:val="00E62E53"/>
    <w:rsid w:val="00E6314E"/>
    <w:rsid w:val="00E63FEC"/>
    <w:rsid w:val="00E64057"/>
    <w:rsid w:val="00E6450A"/>
    <w:rsid w:val="00E6485A"/>
    <w:rsid w:val="00E665C5"/>
    <w:rsid w:val="00E666F6"/>
    <w:rsid w:val="00E67364"/>
    <w:rsid w:val="00E701A6"/>
    <w:rsid w:val="00E70835"/>
    <w:rsid w:val="00E70BAD"/>
    <w:rsid w:val="00E71628"/>
    <w:rsid w:val="00E7182E"/>
    <w:rsid w:val="00E721DE"/>
    <w:rsid w:val="00E72AC1"/>
    <w:rsid w:val="00E73B9E"/>
    <w:rsid w:val="00E74084"/>
    <w:rsid w:val="00E74872"/>
    <w:rsid w:val="00E76EAA"/>
    <w:rsid w:val="00E77C0C"/>
    <w:rsid w:val="00E77E84"/>
    <w:rsid w:val="00E80798"/>
    <w:rsid w:val="00E81E24"/>
    <w:rsid w:val="00E8245B"/>
    <w:rsid w:val="00E82977"/>
    <w:rsid w:val="00E84045"/>
    <w:rsid w:val="00E8491C"/>
    <w:rsid w:val="00E85D98"/>
    <w:rsid w:val="00E86125"/>
    <w:rsid w:val="00E86307"/>
    <w:rsid w:val="00E86830"/>
    <w:rsid w:val="00E8703A"/>
    <w:rsid w:val="00E8796D"/>
    <w:rsid w:val="00E87EB9"/>
    <w:rsid w:val="00E903E6"/>
    <w:rsid w:val="00E906E9"/>
    <w:rsid w:val="00E91168"/>
    <w:rsid w:val="00E91848"/>
    <w:rsid w:val="00E91C80"/>
    <w:rsid w:val="00E91EA7"/>
    <w:rsid w:val="00E92C07"/>
    <w:rsid w:val="00E94245"/>
    <w:rsid w:val="00E94459"/>
    <w:rsid w:val="00E94736"/>
    <w:rsid w:val="00E963DC"/>
    <w:rsid w:val="00E969FD"/>
    <w:rsid w:val="00E97574"/>
    <w:rsid w:val="00E97789"/>
    <w:rsid w:val="00EA01BF"/>
    <w:rsid w:val="00EA0308"/>
    <w:rsid w:val="00EA0C7A"/>
    <w:rsid w:val="00EA0EC3"/>
    <w:rsid w:val="00EA10C4"/>
    <w:rsid w:val="00EA13BE"/>
    <w:rsid w:val="00EA2F8A"/>
    <w:rsid w:val="00EA3608"/>
    <w:rsid w:val="00EA3D7E"/>
    <w:rsid w:val="00EA460C"/>
    <w:rsid w:val="00EA4BEA"/>
    <w:rsid w:val="00EA77BC"/>
    <w:rsid w:val="00EA7E6B"/>
    <w:rsid w:val="00EB0D09"/>
    <w:rsid w:val="00EB0E3A"/>
    <w:rsid w:val="00EB107C"/>
    <w:rsid w:val="00EB125F"/>
    <w:rsid w:val="00EB12E1"/>
    <w:rsid w:val="00EB1C8E"/>
    <w:rsid w:val="00EB2173"/>
    <w:rsid w:val="00EB30FD"/>
    <w:rsid w:val="00EB3D6E"/>
    <w:rsid w:val="00EB47EE"/>
    <w:rsid w:val="00EB5675"/>
    <w:rsid w:val="00EB6007"/>
    <w:rsid w:val="00EB63E3"/>
    <w:rsid w:val="00EB690E"/>
    <w:rsid w:val="00EB7698"/>
    <w:rsid w:val="00EB7A4B"/>
    <w:rsid w:val="00EB7D62"/>
    <w:rsid w:val="00EC0C0F"/>
    <w:rsid w:val="00EC19DC"/>
    <w:rsid w:val="00EC1E43"/>
    <w:rsid w:val="00EC248E"/>
    <w:rsid w:val="00EC24F5"/>
    <w:rsid w:val="00EC2725"/>
    <w:rsid w:val="00EC2C51"/>
    <w:rsid w:val="00EC3C5E"/>
    <w:rsid w:val="00EC3F12"/>
    <w:rsid w:val="00EC4613"/>
    <w:rsid w:val="00EC4FFD"/>
    <w:rsid w:val="00EC59A0"/>
    <w:rsid w:val="00EC59F9"/>
    <w:rsid w:val="00EC5EA4"/>
    <w:rsid w:val="00EC644A"/>
    <w:rsid w:val="00EC671C"/>
    <w:rsid w:val="00EC6DD9"/>
    <w:rsid w:val="00EC7263"/>
    <w:rsid w:val="00EC7A92"/>
    <w:rsid w:val="00EC7C18"/>
    <w:rsid w:val="00EC7C1C"/>
    <w:rsid w:val="00ED0F20"/>
    <w:rsid w:val="00ED0F88"/>
    <w:rsid w:val="00ED21C5"/>
    <w:rsid w:val="00ED2916"/>
    <w:rsid w:val="00ED3398"/>
    <w:rsid w:val="00ED351B"/>
    <w:rsid w:val="00ED456C"/>
    <w:rsid w:val="00ED49A0"/>
    <w:rsid w:val="00ED65BA"/>
    <w:rsid w:val="00ED6CF3"/>
    <w:rsid w:val="00ED716B"/>
    <w:rsid w:val="00ED71E0"/>
    <w:rsid w:val="00ED7785"/>
    <w:rsid w:val="00ED790B"/>
    <w:rsid w:val="00ED79E8"/>
    <w:rsid w:val="00EE0295"/>
    <w:rsid w:val="00EE067B"/>
    <w:rsid w:val="00EE0B98"/>
    <w:rsid w:val="00EE0CC1"/>
    <w:rsid w:val="00EE14DA"/>
    <w:rsid w:val="00EE223E"/>
    <w:rsid w:val="00EE36B9"/>
    <w:rsid w:val="00EE4CC6"/>
    <w:rsid w:val="00EE52ED"/>
    <w:rsid w:val="00EE5D6C"/>
    <w:rsid w:val="00EE5DDC"/>
    <w:rsid w:val="00EE5EF3"/>
    <w:rsid w:val="00EE6128"/>
    <w:rsid w:val="00EE66F5"/>
    <w:rsid w:val="00EE6964"/>
    <w:rsid w:val="00EE6C33"/>
    <w:rsid w:val="00EE6E57"/>
    <w:rsid w:val="00EE6EDC"/>
    <w:rsid w:val="00EE6F4D"/>
    <w:rsid w:val="00EE767A"/>
    <w:rsid w:val="00EE777C"/>
    <w:rsid w:val="00EF1854"/>
    <w:rsid w:val="00EF1A9B"/>
    <w:rsid w:val="00EF3145"/>
    <w:rsid w:val="00EF337D"/>
    <w:rsid w:val="00EF3C22"/>
    <w:rsid w:val="00EF4451"/>
    <w:rsid w:val="00EF510C"/>
    <w:rsid w:val="00EF5801"/>
    <w:rsid w:val="00EF6381"/>
    <w:rsid w:val="00EF63D1"/>
    <w:rsid w:val="00EF64FF"/>
    <w:rsid w:val="00EF6D1D"/>
    <w:rsid w:val="00EF793A"/>
    <w:rsid w:val="00F01667"/>
    <w:rsid w:val="00F01E0C"/>
    <w:rsid w:val="00F028BC"/>
    <w:rsid w:val="00F02990"/>
    <w:rsid w:val="00F0384D"/>
    <w:rsid w:val="00F04984"/>
    <w:rsid w:val="00F04AD1"/>
    <w:rsid w:val="00F05B01"/>
    <w:rsid w:val="00F061A2"/>
    <w:rsid w:val="00F0704E"/>
    <w:rsid w:val="00F075D3"/>
    <w:rsid w:val="00F0793E"/>
    <w:rsid w:val="00F1003C"/>
    <w:rsid w:val="00F106DB"/>
    <w:rsid w:val="00F1124D"/>
    <w:rsid w:val="00F1156F"/>
    <w:rsid w:val="00F11D48"/>
    <w:rsid w:val="00F11F57"/>
    <w:rsid w:val="00F1222F"/>
    <w:rsid w:val="00F1264E"/>
    <w:rsid w:val="00F1350B"/>
    <w:rsid w:val="00F13B16"/>
    <w:rsid w:val="00F13B56"/>
    <w:rsid w:val="00F13EF8"/>
    <w:rsid w:val="00F14A87"/>
    <w:rsid w:val="00F153DC"/>
    <w:rsid w:val="00F16399"/>
    <w:rsid w:val="00F175F0"/>
    <w:rsid w:val="00F206EF"/>
    <w:rsid w:val="00F20829"/>
    <w:rsid w:val="00F20CCC"/>
    <w:rsid w:val="00F211F3"/>
    <w:rsid w:val="00F21BE6"/>
    <w:rsid w:val="00F22205"/>
    <w:rsid w:val="00F2337F"/>
    <w:rsid w:val="00F240C9"/>
    <w:rsid w:val="00F241AA"/>
    <w:rsid w:val="00F25B8B"/>
    <w:rsid w:val="00F26343"/>
    <w:rsid w:val="00F26362"/>
    <w:rsid w:val="00F27D6D"/>
    <w:rsid w:val="00F302AE"/>
    <w:rsid w:val="00F31632"/>
    <w:rsid w:val="00F31AD5"/>
    <w:rsid w:val="00F31D7F"/>
    <w:rsid w:val="00F3364E"/>
    <w:rsid w:val="00F348BB"/>
    <w:rsid w:val="00F35262"/>
    <w:rsid w:val="00F35D33"/>
    <w:rsid w:val="00F35D63"/>
    <w:rsid w:val="00F35F3D"/>
    <w:rsid w:val="00F36872"/>
    <w:rsid w:val="00F37128"/>
    <w:rsid w:val="00F376AA"/>
    <w:rsid w:val="00F376AB"/>
    <w:rsid w:val="00F377F3"/>
    <w:rsid w:val="00F37D89"/>
    <w:rsid w:val="00F40E36"/>
    <w:rsid w:val="00F41259"/>
    <w:rsid w:val="00F42612"/>
    <w:rsid w:val="00F42ADC"/>
    <w:rsid w:val="00F433AD"/>
    <w:rsid w:val="00F43B65"/>
    <w:rsid w:val="00F43C94"/>
    <w:rsid w:val="00F443B2"/>
    <w:rsid w:val="00F444F3"/>
    <w:rsid w:val="00F456A3"/>
    <w:rsid w:val="00F45C6B"/>
    <w:rsid w:val="00F4603E"/>
    <w:rsid w:val="00F46582"/>
    <w:rsid w:val="00F466ED"/>
    <w:rsid w:val="00F474AC"/>
    <w:rsid w:val="00F478B1"/>
    <w:rsid w:val="00F501EF"/>
    <w:rsid w:val="00F5112F"/>
    <w:rsid w:val="00F51EF9"/>
    <w:rsid w:val="00F53068"/>
    <w:rsid w:val="00F53686"/>
    <w:rsid w:val="00F536C0"/>
    <w:rsid w:val="00F53A21"/>
    <w:rsid w:val="00F53F79"/>
    <w:rsid w:val="00F5591F"/>
    <w:rsid w:val="00F559B9"/>
    <w:rsid w:val="00F57504"/>
    <w:rsid w:val="00F57785"/>
    <w:rsid w:val="00F6011F"/>
    <w:rsid w:val="00F62518"/>
    <w:rsid w:val="00F62783"/>
    <w:rsid w:val="00F62D1E"/>
    <w:rsid w:val="00F64114"/>
    <w:rsid w:val="00F65123"/>
    <w:rsid w:val="00F65E96"/>
    <w:rsid w:val="00F664B6"/>
    <w:rsid w:val="00F66B7B"/>
    <w:rsid w:val="00F67922"/>
    <w:rsid w:val="00F679D7"/>
    <w:rsid w:val="00F67D79"/>
    <w:rsid w:val="00F705F9"/>
    <w:rsid w:val="00F714B6"/>
    <w:rsid w:val="00F71806"/>
    <w:rsid w:val="00F735C2"/>
    <w:rsid w:val="00F749BD"/>
    <w:rsid w:val="00F74F00"/>
    <w:rsid w:val="00F753B3"/>
    <w:rsid w:val="00F7563B"/>
    <w:rsid w:val="00F75C10"/>
    <w:rsid w:val="00F75DD5"/>
    <w:rsid w:val="00F76C3D"/>
    <w:rsid w:val="00F801C1"/>
    <w:rsid w:val="00F81A06"/>
    <w:rsid w:val="00F81AF7"/>
    <w:rsid w:val="00F824C9"/>
    <w:rsid w:val="00F82869"/>
    <w:rsid w:val="00F8321A"/>
    <w:rsid w:val="00F8337A"/>
    <w:rsid w:val="00F83E86"/>
    <w:rsid w:val="00F85885"/>
    <w:rsid w:val="00F862D3"/>
    <w:rsid w:val="00F8681D"/>
    <w:rsid w:val="00F86B2D"/>
    <w:rsid w:val="00F86BB6"/>
    <w:rsid w:val="00F8703F"/>
    <w:rsid w:val="00F87474"/>
    <w:rsid w:val="00F912A7"/>
    <w:rsid w:val="00F91305"/>
    <w:rsid w:val="00F918AC"/>
    <w:rsid w:val="00F927E0"/>
    <w:rsid w:val="00F92E1F"/>
    <w:rsid w:val="00F92ED3"/>
    <w:rsid w:val="00F93001"/>
    <w:rsid w:val="00F944DC"/>
    <w:rsid w:val="00F94751"/>
    <w:rsid w:val="00F94F3F"/>
    <w:rsid w:val="00F96654"/>
    <w:rsid w:val="00F974E3"/>
    <w:rsid w:val="00FA00D4"/>
    <w:rsid w:val="00FA0EF9"/>
    <w:rsid w:val="00FA1669"/>
    <w:rsid w:val="00FA167D"/>
    <w:rsid w:val="00FA3A19"/>
    <w:rsid w:val="00FA3E85"/>
    <w:rsid w:val="00FA5034"/>
    <w:rsid w:val="00FA606D"/>
    <w:rsid w:val="00FA6EB5"/>
    <w:rsid w:val="00FB0A76"/>
    <w:rsid w:val="00FB1308"/>
    <w:rsid w:val="00FB2EA4"/>
    <w:rsid w:val="00FB3CE4"/>
    <w:rsid w:val="00FB3FF6"/>
    <w:rsid w:val="00FB4085"/>
    <w:rsid w:val="00FB6BAF"/>
    <w:rsid w:val="00FB720A"/>
    <w:rsid w:val="00FB7B87"/>
    <w:rsid w:val="00FC02F7"/>
    <w:rsid w:val="00FC07A7"/>
    <w:rsid w:val="00FC08AF"/>
    <w:rsid w:val="00FC0D3E"/>
    <w:rsid w:val="00FC16E7"/>
    <w:rsid w:val="00FC1C06"/>
    <w:rsid w:val="00FC20A4"/>
    <w:rsid w:val="00FC219D"/>
    <w:rsid w:val="00FC25C8"/>
    <w:rsid w:val="00FC28A2"/>
    <w:rsid w:val="00FC3425"/>
    <w:rsid w:val="00FC54EA"/>
    <w:rsid w:val="00FC6D73"/>
    <w:rsid w:val="00FC79B7"/>
    <w:rsid w:val="00FD00DA"/>
    <w:rsid w:val="00FD05AE"/>
    <w:rsid w:val="00FD0BFF"/>
    <w:rsid w:val="00FD0C48"/>
    <w:rsid w:val="00FD122B"/>
    <w:rsid w:val="00FD14A1"/>
    <w:rsid w:val="00FD1649"/>
    <w:rsid w:val="00FD1C78"/>
    <w:rsid w:val="00FD25D6"/>
    <w:rsid w:val="00FD2F10"/>
    <w:rsid w:val="00FD3455"/>
    <w:rsid w:val="00FD3FAB"/>
    <w:rsid w:val="00FD4B4F"/>
    <w:rsid w:val="00FD599E"/>
    <w:rsid w:val="00FD60C2"/>
    <w:rsid w:val="00FD64F2"/>
    <w:rsid w:val="00FD7045"/>
    <w:rsid w:val="00FD7A0C"/>
    <w:rsid w:val="00FE08DA"/>
    <w:rsid w:val="00FE10A9"/>
    <w:rsid w:val="00FE14EE"/>
    <w:rsid w:val="00FE19D2"/>
    <w:rsid w:val="00FE1A07"/>
    <w:rsid w:val="00FE1C5E"/>
    <w:rsid w:val="00FE40A6"/>
    <w:rsid w:val="00FE417B"/>
    <w:rsid w:val="00FE6B9E"/>
    <w:rsid w:val="00FE7F17"/>
    <w:rsid w:val="00FF0285"/>
    <w:rsid w:val="00FF0A67"/>
    <w:rsid w:val="00FF0F32"/>
    <w:rsid w:val="00FF214C"/>
    <w:rsid w:val="00FF2787"/>
    <w:rsid w:val="00FF298C"/>
    <w:rsid w:val="00FF36E7"/>
    <w:rsid w:val="00FF3AAA"/>
    <w:rsid w:val="00FF4BA3"/>
    <w:rsid w:val="00FF57DB"/>
    <w:rsid w:val="00FF59C3"/>
    <w:rsid w:val="00FF5FD3"/>
    <w:rsid w:val="00FF6C14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C54F65A-3752-4721-A097-09C92822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12E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Batang" w:hAnsi="Arial" w:cs="Arial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eastAsia="Batang"/>
      <w:b/>
      <w:bCs/>
      <w:sz w:val="28"/>
      <w:szCs w:val="28"/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Garamond" w:eastAsia="Calibri" w:hAnsi="Garamond" w:cs="Times New Roman" w:hint="default"/>
      <w:b w:val="0"/>
      <w:i w:val="0"/>
      <w:color w:val="auto"/>
      <w:sz w:val="24"/>
      <w:szCs w:val="24"/>
      <w:lang w:eastAsia="en-US"/>
    </w:rPr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Garamond" w:eastAsia="Calibri" w:hAnsi="Garamond" w:cs="Garamond"/>
      <w:b/>
      <w:i/>
      <w:color w:val="000000"/>
      <w:lang w:eastAsia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 w:hint="default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2">
    <w:name w:val="WW8Num28z2"/>
    <w:rPr>
      <w:rFonts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Wingdings" w:eastAsia="Batang" w:hAnsi="Wingdings" w:cs="Aria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Garamond" w:hAnsi="Garamond" w:cs="Times New Roman" w:hint="default"/>
      <w:b/>
      <w:i/>
      <w:color w:val="000000"/>
      <w:sz w:val="24"/>
      <w:szCs w:val="24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tekst">
    <w:name w:val="tekst"/>
    <w:rPr>
      <w:rFonts w:cs="Times New Roman"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hpreproc">
    <w:name w:val="sh_preproc"/>
    <w:basedOn w:val="Domylnaczcionkaakapitu1"/>
  </w:style>
  <w:style w:type="character" w:customStyle="1" w:styleId="NagwekZnak">
    <w:name w:val="Nagłówek Znak"/>
    <w:rPr>
      <w:rFonts w:ascii="Calibri" w:hAnsi="Calibri" w:cs="Calibri"/>
      <w:sz w:val="22"/>
      <w:szCs w:val="22"/>
      <w:lang w:val="pl-PL" w:bidi="ar-SA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">
    <w:name w:val="st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highlight">
    <w:name w:val="highlight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Calibri"/>
      <w:szCs w:val="22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Akapitzlist1">
    <w:name w:val="Akapit z listą1"/>
    <w:basedOn w:val="Normalny"/>
    <w:pPr>
      <w:ind w:left="720"/>
      <w:contextualSpacing/>
    </w:pPr>
    <w:rPr>
      <w:rFonts w:eastAsia="Batang"/>
      <w:szCs w:val="20"/>
      <w:lang w:val="en-GB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istParagraph">
    <w:name w:val="List Paragraph"/>
    <w:basedOn w:val="Normalny"/>
    <w:pPr>
      <w:ind w:left="720"/>
      <w:contextualSpacing/>
    </w:pPr>
    <w:rPr>
      <w:rFonts w:eastAsia="Batang"/>
      <w:szCs w:val="20"/>
      <w:lang w:val="en-GB"/>
    </w:rPr>
  </w:style>
  <w:style w:type="paragraph" w:customStyle="1" w:styleId="msolistparagraph0">
    <w:name w:val="msolistparagraph"/>
    <w:basedOn w:val="Normalny"/>
    <w:pPr>
      <w:ind w:left="720"/>
    </w:pPr>
    <w:rPr>
      <w:rFonts w:ascii="Calibri" w:hAnsi="Calibri" w:cs="Calibri"/>
      <w:sz w:val="22"/>
      <w:szCs w:val="22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eastAsia="Calibri"/>
    </w:rPr>
  </w:style>
  <w:style w:type="paragraph" w:customStyle="1" w:styleId="m-2085046666563827356gmail-msonormal">
    <w:name w:val="m_-2085046666563827356gmail-msonormal"/>
    <w:basedOn w:val="Normalny"/>
    <w:pPr>
      <w:spacing w:before="280" w:after="28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Zawartoramki">
    <w:name w:val="Zawartość ramki"/>
    <w:basedOn w:val="Normalny"/>
  </w:style>
  <w:style w:type="character" w:styleId="Odwoaniedokomentarza">
    <w:name w:val="annotation reference"/>
    <w:uiPriority w:val="99"/>
    <w:semiHidden/>
    <w:unhideWhenUsed/>
    <w:rsid w:val="0017626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7626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76261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9906C7"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5250FC"/>
    <w:rPr>
      <w:vertAlign w:val="superscript"/>
    </w:rPr>
  </w:style>
  <w:style w:type="character" w:customStyle="1" w:styleId="acopre">
    <w:name w:val="acopre"/>
    <w:rsid w:val="00AF673B"/>
  </w:style>
  <w:style w:type="table" w:styleId="Tabela-Siatka">
    <w:name w:val="Table Grid"/>
    <w:basedOn w:val="Standardowy"/>
    <w:uiPriority w:val="39"/>
    <w:rsid w:val="00156C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7639"/>
    <w:rPr>
      <w:sz w:val="24"/>
      <w:szCs w:val="24"/>
    </w:rPr>
  </w:style>
  <w:style w:type="paragraph" w:customStyle="1" w:styleId="Default">
    <w:name w:val="Default"/>
    <w:rsid w:val="00EF337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d2edcug0">
    <w:name w:val="d2edcug0"/>
    <w:rsid w:val="00041C58"/>
  </w:style>
  <w:style w:type="table" w:customStyle="1" w:styleId="Tabela-Siatka1">
    <w:name w:val="Tabela - Siatka1"/>
    <w:basedOn w:val="Standardowy"/>
    <w:next w:val="Tabela-Siatka"/>
    <w:uiPriority w:val="59"/>
    <w:rsid w:val="00167F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600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00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c684nl6">
    <w:name w:val="nc684nl6"/>
    <w:rsid w:val="002C2DDE"/>
  </w:style>
  <w:style w:type="character" w:customStyle="1" w:styleId="Bodytext">
    <w:name w:val="Body text_"/>
    <w:link w:val="Bodytext1"/>
    <w:uiPriority w:val="99"/>
    <w:locked/>
    <w:rsid w:val="00E135A0"/>
    <w:rPr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E135A0"/>
    <w:pPr>
      <w:shd w:val="clear" w:color="auto" w:fill="FFFFFF"/>
      <w:suppressAutoHyphens w:val="0"/>
      <w:spacing w:before="300" w:line="583" w:lineRule="exact"/>
      <w:ind w:hanging="380"/>
    </w:pPr>
    <w:rPr>
      <w:b/>
      <w:bCs/>
      <w:sz w:val="21"/>
      <w:szCs w:val="21"/>
      <w:lang w:eastAsia="pl-PL"/>
    </w:rPr>
  </w:style>
  <w:style w:type="character" w:customStyle="1" w:styleId="markedcontent">
    <w:name w:val="markedcontent"/>
    <w:rsid w:val="00384AAB"/>
  </w:style>
  <w:style w:type="table" w:customStyle="1" w:styleId="Tabela-Siatka4">
    <w:name w:val="Tabela - Siatka4"/>
    <w:basedOn w:val="Standardowy"/>
    <w:next w:val="Tabela-Siatka"/>
    <w:uiPriority w:val="39"/>
    <w:rsid w:val="009F64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25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084C-4C81-4895-8F9C-A8430141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4330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 P R O T O K Ó Ł   NR 8/2017</vt:lpstr>
    </vt:vector>
  </TitlesOfParts>
  <Company/>
  <LinksUpToDate>false</LinksUpToDate>
  <CharactersWithSpaces>30254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R O T O K Ó Ł   NR 8/2017</dc:title>
  <dc:subject/>
  <dc:creator>mgr Monika Marszalik</dc:creator>
  <cp:keywords/>
  <cp:lastModifiedBy>dr inż. Maciej Brożek</cp:lastModifiedBy>
  <cp:revision>2</cp:revision>
  <cp:lastPrinted>2023-05-25T09:59:00Z</cp:lastPrinted>
  <dcterms:created xsi:type="dcterms:W3CDTF">2024-03-20T11:24:00Z</dcterms:created>
  <dcterms:modified xsi:type="dcterms:W3CDTF">2024-03-20T11:24:00Z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