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C0020" w:rsidRPr="00DD7DE6" w:rsidRDefault="004C0020" w:rsidP="008A5760">
      <w:pPr>
        <w:widowControl w:val="0"/>
        <w:suppressAutoHyphens w:val="0"/>
        <w:autoSpaceDE w:val="0"/>
        <w:autoSpaceDN w:val="0"/>
        <w:adjustRightInd w:val="0"/>
        <w:spacing w:line="360" w:lineRule="auto"/>
        <w:rPr>
          <w:rFonts w:ascii="Calibri" w:hAnsi="Calibri" w:cs="Calibri"/>
          <w:b/>
          <w:bCs/>
          <w:lang w:eastAsia="pl-PL"/>
        </w:rPr>
      </w:pPr>
      <w:bookmarkStart w:id="0" w:name="_GoBack"/>
      <w:bookmarkEnd w:id="0"/>
      <w:r w:rsidRPr="00DD7DE6">
        <w:rPr>
          <w:rFonts w:ascii="Calibri" w:hAnsi="Calibri" w:cs="Calibri"/>
          <w:b/>
          <w:lang w:eastAsia="pl-PL"/>
        </w:rPr>
        <w:t>P R O T O K Ó Ł</w:t>
      </w:r>
      <w:r w:rsidR="006E08EE" w:rsidRPr="00DD7DE6">
        <w:rPr>
          <w:rFonts w:ascii="Calibri" w:hAnsi="Calibri" w:cs="Calibri"/>
          <w:b/>
          <w:lang w:eastAsia="pl-PL"/>
        </w:rPr>
        <w:t xml:space="preserve"> </w:t>
      </w:r>
      <w:r w:rsidRPr="00DD7DE6">
        <w:rPr>
          <w:rFonts w:ascii="Calibri" w:hAnsi="Calibri" w:cs="Calibri"/>
          <w:b/>
          <w:lang w:eastAsia="pl-PL"/>
        </w:rPr>
        <w:t xml:space="preserve">   NR </w:t>
      </w:r>
      <w:r w:rsidR="00E07435">
        <w:rPr>
          <w:rFonts w:ascii="Calibri" w:hAnsi="Calibri" w:cs="Calibri"/>
          <w:b/>
          <w:lang w:eastAsia="pl-PL"/>
        </w:rPr>
        <w:t>2</w:t>
      </w:r>
      <w:r w:rsidR="00DA2A67" w:rsidRPr="00DD7DE6">
        <w:rPr>
          <w:rFonts w:ascii="Calibri" w:hAnsi="Calibri" w:cs="Calibri"/>
          <w:b/>
          <w:lang w:eastAsia="pl-PL"/>
        </w:rPr>
        <w:t>/2023</w:t>
      </w:r>
    </w:p>
    <w:p w:rsidR="004C0020" w:rsidRPr="00DD7DE6" w:rsidRDefault="004C0020" w:rsidP="008A5760">
      <w:pPr>
        <w:suppressAutoHyphens w:val="0"/>
        <w:spacing w:line="360" w:lineRule="auto"/>
        <w:outlineLvl w:val="1"/>
        <w:rPr>
          <w:rFonts w:ascii="Calibri" w:hAnsi="Calibri" w:cs="Calibri"/>
          <w:b/>
          <w:lang w:eastAsia="pl-PL"/>
        </w:rPr>
      </w:pPr>
      <w:r w:rsidRPr="00DD7DE6">
        <w:rPr>
          <w:rFonts w:ascii="Calibri" w:hAnsi="Calibri" w:cs="Calibri"/>
          <w:b/>
          <w:lang w:eastAsia="pl-PL"/>
        </w:rPr>
        <w:t>z posiedzenia Senatu Uniwersytetu Rolniczego im. Hugona Kołłątaja w Krakowie</w:t>
      </w:r>
    </w:p>
    <w:p w:rsidR="00875C13" w:rsidRPr="00DD7DE6" w:rsidRDefault="00F0704E" w:rsidP="008A5760">
      <w:pPr>
        <w:suppressAutoHyphens w:val="0"/>
        <w:spacing w:line="360" w:lineRule="auto"/>
        <w:rPr>
          <w:rFonts w:ascii="Calibri" w:hAnsi="Calibri" w:cs="Calibri"/>
          <w:b/>
          <w:lang w:eastAsia="pl-PL"/>
        </w:rPr>
      </w:pPr>
      <w:r w:rsidRPr="00DD7DE6">
        <w:rPr>
          <w:rFonts w:ascii="Calibri" w:hAnsi="Calibri" w:cs="Calibri"/>
          <w:b/>
          <w:lang w:eastAsia="pl-PL"/>
        </w:rPr>
        <w:t xml:space="preserve">w dniu </w:t>
      </w:r>
      <w:r w:rsidR="00E07435">
        <w:rPr>
          <w:rFonts w:ascii="Calibri" w:hAnsi="Calibri" w:cs="Calibri"/>
          <w:b/>
          <w:lang w:eastAsia="pl-PL"/>
        </w:rPr>
        <w:t>29 marca</w:t>
      </w:r>
      <w:r w:rsidR="00376522" w:rsidRPr="00DD7DE6">
        <w:rPr>
          <w:rFonts w:ascii="Calibri" w:hAnsi="Calibri" w:cs="Calibri"/>
          <w:b/>
          <w:lang w:eastAsia="pl-PL"/>
        </w:rPr>
        <w:t xml:space="preserve"> 2023</w:t>
      </w:r>
      <w:r w:rsidR="004C0020" w:rsidRPr="00DD7DE6">
        <w:rPr>
          <w:rFonts w:ascii="Calibri" w:hAnsi="Calibri" w:cs="Calibri"/>
          <w:b/>
          <w:lang w:eastAsia="pl-PL"/>
        </w:rPr>
        <w:t xml:space="preserve"> roku</w:t>
      </w:r>
    </w:p>
    <w:p w:rsidR="007A4FB3" w:rsidRPr="00DD7DE6" w:rsidRDefault="007A4FB3" w:rsidP="008A5760">
      <w:pPr>
        <w:suppressAutoHyphens w:val="0"/>
        <w:spacing w:line="360" w:lineRule="auto"/>
        <w:rPr>
          <w:rFonts w:ascii="Calibri" w:hAnsi="Calibri" w:cs="Calibri"/>
          <w:b/>
          <w:lang w:eastAsia="pl-PL"/>
        </w:rPr>
      </w:pPr>
    </w:p>
    <w:p w:rsidR="002F484D" w:rsidRPr="00DD7DE6" w:rsidRDefault="002F484D" w:rsidP="008A5760">
      <w:pPr>
        <w:suppressAutoHyphens w:val="0"/>
        <w:spacing w:line="360" w:lineRule="auto"/>
        <w:rPr>
          <w:rFonts w:ascii="Calibri" w:hAnsi="Calibri" w:cs="Calibri"/>
          <w:b/>
          <w:lang w:eastAsia="pl-PL"/>
        </w:rPr>
      </w:pPr>
    </w:p>
    <w:p w:rsidR="0087214A" w:rsidRPr="00DD7DE6" w:rsidRDefault="00723BC3" w:rsidP="008A5760">
      <w:pPr>
        <w:keepNext/>
        <w:widowControl w:val="0"/>
        <w:autoSpaceDE w:val="0"/>
        <w:spacing w:line="360" w:lineRule="auto"/>
        <w:rPr>
          <w:rFonts w:ascii="Calibri" w:hAnsi="Calibri" w:cs="Calibri"/>
          <w:b/>
          <w:bCs/>
        </w:rPr>
      </w:pPr>
      <w:r w:rsidRPr="00DD7DE6">
        <w:rPr>
          <w:rFonts w:ascii="Calibri" w:hAnsi="Calibri" w:cs="Calibri"/>
          <w:b/>
          <w:bCs/>
        </w:rPr>
        <w:t>Obecni:</w:t>
      </w:r>
    </w:p>
    <w:p w:rsidR="00B203A0" w:rsidRPr="00DD7DE6" w:rsidRDefault="00B203A0" w:rsidP="008A5760">
      <w:pPr>
        <w:tabs>
          <w:tab w:val="left" w:pos="4500"/>
        </w:tabs>
        <w:spacing w:line="360" w:lineRule="auto"/>
        <w:rPr>
          <w:rFonts w:ascii="Calibri" w:hAnsi="Calibri" w:cs="Calibri"/>
        </w:rPr>
      </w:pPr>
      <w:r w:rsidRPr="00DD7DE6">
        <w:rPr>
          <w:rFonts w:ascii="Calibri" w:hAnsi="Calibri" w:cs="Calibri"/>
        </w:rPr>
        <w:t>dr hab. inż. Sylwester Tabor, prof. UR</w:t>
      </w:r>
      <w:r w:rsidR="00302CEB" w:rsidRPr="00DD7DE6">
        <w:rPr>
          <w:rFonts w:ascii="Calibri" w:hAnsi="Calibri" w:cs="Calibri"/>
        </w:rPr>
        <w:t>K</w:t>
      </w:r>
      <w:r w:rsidRPr="00DD7DE6">
        <w:rPr>
          <w:rFonts w:ascii="Calibri" w:hAnsi="Calibri" w:cs="Calibri"/>
        </w:rPr>
        <w:tab/>
      </w:r>
      <w:r w:rsidR="004766C9" w:rsidRPr="00DD7DE6">
        <w:rPr>
          <w:rFonts w:ascii="Calibri" w:hAnsi="Calibri" w:cs="Calibri"/>
        </w:rPr>
        <w:tab/>
      </w:r>
      <w:r w:rsidRPr="00DD7DE6">
        <w:rPr>
          <w:rFonts w:ascii="Calibri" w:hAnsi="Calibri" w:cs="Calibri"/>
        </w:rPr>
        <w:t>Rektor</w:t>
      </w:r>
    </w:p>
    <w:p w:rsidR="00EA0C7A" w:rsidRPr="00DD7DE6" w:rsidRDefault="00EA0C7A" w:rsidP="008A5760">
      <w:pPr>
        <w:tabs>
          <w:tab w:val="left" w:pos="4500"/>
        </w:tabs>
        <w:spacing w:line="360" w:lineRule="auto"/>
        <w:rPr>
          <w:rFonts w:ascii="Calibri" w:hAnsi="Calibri" w:cs="Calibri"/>
        </w:rPr>
      </w:pPr>
      <w:r w:rsidRPr="00DD7DE6">
        <w:rPr>
          <w:rFonts w:ascii="Calibri" w:hAnsi="Calibri" w:cs="Calibri"/>
        </w:rPr>
        <w:t>prof. dr hab. inż. Agnieszka Filipiak-Florkiewicz</w:t>
      </w:r>
      <w:r w:rsidRPr="00DD7DE6">
        <w:rPr>
          <w:rFonts w:ascii="Calibri" w:hAnsi="Calibri" w:cs="Calibri"/>
        </w:rPr>
        <w:tab/>
        <w:t>Prorektor ds. Nauki</w:t>
      </w:r>
    </w:p>
    <w:p w:rsidR="006E6404" w:rsidRPr="00DD7DE6" w:rsidRDefault="006E6404" w:rsidP="008A5760">
      <w:pPr>
        <w:tabs>
          <w:tab w:val="left" w:pos="4500"/>
        </w:tabs>
        <w:spacing w:line="360" w:lineRule="auto"/>
        <w:rPr>
          <w:rFonts w:ascii="Calibri" w:hAnsi="Calibri" w:cs="Calibri"/>
        </w:rPr>
      </w:pPr>
      <w:r w:rsidRPr="00DD7DE6">
        <w:rPr>
          <w:rFonts w:ascii="Calibri" w:hAnsi="Calibri" w:cs="Calibri"/>
        </w:rPr>
        <w:t>prof. d</w:t>
      </w:r>
      <w:r w:rsidR="00AC3B48" w:rsidRPr="00DD7DE6">
        <w:rPr>
          <w:rFonts w:ascii="Calibri" w:hAnsi="Calibri" w:cs="Calibri"/>
        </w:rPr>
        <w:t xml:space="preserve">r hab. inż. Andrzej Lepiarczyk </w:t>
      </w:r>
      <w:r w:rsidRPr="00DD7DE6">
        <w:rPr>
          <w:rFonts w:ascii="Calibri" w:hAnsi="Calibri" w:cs="Calibri"/>
        </w:rPr>
        <w:tab/>
      </w:r>
      <w:r w:rsidRPr="00DD7DE6">
        <w:rPr>
          <w:rFonts w:ascii="Calibri" w:hAnsi="Calibri" w:cs="Calibri"/>
        </w:rPr>
        <w:tab/>
        <w:t>Prorektor ds. Ogólnych</w:t>
      </w:r>
    </w:p>
    <w:p w:rsidR="00786A8A" w:rsidRPr="00DD7DE6" w:rsidRDefault="00786A8A" w:rsidP="00786A8A">
      <w:pPr>
        <w:tabs>
          <w:tab w:val="left" w:pos="4500"/>
        </w:tabs>
        <w:spacing w:line="360" w:lineRule="auto"/>
        <w:rPr>
          <w:rFonts w:ascii="Calibri" w:hAnsi="Calibri" w:cs="Calibri"/>
        </w:rPr>
      </w:pPr>
      <w:r w:rsidRPr="00DD7DE6">
        <w:rPr>
          <w:rFonts w:ascii="Calibri" w:hAnsi="Calibri" w:cs="Calibri"/>
        </w:rPr>
        <w:t xml:space="preserve">prof. dr hab. inż. Andrzej Sechman </w:t>
      </w:r>
      <w:r w:rsidRPr="00DD7DE6">
        <w:rPr>
          <w:rFonts w:ascii="Calibri" w:hAnsi="Calibri" w:cs="Calibri"/>
        </w:rPr>
        <w:tab/>
      </w:r>
      <w:r w:rsidRPr="00DD7DE6">
        <w:rPr>
          <w:rFonts w:ascii="Calibri" w:hAnsi="Calibri" w:cs="Calibri"/>
        </w:rPr>
        <w:tab/>
        <w:t>Prorektor ds. Współpracy z Zagranicą</w:t>
      </w:r>
    </w:p>
    <w:p w:rsidR="008F4E7D" w:rsidRPr="00DD7DE6" w:rsidRDefault="008F4E7D" w:rsidP="00786A8A">
      <w:pPr>
        <w:tabs>
          <w:tab w:val="left" w:pos="4500"/>
        </w:tabs>
        <w:spacing w:line="360" w:lineRule="auto"/>
        <w:rPr>
          <w:rFonts w:ascii="Calibri" w:hAnsi="Calibri" w:cs="Calibri"/>
        </w:rPr>
      </w:pPr>
      <w:r w:rsidRPr="00DD7DE6">
        <w:rPr>
          <w:rFonts w:ascii="Calibri" w:hAnsi="Calibri" w:cs="Calibri"/>
        </w:rPr>
        <w:t>dr hab. inż. Andrzej Bogdał, prof. URK</w:t>
      </w:r>
      <w:r w:rsidRPr="00DD7DE6">
        <w:rPr>
          <w:rFonts w:ascii="Calibri" w:hAnsi="Calibri" w:cs="Calibri"/>
        </w:rPr>
        <w:tab/>
      </w:r>
      <w:r w:rsidRPr="00DD7DE6">
        <w:rPr>
          <w:rFonts w:ascii="Calibri" w:hAnsi="Calibri" w:cs="Calibri"/>
        </w:rPr>
        <w:tab/>
        <w:t>Prorektor ds. Kształcenia</w:t>
      </w:r>
    </w:p>
    <w:p w:rsidR="00A00A1C" w:rsidRPr="00DD7DE6" w:rsidRDefault="00A00A1C" w:rsidP="008A5760">
      <w:pPr>
        <w:tabs>
          <w:tab w:val="left" w:pos="4500"/>
        </w:tabs>
        <w:spacing w:line="360" w:lineRule="auto"/>
        <w:rPr>
          <w:rFonts w:ascii="Calibri" w:hAnsi="Calibri" w:cs="Calibri"/>
        </w:rPr>
      </w:pPr>
      <w:r w:rsidRPr="00DD7DE6">
        <w:rPr>
          <w:rFonts w:ascii="Calibri" w:hAnsi="Calibri" w:cs="Calibri"/>
        </w:rPr>
        <w:t>dr hab. inż. Andrzej Krasnodębski, prof. UR</w:t>
      </w:r>
      <w:r w:rsidR="00302CEB" w:rsidRPr="00DD7DE6">
        <w:rPr>
          <w:rFonts w:ascii="Calibri" w:hAnsi="Calibri" w:cs="Calibri"/>
        </w:rPr>
        <w:t>K</w:t>
      </w:r>
      <w:r w:rsidRPr="00DD7DE6">
        <w:rPr>
          <w:rFonts w:ascii="Calibri" w:hAnsi="Calibri" w:cs="Calibri"/>
        </w:rPr>
        <w:tab/>
      </w:r>
      <w:r w:rsidRPr="00DD7DE6">
        <w:rPr>
          <w:rFonts w:ascii="Calibri" w:hAnsi="Calibri" w:cs="Calibri"/>
        </w:rPr>
        <w:tab/>
        <w:t>przedst. naucz. akad. WR-E</w:t>
      </w:r>
    </w:p>
    <w:p w:rsidR="00F376AA" w:rsidRPr="00DD7DE6" w:rsidRDefault="00F376AA" w:rsidP="008A5760">
      <w:pPr>
        <w:tabs>
          <w:tab w:val="left" w:pos="4500"/>
        </w:tabs>
        <w:spacing w:line="360" w:lineRule="auto"/>
        <w:rPr>
          <w:rFonts w:ascii="Calibri" w:hAnsi="Calibri" w:cs="Calibri"/>
          <w:lang w:val="en-GB"/>
        </w:rPr>
      </w:pPr>
      <w:r w:rsidRPr="00DD7DE6">
        <w:rPr>
          <w:rFonts w:ascii="Calibri" w:hAnsi="Calibri" w:cs="Calibri"/>
        </w:rPr>
        <w:t>dr hab. inż. Tomasz Zaleski, prof. URK</w:t>
      </w:r>
      <w:r w:rsidRPr="00DD7DE6">
        <w:rPr>
          <w:rFonts w:ascii="Calibri" w:hAnsi="Calibri" w:cs="Calibri"/>
        </w:rPr>
        <w:tab/>
      </w:r>
      <w:r w:rsidRPr="00DD7DE6">
        <w:rPr>
          <w:rFonts w:ascii="Calibri" w:hAnsi="Calibri" w:cs="Calibri"/>
        </w:rPr>
        <w:tab/>
        <w:t xml:space="preserve">przedst. naucz. akad. </w:t>
      </w:r>
      <w:r w:rsidRPr="00DD7DE6">
        <w:rPr>
          <w:rFonts w:ascii="Calibri" w:hAnsi="Calibri" w:cs="Calibri"/>
          <w:lang w:val="en-GB"/>
        </w:rPr>
        <w:t>WR-E</w:t>
      </w:r>
    </w:p>
    <w:p w:rsidR="00D07B70" w:rsidRPr="00DD7DE6" w:rsidRDefault="00D07B70" w:rsidP="00D07B70">
      <w:pPr>
        <w:tabs>
          <w:tab w:val="left" w:pos="4500"/>
        </w:tabs>
        <w:spacing w:line="360" w:lineRule="auto"/>
        <w:rPr>
          <w:rFonts w:ascii="Calibri" w:hAnsi="Calibri" w:cs="Calibri"/>
        </w:rPr>
      </w:pPr>
      <w:r w:rsidRPr="00DD7DE6">
        <w:rPr>
          <w:rFonts w:ascii="Calibri" w:hAnsi="Calibri" w:cs="Calibri"/>
          <w:lang w:val="en-US"/>
        </w:rPr>
        <w:t xml:space="preserve">prof. dr hab. inż. </w:t>
      </w:r>
      <w:r w:rsidRPr="00DD7DE6">
        <w:rPr>
          <w:rFonts w:ascii="Calibri" w:hAnsi="Calibri" w:cs="Calibri"/>
        </w:rPr>
        <w:t>Marcin Pietrzykowski</w:t>
      </w:r>
      <w:r w:rsidRPr="00DD7DE6">
        <w:rPr>
          <w:rFonts w:ascii="Calibri" w:hAnsi="Calibri" w:cs="Calibri"/>
        </w:rPr>
        <w:tab/>
      </w:r>
      <w:r w:rsidRPr="00DD7DE6">
        <w:rPr>
          <w:rFonts w:ascii="Calibri" w:hAnsi="Calibri" w:cs="Calibri"/>
        </w:rPr>
        <w:tab/>
        <w:t xml:space="preserve">przedst. naucz. akad. WL, Dziekan </w:t>
      </w:r>
    </w:p>
    <w:p w:rsidR="006B6A95" w:rsidRPr="00DD7DE6" w:rsidRDefault="006B6A95" w:rsidP="008A5760">
      <w:pPr>
        <w:tabs>
          <w:tab w:val="left" w:pos="4500"/>
        </w:tabs>
        <w:spacing w:line="360" w:lineRule="auto"/>
        <w:rPr>
          <w:rFonts w:ascii="Calibri" w:hAnsi="Calibri" w:cs="Calibri"/>
          <w:lang w:val="en-US"/>
        </w:rPr>
      </w:pPr>
      <w:r w:rsidRPr="00DD7DE6">
        <w:rPr>
          <w:rFonts w:ascii="Calibri" w:hAnsi="Calibri" w:cs="Calibri"/>
        </w:rPr>
        <w:t>prof. dr hab. inż. Jarosław Socha</w:t>
      </w:r>
      <w:r w:rsidRPr="00DD7DE6">
        <w:rPr>
          <w:rFonts w:ascii="Calibri" w:hAnsi="Calibri" w:cs="Calibri"/>
        </w:rPr>
        <w:tab/>
      </w:r>
      <w:r w:rsidRPr="00DD7DE6">
        <w:rPr>
          <w:rFonts w:ascii="Calibri" w:hAnsi="Calibri" w:cs="Calibri"/>
        </w:rPr>
        <w:tab/>
        <w:t xml:space="preserve">przedst. naucz. akad. </w:t>
      </w:r>
      <w:r w:rsidRPr="00DD7DE6">
        <w:rPr>
          <w:rFonts w:ascii="Calibri" w:hAnsi="Calibri" w:cs="Calibri"/>
          <w:lang w:val="en-US"/>
        </w:rPr>
        <w:t>WL, Koord. Dysc.</w:t>
      </w:r>
    </w:p>
    <w:p w:rsidR="008F4E7D" w:rsidRPr="00DD7DE6" w:rsidRDefault="008F4E7D" w:rsidP="008A5760">
      <w:pPr>
        <w:tabs>
          <w:tab w:val="left" w:pos="4500"/>
        </w:tabs>
        <w:spacing w:line="360" w:lineRule="auto"/>
        <w:rPr>
          <w:rFonts w:ascii="Calibri" w:hAnsi="Calibri" w:cs="Calibri"/>
        </w:rPr>
      </w:pPr>
      <w:r w:rsidRPr="00DD7DE6">
        <w:rPr>
          <w:rFonts w:ascii="Calibri" w:hAnsi="Calibri" w:cs="Calibri"/>
          <w:lang w:val="en-US"/>
        </w:rPr>
        <w:t xml:space="preserve">dr hab. inż. </w:t>
      </w:r>
      <w:r w:rsidRPr="00DD7DE6">
        <w:rPr>
          <w:rFonts w:ascii="Calibri" w:hAnsi="Calibri" w:cs="Calibri"/>
        </w:rPr>
        <w:t>Paweł Tylek, prof. URK</w:t>
      </w:r>
      <w:r w:rsidRPr="00DD7DE6">
        <w:rPr>
          <w:rFonts w:ascii="Calibri" w:hAnsi="Calibri" w:cs="Calibri"/>
        </w:rPr>
        <w:tab/>
      </w:r>
      <w:r w:rsidRPr="00DD7DE6">
        <w:rPr>
          <w:rFonts w:ascii="Calibri" w:hAnsi="Calibri" w:cs="Calibri"/>
        </w:rPr>
        <w:tab/>
        <w:t>przedst. naucz. akad. WL</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prof. dr hab. Dorota Zięba-Przybylska</w:t>
      </w:r>
      <w:r w:rsidRPr="00DD7DE6">
        <w:rPr>
          <w:rFonts w:ascii="Calibri" w:hAnsi="Calibri" w:cs="Calibri"/>
        </w:rPr>
        <w:tab/>
      </w:r>
      <w:r w:rsidRPr="00DD7DE6">
        <w:rPr>
          <w:rFonts w:ascii="Calibri" w:hAnsi="Calibri" w:cs="Calibri"/>
        </w:rPr>
        <w:tab/>
        <w:t>przedst. naucz. akad. WHiBZ</w:t>
      </w:r>
      <w:r w:rsidR="00BF1FE6" w:rsidRPr="00DD7DE6">
        <w:rPr>
          <w:rFonts w:ascii="Calibri" w:hAnsi="Calibri" w:cs="Calibri"/>
        </w:rPr>
        <w:t>, Dziekan</w:t>
      </w:r>
    </w:p>
    <w:p w:rsidR="00C8773A" w:rsidRPr="00DD7DE6" w:rsidRDefault="00C8773A" w:rsidP="00C8773A">
      <w:pPr>
        <w:tabs>
          <w:tab w:val="left" w:pos="4500"/>
        </w:tabs>
        <w:spacing w:line="360" w:lineRule="auto"/>
        <w:rPr>
          <w:rFonts w:ascii="Calibri" w:hAnsi="Calibri" w:cs="Calibri"/>
        </w:rPr>
      </w:pPr>
      <w:r w:rsidRPr="00DD7DE6">
        <w:rPr>
          <w:rFonts w:ascii="Calibri" w:hAnsi="Calibri" w:cs="Calibri"/>
        </w:rPr>
        <w:t>dr hab. inż. Barbara Tombarkiewicz, prof. URK</w:t>
      </w:r>
      <w:r w:rsidRPr="00DD7DE6">
        <w:rPr>
          <w:rFonts w:ascii="Calibri" w:hAnsi="Calibri" w:cs="Calibri"/>
        </w:rPr>
        <w:tab/>
      </w:r>
      <w:r w:rsidRPr="00DD7DE6">
        <w:rPr>
          <w:rFonts w:ascii="Calibri" w:hAnsi="Calibri" w:cs="Calibri"/>
        </w:rPr>
        <w:tab/>
        <w:t>przedst. naucz. akad. WHiBZ</w:t>
      </w:r>
    </w:p>
    <w:p w:rsidR="00D07B70" w:rsidRPr="00DD7DE6" w:rsidRDefault="00D07B70" w:rsidP="00D07B70">
      <w:pPr>
        <w:tabs>
          <w:tab w:val="left" w:pos="4500"/>
        </w:tabs>
        <w:spacing w:line="360" w:lineRule="auto"/>
        <w:rPr>
          <w:rFonts w:ascii="Calibri" w:hAnsi="Calibri" w:cs="Calibri"/>
        </w:rPr>
      </w:pPr>
      <w:r w:rsidRPr="00DD7DE6">
        <w:rPr>
          <w:rFonts w:ascii="Calibri" w:hAnsi="Calibri" w:cs="Calibri"/>
        </w:rPr>
        <w:t>prof. dr hab. inż. Piotr Herbut</w:t>
      </w:r>
      <w:r w:rsidRPr="00DD7DE6">
        <w:rPr>
          <w:rFonts w:ascii="Calibri" w:hAnsi="Calibri" w:cs="Calibri"/>
        </w:rPr>
        <w:tab/>
      </w:r>
      <w:r w:rsidRPr="00DD7DE6">
        <w:rPr>
          <w:rFonts w:ascii="Calibri" w:hAnsi="Calibri" w:cs="Calibri"/>
        </w:rPr>
        <w:tab/>
        <w:t>przedst. naucz. akad. WIŚiG, Koord. Dysc.</w:t>
      </w:r>
    </w:p>
    <w:p w:rsidR="00D07B70" w:rsidRPr="00DD7DE6" w:rsidRDefault="00D07B70" w:rsidP="00D07B70">
      <w:pPr>
        <w:tabs>
          <w:tab w:val="left" w:pos="4500"/>
        </w:tabs>
        <w:spacing w:line="360" w:lineRule="auto"/>
        <w:rPr>
          <w:rFonts w:ascii="Calibri" w:hAnsi="Calibri" w:cs="Calibri"/>
        </w:rPr>
      </w:pPr>
      <w:r w:rsidRPr="00DD7DE6">
        <w:rPr>
          <w:rFonts w:ascii="Calibri" w:hAnsi="Calibri" w:cs="Calibri"/>
        </w:rPr>
        <w:t>dr hab. inż. Leszek Książek, prof. URK</w:t>
      </w:r>
      <w:r w:rsidRPr="00DD7DE6">
        <w:rPr>
          <w:rFonts w:ascii="Calibri" w:hAnsi="Calibri" w:cs="Calibri"/>
        </w:rPr>
        <w:tab/>
      </w:r>
      <w:r w:rsidRPr="00DD7DE6">
        <w:rPr>
          <w:rFonts w:ascii="Calibri" w:hAnsi="Calibri" w:cs="Calibri"/>
        </w:rPr>
        <w:tab/>
        <w:t>przedst. naucz. akad. WIŚiG, Dziekan</w:t>
      </w:r>
    </w:p>
    <w:p w:rsidR="0043414D" w:rsidRPr="00DD7DE6" w:rsidRDefault="0043414D" w:rsidP="008A5760">
      <w:pPr>
        <w:spacing w:line="360" w:lineRule="auto"/>
        <w:rPr>
          <w:rFonts w:ascii="Calibri" w:hAnsi="Calibri" w:cs="Calibri"/>
        </w:rPr>
      </w:pPr>
      <w:r w:rsidRPr="00DD7DE6">
        <w:rPr>
          <w:rFonts w:ascii="Calibri" w:hAnsi="Calibri" w:cs="Calibri"/>
        </w:rPr>
        <w:t>prof. dr hab. inż. Edward Kunicki</w:t>
      </w:r>
      <w:r w:rsidRPr="00DD7DE6">
        <w:rPr>
          <w:rFonts w:ascii="Calibri" w:hAnsi="Calibri" w:cs="Calibri"/>
        </w:rPr>
        <w:tab/>
      </w:r>
      <w:r w:rsidRPr="00DD7DE6">
        <w:rPr>
          <w:rFonts w:ascii="Calibri" w:hAnsi="Calibri" w:cs="Calibri"/>
        </w:rPr>
        <w:tab/>
      </w:r>
      <w:r w:rsidRPr="00DD7DE6">
        <w:rPr>
          <w:rFonts w:ascii="Calibri" w:hAnsi="Calibri" w:cs="Calibri"/>
        </w:rPr>
        <w:tab/>
        <w:t>przedst. naucz. akad. WBiO, Dziekan</w:t>
      </w:r>
    </w:p>
    <w:p w:rsidR="00B1331A" w:rsidRPr="00DD7DE6" w:rsidRDefault="00352890" w:rsidP="00B1331A">
      <w:pPr>
        <w:tabs>
          <w:tab w:val="left" w:pos="4500"/>
        </w:tabs>
        <w:spacing w:line="360" w:lineRule="auto"/>
        <w:rPr>
          <w:rFonts w:ascii="Calibri" w:hAnsi="Calibri" w:cs="Calibri"/>
        </w:rPr>
      </w:pPr>
      <w:r w:rsidRPr="00DD7DE6">
        <w:rPr>
          <w:rFonts w:ascii="Calibri" w:hAnsi="Calibri" w:cs="Calibri"/>
        </w:rPr>
        <w:t>prof. dr hab. inż. Andrzej Kalisz</w:t>
      </w:r>
      <w:r w:rsidRPr="00DD7DE6">
        <w:rPr>
          <w:rFonts w:ascii="Calibri" w:hAnsi="Calibri" w:cs="Calibri"/>
        </w:rPr>
        <w:tab/>
      </w:r>
      <w:r w:rsidRPr="00DD7DE6">
        <w:rPr>
          <w:rFonts w:ascii="Calibri" w:hAnsi="Calibri" w:cs="Calibri"/>
        </w:rPr>
        <w:tab/>
        <w:t>przedst. naucz. akad. WBiO</w:t>
      </w:r>
      <w:r w:rsidR="009C5A88" w:rsidRPr="00DD7DE6">
        <w:rPr>
          <w:rFonts w:ascii="Calibri" w:hAnsi="Calibri" w:cs="Calibri"/>
        </w:rPr>
        <w:br/>
      </w:r>
      <w:r w:rsidR="00904A2C" w:rsidRPr="00DD7DE6">
        <w:rPr>
          <w:rFonts w:ascii="Calibri" w:hAnsi="Calibri" w:cs="Calibri"/>
        </w:rPr>
        <w:t>prof. dr hab. inż. Sławomir Kurpaska</w:t>
      </w:r>
      <w:r w:rsidR="00904A2C" w:rsidRPr="00DD7DE6">
        <w:rPr>
          <w:rFonts w:ascii="Calibri" w:hAnsi="Calibri" w:cs="Calibri"/>
        </w:rPr>
        <w:tab/>
      </w:r>
      <w:r w:rsidR="00904A2C" w:rsidRPr="00DD7DE6">
        <w:rPr>
          <w:rFonts w:ascii="Calibri" w:hAnsi="Calibri" w:cs="Calibri"/>
        </w:rPr>
        <w:tab/>
        <w:t>przed</w:t>
      </w:r>
      <w:r w:rsidR="008F4E7D" w:rsidRPr="00DD7DE6">
        <w:rPr>
          <w:rFonts w:ascii="Calibri" w:hAnsi="Calibri" w:cs="Calibri"/>
        </w:rPr>
        <w:t>st. naucz. akad. WIPiE, Dziekan</w:t>
      </w:r>
    </w:p>
    <w:p w:rsidR="00DC6D9D" w:rsidRPr="00DD7DE6" w:rsidRDefault="00DC6D9D" w:rsidP="00DC6D9D">
      <w:pPr>
        <w:tabs>
          <w:tab w:val="left" w:pos="4500"/>
        </w:tabs>
        <w:spacing w:line="360" w:lineRule="auto"/>
        <w:rPr>
          <w:rFonts w:ascii="Calibri" w:hAnsi="Calibri" w:cs="Calibri"/>
        </w:rPr>
      </w:pPr>
      <w:r w:rsidRPr="00DD7DE6">
        <w:rPr>
          <w:rFonts w:ascii="Calibri" w:hAnsi="Calibri" w:cs="Calibri"/>
        </w:rPr>
        <w:t>dr hab. inż. Urszula Malaga-Toboła, prof. URK</w:t>
      </w:r>
      <w:r w:rsidRPr="00DD7DE6">
        <w:rPr>
          <w:rFonts w:ascii="Calibri" w:hAnsi="Calibri" w:cs="Calibri"/>
        </w:rPr>
        <w:tab/>
      </w:r>
      <w:r w:rsidRPr="00DD7DE6">
        <w:rPr>
          <w:rFonts w:ascii="Calibri" w:hAnsi="Calibri" w:cs="Calibri"/>
        </w:rPr>
        <w:tab/>
        <w:t>przedst. naucz. akad. WIPiE</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prof. dr hab. Aleksandra Duda-Chodak</w:t>
      </w:r>
      <w:r w:rsidRPr="00DD7DE6">
        <w:rPr>
          <w:rFonts w:ascii="Calibri" w:hAnsi="Calibri" w:cs="Calibri"/>
        </w:rPr>
        <w:tab/>
      </w:r>
      <w:r w:rsidRPr="00DD7DE6">
        <w:rPr>
          <w:rFonts w:ascii="Calibri" w:hAnsi="Calibri" w:cs="Calibri"/>
        </w:rPr>
        <w:tab/>
        <w:t>przedst. naucz. akad. WTŻ, Dziekan</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dr hab. inż. Marcin Łukasiewicz, prof. URK</w:t>
      </w:r>
      <w:r w:rsidRPr="00DD7DE6">
        <w:rPr>
          <w:rFonts w:ascii="Calibri" w:hAnsi="Calibri" w:cs="Calibri"/>
        </w:rPr>
        <w:tab/>
      </w:r>
      <w:r w:rsidRPr="00DD7DE6">
        <w:rPr>
          <w:rFonts w:ascii="Calibri" w:hAnsi="Calibri" w:cs="Calibri"/>
        </w:rPr>
        <w:tab/>
        <w:t>przedst. naucz. akad. WTŻ, Koord. Dysc.</w:t>
      </w:r>
    </w:p>
    <w:p w:rsidR="008F4E7D" w:rsidRPr="00DD7DE6" w:rsidRDefault="00D07B70" w:rsidP="008A5760">
      <w:pPr>
        <w:tabs>
          <w:tab w:val="left" w:pos="4500"/>
        </w:tabs>
        <w:spacing w:line="360" w:lineRule="auto"/>
        <w:rPr>
          <w:rFonts w:ascii="Calibri" w:hAnsi="Calibri" w:cs="Calibri"/>
        </w:rPr>
      </w:pPr>
      <w:r w:rsidRPr="00DD7DE6">
        <w:rPr>
          <w:rFonts w:ascii="Calibri" w:hAnsi="Calibri" w:cs="Calibri"/>
        </w:rPr>
        <w:t>dr hab. wet. Zbigniew Arent, prof. URK</w:t>
      </w:r>
      <w:r w:rsidRPr="00DD7DE6">
        <w:rPr>
          <w:rFonts w:ascii="Calibri" w:hAnsi="Calibri" w:cs="Calibri"/>
        </w:rPr>
        <w:tab/>
      </w:r>
      <w:r w:rsidRPr="00DD7DE6">
        <w:rPr>
          <w:rFonts w:ascii="Calibri" w:hAnsi="Calibri" w:cs="Calibri"/>
        </w:rPr>
        <w:tab/>
        <w:t>przedst. naucz. akad. UCMW, Koord. Dysc.</w:t>
      </w:r>
      <w:r w:rsidRPr="00DD7DE6">
        <w:rPr>
          <w:rFonts w:ascii="Calibri" w:hAnsi="Calibri" w:cs="Calibri"/>
        </w:rPr>
        <w:br/>
      </w:r>
      <w:r w:rsidR="008F4E7D" w:rsidRPr="00DD7DE6">
        <w:rPr>
          <w:rFonts w:ascii="Calibri" w:hAnsi="Calibri" w:cs="Calibri"/>
        </w:rPr>
        <w:t>dr inż. Aleksandra Płonka</w:t>
      </w:r>
      <w:r w:rsidR="008F4E7D" w:rsidRPr="00DD7DE6">
        <w:rPr>
          <w:rFonts w:ascii="Calibri" w:hAnsi="Calibri" w:cs="Calibri"/>
        </w:rPr>
        <w:tab/>
      </w:r>
      <w:r w:rsidR="008F4E7D" w:rsidRPr="00DD7DE6">
        <w:rPr>
          <w:rFonts w:ascii="Calibri" w:hAnsi="Calibri" w:cs="Calibri"/>
        </w:rPr>
        <w:tab/>
        <w:t>przedst. poz. naucz. akad. WR-E</w:t>
      </w:r>
    </w:p>
    <w:p w:rsidR="00EC59F9" w:rsidRPr="00DD7DE6" w:rsidRDefault="00EC59F9" w:rsidP="008A5760">
      <w:pPr>
        <w:tabs>
          <w:tab w:val="left" w:pos="4500"/>
        </w:tabs>
        <w:spacing w:line="360" w:lineRule="auto"/>
        <w:rPr>
          <w:rFonts w:ascii="Calibri" w:hAnsi="Calibri" w:cs="Calibri"/>
        </w:rPr>
      </w:pPr>
      <w:r w:rsidRPr="00DD7DE6">
        <w:rPr>
          <w:rFonts w:ascii="Calibri" w:hAnsi="Calibri" w:cs="Calibri"/>
        </w:rPr>
        <w:t>dr hab. inż. Bartłomiej Bednarz</w:t>
      </w:r>
      <w:r w:rsidRPr="00DD7DE6">
        <w:rPr>
          <w:rFonts w:ascii="Calibri" w:hAnsi="Calibri" w:cs="Calibri"/>
        </w:rPr>
        <w:tab/>
      </w:r>
      <w:r w:rsidRPr="00DD7DE6">
        <w:rPr>
          <w:rFonts w:ascii="Calibri" w:hAnsi="Calibri" w:cs="Calibri"/>
        </w:rPr>
        <w:tab/>
        <w:t xml:space="preserve">przedst. poz. naucz. akad. WL </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dr hab. inż. Zbigniew Siejka</w:t>
      </w:r>
      <w:r w:rsidR="00C8773A">
        <w:rPr>
          <w:rFonts w:ascii="Calibri" w:hAnsi="Calibri" w:cs="Calibri"/>
        </w:rPr>
        <w:t>, prof. URK</w:t>
      </w:r>
      <w:r w:rsidRPr="00DD7DE6">
        <w:rPr>
          <w:rFonts w:ascii="Calibri" w:hAnsi="Calibri" w:cs="Calibri"/>
        </w:rPr>
        <w:tab/>
      </w:r>
      <w:r w:rsidRPr="00DD7DE6">
        <w:rPr>
          <w:rFonts w:ascii="Calibri" w:hAnsi="Calibri" w:cs="Calibri"/>
        </w:rPr>
        <w:tab/>
        <w:t>przedst. poz. naucz. akad. WIŚiG</w:t>
      </w:r>
    </w:p>
    <w:p w:rsidR="00DC6D9D" w:rsidRPr="00DD7DE6" w:rsidRDefault="00DC6D9D" w:rsidP="00DC6D9D">
      <w:pPr>
        <w:tabs>
          <w:tab w:val="left" w:pos="4500"/>
        </w:tabs>
        <w:spacing w:line="360" w:lineRule="auto"/>
        <w:rPr>
          <w:rFonts w:ascii="Calibri" w:hAnsi="Calibri" w:cs="Calibri"/>
        </w:rPr>
      </w:pPr>
      <w:r w:rsidRPr="00DD7DE6">
        <w:rPr>
          <w:rFonts w:ascii="Calibri" w:hAnsi="Calibri" w:cs="Calibri"/>
        </w:rPr>
        <w:t>dr hab. inż. Monika Bieniasz, prof. URK</w:t>
      </w:r>
      <w:r w:rsidRPr="00DD7DE6">
        <w:rPr>
          <w:rFonts w:ascii="Calibri" w:hAnsi="Calibri" w:cs="Calibri"/>
        </w:rPr>
        <w:tab/>
      </w:r>
      <w:r w:rsidRPr="00DD7DE6">
        <w:rPr>
          <w:rFonts w:ascii="Calibri" w:hAnsi="Calibri" w:cs="Calibri"/>
        </w:rPr>
        <w:tab/>
        <w:t>przedst. poz. naucz. akad. WBiO</w:t>
      </w:r>
    </w:p>
    <w:p w:rsidR="008F4E7D" w:rsidRPr="00DD7DE6" w:rsidRDefault="008F4E7D" w:rsidP="008A5760">
      <w:pPr>
        <w:tabs>
          <w:tab w:val="left" w:pos="4500"/>
        </w:tabs>
        <w:spacing w:line="360" w:lineRule="auto"/>
        <w:rPr>
          <w:rFonts w:ascii="Calibri" w:hAnsi="Calibri" w:cs="Calibri"/>
        </w:rPr>
      </w:pPr>
      <w:r w:rsidRPr="00DD7DE6">
        <w:rPr>
          <w:rFonts w:ascii="Calibri" w:hAnsi="Calibri" w:cs="Calibri"/>
        </w:rPr>
        <w:t>dr inż. Maciej Gliniak, prof. URK</w:t>
      </w:r>
      <w:r w:rsidRPr="00DD7DE6">
        <w:rPr>
          <w:rFonts w:ascii="Calibri" w:hAnsi="Calibri" w:cs="Calibri"/>
        </w:rPr>
        <w:tab/>
      </w:r>
      <w:r w:rsidRPr="00DD7DE6">
        <w:rPr>
          <w:rFonts w:ascii="Calibri" w:hAnsi="Calibri" w:cs="Calibri"/>
        </w:rPr>
        <w:tab/>
        <w:t>przedst. poz. naucz. akad. WIPiE</w:t>
      </w:r>
    </w:p>
    <w:p w:rsidR="00C8773A" w:rsidRPr="00DD7DE6" w:rsidRDefault="00D07B70" w:rsidP="00C8773A">
      <w:pPr>
        <w:tabs>
          <w:tab w:val="left" w:pos="4500"/>
        </w:tabs>
        <w:spacing w:line="360" w:lineRule="auto"/>
        <w:rPr>
          <w:rFonts w:ascii="Calibri" w:hAnsi="Calibri" w:cs="Calibri"/>
        </w:rPr>
      </w:pPr>
      <w:r w:rsidRPr="00DD7DE6">
        <w:rPr>
          <w:rFonts w:ascii="Calibri" w:hAnsi="Calibri" w:cs="Calibri"/>
        </w:rPr>
        <w:lastRenderedPageBreak/>
        <w:t>dr inż. Maria Walczycka</w:t>
      </w:r>
      <w:r w:rsidRPr="00DD7DE6">
        <w:rPr>
          <w:rFonts w:ascii="Calibri" w:hAnsi="Calibri" w:cs="Calibri"/>
        </w:rPr>
        <w:tab/>
      </w:r>
      <w:r w:rsidRPr="00DD7DE6">
        <w:rPr>
          <w:rFonts w:ascii="Calibri" w:hAnsi="Calibri" w:cs="Calibri"/>
        </w:rPr>
        <w:tab/>
        <w:t xml:space="preserve">przedst. poz. naucz. akad. WTŻ </w:t>
      </w:r>
      <w:r w:rsidRPr="00DD7DE6">
        <w:rPr>
          <w:rFonts w:ascii="Calibri" w:hAnsi="Calibri" w:cs="Calibri"/>
        </w:rPr>
        <w:br/>
      </w:r>
      <w:r w:rsidR="00C8773A" w:rsidRPr="00DD7DE6">
        <w:rPr>
          <w:rFonts w:ascii="Calibri" w:hAnsi="Calibri" w:cs="Calibri"/>
        </w:rPr>
        <w:t>mgr Marta Janda-Pająk</w:t>
      </w:r>
      <w:r w:rsidR="00C8773A" w:rsidRPr="00DD7DE6">
        <w:rPr>
          <w:rFonts w:ascii="Calibri" w:hAnsi="Calibri" w:cs="Calibri"/>
        </w:rPr>
        <w:tab/>
      </w:r>
      <w:r w:rsidR="00C8773A" w:rsidRPr="00DD7DE6">
        <w:rPr>
          <w:rFonts w:ascii="Calibri" w:hAnsi="Calibri" w:cs="Calibri"/>
        </w:rPr>
        <w:tab/>
        <w:t>przedst. poz. naucz. akad. jedn. ogólnou.</w:t>
      </w:r>
    </w:p>
    <w:p w:rsidR="00DB036C" w:rsidRPr="00DD7DE6" w:rsidRDefault="00DB036C" w:rsidP="008A5760">
      <w:pPr>
        <w:tabs>
          <w:tab w:val="left" w:pos="4500"/>
        </w:tabs>
        <w:spacing w:line="360" w:lineRule="auto"/>
        <w:rPr>
          <w:rFonts w:ascii="Calibri" w:hAnsi="Calibri" w:cs="Calibri"/>
        </w:rPr>
      </w:pPr>
      <w:r w:rsidRPr="00DD7DE6">
        <w:rPr>
          <w:rFonts w:ascii="Calibri" w:hAnsi="Calibri" w:cs="Calibri"/>
        </w:rPr>
        <w:t>mgr inż. Anna Tyrała</w:t>
      </w:r>
      <w:r w:rsidRPr="00DD7DE6">
        <w:rPr>
          <w:rFonts w:ascii="Calibri" w:hAnsi="Calibri" w:cs="Calibri"/>
        </w:rPr>
        <w:tab/>
      </w:r>
      <w:r w:rsidRPr="00DD7DE6">
        <w:rPr>
          <w:rFonts w:ascii="Calibri" w:hAnsi="Calibri" w:cs="Calibri"/>
        </w:rPr>
        <w:tab/>
        <w:t>przedst. prac. nieb. naucz. ak.</w:t>
      </w:r>
    </w:p>
    <w:p w:rsidR="00EA0C7A" w:rsidRPr="00DD7DE6" w:rsidRDefault="00EA0C7A" w:rsidP="008A5760">
      <w:pPr>
        <w:tabs>
          <w:tab w:val="left" w:pos="4500"/>
        </w:tabs>
        <w:spacing w:line="360" w:lineRule="auto"/>
        <w:rPr>
          <w:rFonts w:ascii="Calibri" w:hAnsi="Calibri" w:cs="Calibri"/>
        </w:rPr>
      </w:pPr>
      <w:r w:rsidRPr="00DD7DE6">
        <w:rPr>
          <w:rFonts w:ascii="Calibri" w:hAnsi="Calibri" w:cs="Calibri"/>
        </w:rPr>
        <w:t>mgr inż. Anna Gibowska-Sikora</w:t>
      </w:r>
      <w:r w:rsidRPr="00DD7DE6">
        <w:rPr>
          <w:rFonts w:ascii="Calibri" w:hAnsi="Calibri" w:cs="Calibri"/>
        </w:rPr>
        <w:tab/>
      </w:r>
      <w:r w:rsidRPr="00DD7DE6">
        <w:rPr>
          <w:rFonts w:ascii="Calibri" w:hAnsi="Calibri" w:cs="Calibri"/>
        </w:rPr>
        <w:tab/>
        <w:t>przedst. prac. nieb. naucz. ak.</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mgr Marta Gorgoń</w:t>
      </w:r>
      <w:r w:rsidRPr="00DD7DE6">
        <w:rPr>
          <w:rFonts w:ascii="Calibri" w:hAnsi="Calibri" w:cs="Calibri"/>
        </w:rPr>
        <w:tab/>
      </w:r>
      <w:r w:rsidRPr="00DD7DE6">
        <w:rPr>
          <w:rFonts w:ascii="Calibri" w:hAnsi="Calibri" w:cs="Calibri"/>
        </w:rPr>
        <w:tab/>
        <w:t xml:space="preserve">przedst. prac. nieb. naucz. ak. </w:t>
      </w:r>
    </w:p>
    <w:p w:rsidR="00C8773A" w:rsidRPr="00DD7DE6" w:rsidRDefault="00C8773A" w:rsidP="00C8773A">
      <w:pPr>
        <w:tabs>
          <w:tab w:val="left" w:pos="4500"/>
        </w:tabs>
        <w:spacing w:line="360" w:lineRule="auto"/>
        <w:rPr>
          <w:rFonts w:ascii="Calibri" w:hAnsi="Calibri" w:cs="Calibri"/>
        </w:rPr>
      </w:pPr>
      <w:r w:rsidRPr="00DD7DE6">
        <w:rPr>
          <w:rFonts w:ascii="Calibri" w:hAnsi="Calibri" w:cs="Calibri"/>
        </w:rPr>
        <w:t>Anna Babicz</w:t>
      </w:r>
      <w:r w:rsidRPr="00DD7DE6">
        <w:rPr>
          <w:rFonts w:ascii="Calibri" w:hAnsi="Calibri" w:cs="Calibri"/>
        </w:rPr>
        <w:tab/>
      </w:r>
      <w:r w:rsidRPr="00DD7DE6">
        <w:rPr>
          <w:rFonts w:ascii="Calibri" w:hAnsi="Calibri" w:cs="Calibri"/>
        </w:rPr>
        <w:tab/>
        <w:t>Przewodnicząca URSS</w:t>
      </w:r>
    </w:p>
    <w:p w:rsidR="00F376AA" w:rsidRPr="00DD7DE6" w:rsidRDefault="00C8773A" w:rsidP="00C8773A">
      <w:pPr>
        <w:spacing w:line="360" w:lineRule="auto"/>
        <w:rPr>
          <w:rFonts w:ascii="Calibri" w:hAnsi="Calibri" w:cs="Calibri"/>
        </w:rPr>
      </w:pPr>
      <w:r w:rsidRPr="00DD7DE6">
        <w:rPr>
          <w:rFonts w:ascii="Calibri" w:hAnsi="Calibri" w:cs="Calibri"/>
        </w:rPr>
        <w:t>Karol Patla</w:t>
      </w:r>
      <w:r w:rsidRPr="00DD7DE6">
        <w:rPr>
          <w:rFonts w:ascii="Calibri" w:hAnsi="Calibri" w:cs="Calibri"/>
        </w:rPr>
        <w:tab/>
      </w:r>
      <w:r w:rsidRPr="00DD7DE6">
        <w:rPr>
          <w:rFonts w:ascii="Calibri" w:hAnsi="Calibri" w:cs="Calibri"/>
        </w:rPr>
        <w:tab/>
      </w:r>
      <w:r w:rsidRPr="00DD7DE6">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D7DE6">
        <w:rPr>
          <w:rFonts w:ascii="Calibri" w:hAnsi="Calibri" w:cs="Calibri"/>
        </w:rPr>
        <w:t xml:space="preserve">przedst. studentów WR-E </w:t>
      </w:r>
      <w:r w:rsidRPr="00DD7DE6">
        <w:rPr>
          <w:rFonts w:ascii="Calibri" w:hAnsi="Calibri" w:cs="Calibri"/>
        </w:rPr>
        <w:br/>
        <w:t>Adrian Grzebieniak</w:t>
      </w:r>
      <w:r w:rsidRPr="00DD7DE6">
        <w:rPr>
          <w:rFonts w:ascii="Calibri" w:hAnsi="Calibri" w:cs="Calibri"/>
        </w:rPr>
        <w:tab/>
      </w:r>
      <w:r w:rsidRPr="00DD7DE6">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D7DE6">
        <w:rPr>
          <w:rFonts w:ascii="Calibri" w:hAnsi="Calibri" w:cs="Calibri"/>
        </w:rPr>
        <w:t>przedst. studentów WL</w:t>
      </w:r>
      <w:r>
        <w:rPr>
          <w:rFonts w:ascii="Calibri" w:hAnsi="Calibri" w:cs="Calibri"/>
        </w:rPr>
        <w:br/>
      </w:r>
      <w:r w:rsidR="00D07B70" w:rsidRPr="00DD7DE6">
        <w:rPr>
          <w:rFonts w:ascii="Calibri" w:hAnsi="Calibri" w:cs="Calibri"/>
        </w:rPr>
        <w:t>Miłosz Opala</w:t>
      </w:r>
      <w:r w:rsidR="00D07B70" w:rsidRPr="00DD7DE6">
        <w:rPr>
          <w:rFonts w:ascii="Calibri" w:hAnsi="Calibri" w:cs="Calibri"/>
        </w:rPr>
        <w:tab/>
      </w:r>
      <w:r w:rsidR="00F376AA" w:rsidRPr="00DD7DE6">
        <w:rPr>
          <w:rFonts w:ascii="Calibri" w:hAnsi="Calibri" w:cs="Calibri"/>
        </w:rPr>
        <w:tab/>
      </w:r>
      <w:r w:rsidR="00F376AA" w:rsidRPr="00DD7DE6">
        <w:rPr>
          <w:rFonts w:ascii="Calibri" w:hAnsi="Calibri" w:cs="Calibri"/>
        </w:rPr>
        <w:tab/>
      </w:r>
      <w:r w:rsidR="00F376AA" w:rsidRPr="00DD7DE6">
        <w:rPr>
          <w:rFonts w:ascii="Calibri" w:hAnsi="Calibri" w:cs="Calibri"/>
        </w:rPr>
        <w:tab/>
      </w:r>
      <w:r w:rsidR="00F376AA" w:rsidRPr="00DD7DE6">
        <w:rPr>
          <w:rFonts w:ascii="Calibri" w:hAnsi="Calibri" w:cs="Calibri"/>
        </w:rPr>
        <w:tab/>
      </w:r>
      <w:r w:rsidR="00F376AA" w:rsidRPr="00DD7DE6">
        <w:rPr>
          <w:rFonts w:ascii="Calibri" w:hAnsi="Calibri" w:cs="Calibri"/>
        </w:rPr>
        <w:tab/>
        <w:t>przedst. studentów WIPiE</w:t>
      </w:r>
    </w:p>
    <w:p w:rsidR="00F376AA" w:rsidRPr="00DD7DE6" w:rsidRDefault="00F376AA" w:rsidP="008A5760">
      <w:pPr>
        <w:tabs>
          <w:tab w:val="left" w:pos="4500"/>
        </w:tabs>
        <w:spacing w:line="360" w:lineRule="auto"/>
        <w:rPr>
          <w:rFonts w:ascii="Calibri" w:hAnsi="Calibri" w:cs="Calibri"/>
          <w:strike/>
        </w:rPr>
      </w:pPr>
    </w:p>
    <w:p w:rsidR="00723BC3" w:rsidRPr="00DD7DE6" w:rsidRDefault="00723BC3" w:rsidP="008A5760">
      <w:pPr>
        <w:spacing w:line="360" w:lineRule="auto"/>
        <w:rPr>
          <w:rFonts w:ascii="Calibri" w:hAnsi="Calibri" w:cs="Calibri"/>
        </w:rPr>
      </w:pPr>
      <w:r w:rsidRPr="00DD7DE6">
        <w:rPr>
          <w:rFonts w:ascii="Calibri" w:hAnsi="Calibri" w:cs="Calibri"/>
          <w:b/>
          <w:bCs/>
        </w:rPr>
        <w:t>Z głosem doradczym:</w:t>
      </w:r>
    </w:p>
    <w:p w:rsidR="00B203A0" w:rsidRPr="00DD7DE6" w:rsidRDefault="00CF45FF" w:rsidP="008A5760">
      <w:pPr>
        <w:spacing w:line="360" w:lineRule="auto"/>
        <w:rPr>
          <w:rFonts w:ascii="Calibri" w:hAnsi="Calibri" w:cs="Calibri"/>
        </w:rPr>
      </w:pPr>
      <w:r w:rsidRPr="00DD7DE6">
        <w:rPr>
          <w:rFonts w:ascii="Calibri" w:hAnsi="Calibri" w:cs="Calibri"/>
        </w:rPr>
        <w:t>prof. dr hab. inż. Bogdan Kulig</w:t>
      </w:r>
      <w:r w:rsidR="00B203A0" w:rsidRPr="00DD7DE6">
        <w:rPr>
          <w:rFonts w:ascii="Calibri" w:hAnsi="Calibri" w:cs="Calibri"/>
        </w:rPr>
        <w:tab/>
      </w:r>
      <w:r w:rsidR="00B203A0" w:rsidRPr="00DD7DE6">
        <w:rPr>
          <w:rFonts w:ascii="Calibri" w:hAnsi="Calibri" w:cs="Calibri"/>
        </w:rPr>
        <w:tab/>
      </w:r>
      <w:r w:rsidR="004766C9" w:rsidRPr="00DD7DE6">
        <w:rPr>
          <w:rFonts w:ascii="Calibri" w:hAnsi="Calibri" w:cs="Calibri"/>
        </w:rPr>
        <w:tab/>
      </w:r>
      <w:r w:rsidR="00B203A0" w:rsidRPr="00DD7DE6">
        <w:rPr>
          <w:rFonts w:ascii="Calibri" w:hAnsi="Calibri" w:cs="Calibri"/>
        </w:rPr>
        <w:t>Dziekan WR-E</w:t>
      </w:r>
    </w:p>
    <w:p w:rsidR="00904A2C" w:rsidRPr="00DD7DE6" w:rsidRDefault="00904A2C" w:rsidP="008A5760">
      <w:pPr>
        <w:spacing w:line="360" w:lineRule="auto"/>
        <w:rPr>
          <w:rFonts w:ascii="Calibri" w:hAnsi="Calibri" w:cs="Calibri"/>
        </w:rPr>
      </w:pPr>
      <w:r w:rsidRPr="00DD7DE6">
        <w:rPr>
          <w:rFonts w:ascii="Calibri" w:hAnsi="Calibri" w:cs="Calibri"/>
        </w:rPr>
        <w:t>dr hab. lek. wet. Kazimierz Tarasiuk, prof. URK</w:t>
      </w:r>
      <w:r w:rsidRPr="00DD7DE6">
        <w:rPr>
          <w:rFonts w:ascii="Calibri" w:hAnsi="Calibri" w:cs="Calibri"/>
        </w:rPr>
        <w:tab/>
        <w:t>Dyrektor UCMW UJ-UR</w:t>
      </w:r>
    </w:p>
    <w:p w:rsidR="00EC59F9" w:rsidRPr="00DD7DE6" w:rsidRDefault="00EC59F9" w:rsidP="008A5760">
      <w:pPr>
        <w:spacing w:line="360" w:lineRule="auto"/>
        <w:rPr>
          <w:rFonts w:ascii="Calibri" w:hAnsi="Calibri" w:cs="Calibri"/>
        </w:rPr>
      </w:pPr>
      <w:r w:rsidRPr="00DD7DE6">
        <w:rPr>
          <w:rFonts w:ascii="Calibri" w:hAnsi="Calibri" w:cs="Calibri"/>
        </w:rPr>
        <w:t xml:space="preserve">mgr </w:t>
      </w:r>
      <w:r w:rsidR="00877581" w:rsidRPr="00DD7DE6">
        <w:rPr>
          <w:rFonts w:ascii="Calibri" w:hAnsi="Calibri" w:cs="Calibri"/>
        </w:rPr>
        <w:t>Marcin Gałan</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Kanclerz</w:t>
      </w:r>
    </w:p>
    <w:p w:rsidR="00F376AA" w:rsidRPr="00DD7DE6" w:rsidRDefault="00F376AA" w:rsidP="008A5760">
      <w:pPr>
        <w:spacing w:line="360" w:lineRule="auto"/>
        <w:rPr>
          <w:rFonts w:ascii="Calibri" w:hAnsi="Calibri" w:cs="Calibri"/>
        </w:rPr>
      </w:pPr>
      <w:r w:rsidRPr="00DD7DE6">
        <w:rPr>
          <w:rFonts w:ascii="Calibri" w:hAnsi="Calibri" w:cs="Calibri"/>
        </w:rPr>
        <w:t>mgr Maciej Oleksiak</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Kwestor</w:t>
      </w:r>
    </w:p>
    <w:p w:rsidR="00C8773A" w:rsidRPr="00DD7DE6" w:rsidRDefault="00C8773A" w:rsidP="00C8773A">
      <w:pPr>
        <w:spacing w:line="360" w:lineRule="auto"/>
        <w:rPr>
          <w:rFonts w:ascii="Calibri" w:hAnsi="Calibri" w:cs="Calibri"/>
        </w:rPr>
      </w:pPr>
      <w:r w:rsidRPr="00DD7DE6">
        <w:rPr>
          <w:rFonts w:ascii="Calibri" w:hAnsi="Calibri" w:cs="Calibri"/>
        </w:rPr>
        <w:t>dr inż. Joanna Stabryła</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Przewodnicząca NSZZ „S”</w:t>
      </w:r>
    </w:p>
    <w:p w:rsidR="00C8773A" w:rsidRPr="00DD7DE6" w:rsidRDefault="00C8773A" w:rsidP="00C8773A">
      <w:pPr>
        <w:suppressAutoHyphens w:val="0"/>
        <w:spacing w:line="360" w:lineRule="auto"/>
        <w:ind w:left="4963" w:hanging="4963"/>
        <w:rPr>
          <w:rFonts w:ascii="Calibri" w:hAnsi="Calibri" w:cs="Calibri"/>
        </w:rPr>
      </w:pPr>
      <w:r w:rsidRPr="00DD7DE6">
        <w:rPr>
          <w:rFonts w:ascii="Calibri" w:hAnsi="Calibri" w:cs="Calibri"/>
        </w:rPr>
        <w:t>dr hab. inż. Piotr Kacorzyk, prof. URK</w:t>
      </w:r>
      <w:r w:rsidRPr="00DD7DE6">
        <w:rPr>
          <w:rFonts w:ascii="Calibri" w:hAnsi="Calibri" w:cs="Calibri"/>
        </w:rPr>
        <w:tab/>
        <w:t>Przewodniczący ZNP</w:t>
      </w:r>
    </w:p>
    <w:p w:rsidR="00F1003C" w:rsidRPr="00DD7DE6" w:rsidRDefault="00F1003C" w:rsidP="008A5760">
      <w:pPr>
        <w:spacing w:line="360" w:lineRule="auto"/>
        <w:rPr>
          <w:rFonts w:ascii="Calibri" w:hAnsi="Calibri" w:cs="Calibri"/>
        </w:rPr>
      </w:pPr>
      <w:r w:rsidRPr="00DD7DE6">
        <w:rPr>
          <w:rFonts w:ascii="Calibri" w:hAnsi="Calibri" w:cs="Calibri"/>
        </w:rPr>
        <w:t>mgr Mariusz Kwinta-Pudełko</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Przewodniczący ZZ PNNA UR</w:t>
      </w:r>
    </w:p>
    <w:p w:rsidR="00B40217" w:rsidRPr="00DD7DE6" w:rsidRDefault="00B40217" w:rsidP="008A5760">
      <w:pPr>
        <w:spacing w:line="360" w:lineRule="auto"/>
        <w:rPr>
          <w:rFonts w:ascii="Calibri" w:hAnsi="Calibri" w:cs="Calibri"/>
        </w:rPr>
      </w:pPr>
    </w:p>
    <w:p w:rsidR="00B3746B" w:rsidRPr="00DD7DE6" w:rsidRDefault="00B3746B" w:rsidP="008A5760">
      <w:pPr>
        <w:spacing w:line="360" w:lineRule="auto"/>
        <w:rPr>
          <w:rFonts w:ascii="Calibri" w:hAnsi="Calibri" w:cs="Calibri"/>
          <w:b/>
          <w:bCs/>
        </w:rPr>
      </w:pPr>
      <w:r w:rsidRPr="00DD7DE6">
        <w:rPr>
          <w:rFonts w:ascii="Calibri" w:hAnsi="Calibri" w:cs="Calibri"/>
          <w:b/>
          <w:bCs/>
        </w:rPr>
        <w:t>Zaproszeni:</w:t>
      </w:r>
    </w:p>
    <w:p w:rsidR="008F4E7D" w:rsidRPr="00DD7DE6" w:rsidRDefault="008F4E7D" w:rsidP="008F4E7D">
      <w:pPr>
        <w:spacing w:line="360" w:lineRule="auto"/>
        <w:rPr>
          <w:rFonts w:ascii="Calibri" w:hAnsi="Calibri" w:cs="Calibri"/>
          <w:bCs/>
        </w:rPr>
      </w:pPr>
      <w:r w:rsidRPr="00DD7DE6">
        <w:rPr>
          <w:rFonts w:ascii="Calibri" w:hAnsi="Calibri" w:cs="Calibri"/>
          <w:bCs/>
        </w:rPr>
        <w:t>mgr Ewa Weyssenhoff</w:t>
      </w:r>
      <w:r w:rsidRPr="00DD7DE6">
        <w:rPr>
          <w:rFonts w:ascii="Calibri" w:hAnsi="Calibri" w:cs="Calibri"/>
          <w:bCs/>
        </w:rPr>
        <w:tab/>
      </w:r>
      <w:r w:rsidRPr="00DD7DE6">
        <w:rPr>
          <w:rFonts w:ascii="Calibri" w:hAnsi="Calibri" w:cs="Calibri"/>
          <w:bCs/>
        </w:rPr>
        <w:tab/>
      </w:r>
      <w:r w:rsidRPr="00DD7DE6">
        <w:rPr>
          <w:rFonts w:ascii="Calibri" w:hAnsi="Calibri" w:cs="Calibri"/>
          <w:bCs/>
        </w:rPr>
        <w:tab/>
      </w:r>
      <w:r w:rsidRPr="00DD7DE6">
        <w:rPr>
          <w:rFonts w:ascii="Calibri" w:hAnsi="Calibri" w:cs="Calibri"/>
          <w:bCs/>
        </w:rPr>
        <w:tab/>
        <w:t>Radca Prawny</w:t>
      </w:r>
    </w:p>
    <w:p w:rsidR="006E6404" w:rsidRPr="00DD7DE6" w:rsidRDefault="00D67403" w:rsidP="008A5760">
      <w:pPr>
        <w:spacing w:line="360" w:lineRule="auto"/>
        <w:rPr>
          <w:rFonts w:ascii="Calibri" w:hAnsi="Calibri" w:cs="Calibri"/>
        </w:rPr>
      </w:pPr>
      <w:r w:rsidRPr="00DD7DE6">
        <w:rPr>
          <w:rFonts w:ascii="Calibri" w:hAnsi="Calibri" w:cs="Calibri"/>
        </w:rPr>
        <w:t>mgr Paweł Jakubiec</w:t>
      </w:r>
      <w:r w:rsidR="006E6404" w:rsidRPr="00DD7DE6">
        <w:rPr>
          <w:rFonts w:ascii="Calibri" w:hAnsi="Calibri" w:cs="Calibri"/>
        </w:rPr>
        <w:tab/>
      </w:r>
      <w:r w:rsidR="006E6404" w:rsidRPr="00DD7DE6">
        <w:rPr>
          <w:rFonts w:ascii="Calibri" w:hAnsi="Calibri" w:cs="Calibri"/>
        </w:rPr>
        <w:tab/>
      </w:r>
      <w:r w:rsidR="006E6404" w:rsidRPr="00DD7DE6">
        <w:rPr>
          <w:rFonts w:ascii="Calibri" w:hAnsi="Calibri" w:cs="Calibri"/>
        </w:rPr>
        <w:tab/>
      </w:r>
      <w:r w:rsidR="006E6404" w:rsidRPr="00DD7DE6">
        <w:rPr>
          <w:rFonts w:ascii="Calibri" w:hAnsi="Calibri" w:cs="Calibri"/>
        </w:rPr>
        <w:tab/>
      </w:r>
      <w:r w:rsidR="006E6404" w:rsidRPr="00DD7DE6">
        <w:rPr>
          <w:rFonts w:ascii="Calibri" w:hAnsi="Calibri" w:cs="Calibri"/>
        </w:rPr>
        <w:tab/>
        <w:t>Dyrektor Biblioteki Głównej</w:t>
      </w:r>
    </w:p>
    <w:p w:rsidR="00C8773A" w:rsidRPr="00C8773A" w:rsidRDefault="00C8773A" w:rsidP="008A5760">
      <w:pPr>
        <w:spacing w:line="360" w:lineRule="auto"/>
        <w:rPr>
          <w:rFonts w:ascii="Calibri" w:hAnsi="Calibri" w:cs="Calibri"/>
        </w:rPr>
      </w:pPr>
      <w:r w:rsidRPr="00C8773A">
        <w:rPr>
          <w:rFonts w:ascii="Calibri" w:hAnsi="Calibri" w:cs="Calibri"/>
        </w:rPr>
        <w:t>dr Krzysztof Duda</w:t>
      </w:r>
      <w:r w:rsidRPr="00C8773A">
        <w:rPr>
          <w:rFonts w:ascii="Calibri" w:hAnsi="Calibri" w:cs="Calibri"/>
        </w:rPr>
        <w:tab/>
      </w:r>
      <w:r w:rsidRPr="00C8773A">
        <w:rPr>
          <w:rFonts w:ascii="Calibri" w:hAnsi="Calibri" w:cs="Calibri"/>
        </w:rPr>
        <w:tab/>
      </w:r>
      <w:r w:rsidRPr="00C8773A">
        <w:rPr>
          <w:rFonts w:ascii="Calibri" w:hAnsi="Calibri" w:cs="Calibri"/>
        </w:rPr>
        <w:tab/>
      </w:r>
      <w:r w:rsidRPr="00C8773A">
        <w:rPr>
          <w:rFonts w:ascii="Calibri" w:hAnsi="Calibri" w:cs="Calibri"/>
        </w:rPr>
        <w:tab/>
      </w:r>
      <w:r w:rsidRPr="00C8773A">
        <w:rPr>
          <w:rFonts w:ascii="Calibri" w:hAnsi="Calibri" w:cs="Calibri"/>
        </w:rPr>
        <w:tab/>
        <w:t>Przewodniczący Rady Uczelni</w:t>
      </w:r>
    </w:p>
    <w:p w:rsidR="00F1003C" w:rsidRPr="00DD7DE6" w:rsidRDefault="00F1003C" w:rsidP="008A5760">
      <w:pPr>
        <w:spacing w:line="360" w:lineRule="auto"/>
        <w:rPr>
          <w:rFonts w:ascii="Calibri" w:hAnsi="Calibri" w:cs="Calibri"/>
          <w:lang w:eastAsia="pl-PL"/>
        </w:rPr>
      </w:pPr>
    </w:p>
    <w:p w:rsidR="00723BC3" w:rsidRPr="00DD7DE6" w:rsidRDefault="00723BC3" w:rsidP="008A5760">
      <w:pPr>
        <w:spacing w:line="360" w:lineRule="auto"/>
        <w:rPr>
          <w:rFonts w:ascii="Calibri" w:hAnsi="Calibri" w:cs="Calibri"/>
        </w:rPr>
      </w:pPr>
      <w:r w:rsidRPr="00DD7DE6">
        <w:rPr>
          <w:rFonts w:ascii="Calibri" w:hAnsi="Calibri" w:cs="Calibri"/>
          <w:b/>
          <w:bCs/>
        </w:rPr>
        <w:t>Nieobecni – usprawiedliwieni:</w:t>
      </w:r>
    </w:p>
    <w:p w:rsidR="00FF59C3" w:rsidRDefault="00FF59C3" w:rsidP="00C8773A">
      <w:pPr>
        <w:tabs>
          <w:tab w:val="left" w:pos="4500"/>
        </w:tabs>
        <w:spacing w:line="360" w:lineRule="auto"/>
        <w:rPr>
          <w:rFonts w:ascii="Calibri" w:hAnsi="Calibri" w:cs="Calibri"/>
        </w:rPr>
      </w:pPr>
      <w:r>
        <w:rPr>
          <w:rFonts w:ascii="Calibri" w:hAnsi="Calibri" w:cs="Calibri"/>
        </w:rPr>
        <w:t xml:space="preserve">dr inż. Zenon Podstawski </w:t>
      </w:r>
      <w:r>
        <w:rPr>
          <w:rFonts w:ascii="Calibri" w:hAnsi="Calibri" w:cs="Calibri"/>
        </w:rPr>
        <w:tab/>
      </w:r>
      <w:r>
        <w:rPr>
          <w:rFonts w:ascii="Calibri" w:hAnsi="Calibri" w:cs="Calibri"/>
        </w:rPr>
        <w:tab/>
      </w:r>
      <w:r w:rsidRPr="00FF59C3">
        <w:rPr>
          <w:rFonts w:ascii="Calibri" w:hAnsi="Calibri" w:cs="Calibri"/>
        </w:rPr>
        <w:t>przedst. poz. naucz. akad. W</w:t>
      </w:r>
      <w:r>
        <w:rPr>
          <w:rFonts w:ascii="Calibri" w:hAnsi="Calibri" w:cs="Calibri"/>
        </w:rPr>
        <w:t>HiBZ</w:t>
      </w:r>
    </w:p>
    <w:p w:rsidR="00C8773A" w:rsidRPr="00DD7DE6" w:rsidRDefault="00C8773A" w:rsidP="00C8773A">
      <w:pPr>
        <w:tabs>
          <w:tab w:val="left" w:pos="4500"/>
        </w:tabs>
        <w:spacing w:line="360" w:lineRule="auto"/>
        <w:rPr>
          <w:rFonts w:ascii="Calibri" w:hAnsi="Calibri" w:cs="Calibri"/>
        </w:rPr>
      </w:pPr>
      <w:r w:rsidRPr="00DD7DE6">
        <w:rPr>
          <w:rFonts w:ascii="Calibri" w:hAnsi="Calibri" w:cs="Calibri"/>
        </w:rPr>
        <w:t>mgr inż. Dawid Kupka</w:t>
      </w:r>
      <w:r w:rsidRPr="00DD7DE6">
        <w:rPr>
          <w:rFonts w:ascii="Calibri" w:hAnsi="Calibri" w:cs="Calibri"/>
        </w:rPr>
        <w:tab/>
      </w:r>
      <w:r w:rsidRPr="00DD7DE6">
        <w:rPr>
          <w:rFonts w:ascii="Calibri" w:hAnsi="Calibri" w:cs="Calibri"/>
        </w:rPr>
        <w:tab/>
        <w:t>przedst. URSD</w:t>
      </w:r>
    </w:p>
    <w:p w:rsidR="0092434E" w:rsidRPr="0092434E" w:rsidRDefault="0092434E" w:rsidP="0092434E">
      <w:pPr>
        <w:spacing w:line="360" w:lineRule="auto"/>
        <w:rPr>
          <w:rFonts w:ascii="Calibri" w:hAnsi="Calibri" w:cs="Calibri"/>
          <w:bCs/>
        </w:rPr>
      </w:pPr>
      <w:r w:rsidRPr="0092434E">
        <w:rPr>
          <w:rFonts w:ascii="Calibri" w:hAnsi="Calibri" w:cs="Calibri"/>
          <w:bCs/>
        </w:rPr>
        <w:t>mgr inż. Izabella Majewska</w:t>
      </w:r>
      <w:r w:rsidRPr="0092434E">
        <w:rPr>
          <w:rFonts w:ascii="Calibri" w:hAnsi="Calibri" w:cs="Calibri"/>
          <w:bCs/>
        </w:rPr>
        <w:tab/>
      </w:r>
      <w:r w:rsidRPr="0092434E">
        <w:rPr>
          <w:rFonts w:ascii="Calibri" w:hAnsi="Calibri" w:cs="Calibri"/>
          <w:bCs/>
        </w:rPr>
        <w:tab/>
      </w:r>
      <w:r w:rsidRPr="0092434E">
        <w:rPr>
          <w:rFonts w:ascii="Calibri" w:hAnsi="Calibri" w:cs="Calibri"/>
          <w:bCs/>
        </w:rPr>
        <w:tab/>
      </w:r>
      <w:r w:rsidRPr="0092434E">
        <w:rPr>
          <w:rFonts w:ascii="Calibri" w:hAnsi="Calibri" w:cs="Calibri"/>
          <w:bCs/>
        </w:rPr>
        <w:tab/>
        <w:t xml:space="preserve">Rzecznik prasowy </w:t>
      </w:r>
    </w:p>
    <w:p w:rsidR="0092434E" w:rsidRPr="0092434E" w:rsidRDefault="0092434E" w:rsidP="0092434E">
      <w:pPr>
        <w:suppressAutoHyphens w:val="0"/>
        <w:spacing w:line="360" w:lineRule="auto"/>
        <w:ind w:left="4963" w:hanging="4963"/>
        <w:rPr>
          <w:rFonts w:ascii="Calibri" w:hAnsi="Calibri" w:cs="Calibri"/>
          <w:lang w:eastAsia="pl-PL"/>
        </w:rPr>
      </w:pPr>
      <w:r w:rsidRPr="0092434E">
        <w:rPr>
          <w:rFonts w:ascii="Calibri" w:hAnsi="Calibri" w:cs="Calibri"/>
        </w:rPr>
        <w:t xml:space="preserve">dr Szymon Sikorski </w:t>
      </w:r>
      <w:r w:rsidRPr="0092434E">
        <w:rPr>
          <w:rFonts w:ascii="Calibri" w:hAnsi="Calibri" w:cs="Calibri"/>
        </w:rPr>
        <w:tab/>
        <w:t>Pełnomocnik – asystent Rektora</w:t>
      </w:r>
    </w:p>
    <w:p w:rsidR="0092434E" w:rsidRPr="0092434E" w:rsidRDefault="0092434E" w:rsidP="0092434E">
      <w:pPr>
        <w:spacing w:line="360" w:lineRule="auto"/>
        <w:rPr>
          <w:rFonts w:ascii="Calibri" w:hAnsi="Calibri" w:cs="Calibri"/>
        </w:rPr>
      </w:pPr>
      <w:r w:rsidRPr="0092434E">
        <w:rPr>
          <w:rFonts w:ascii="Calibri" w:hAnsi="Calibri" w:cs="Calibri"/>
        </w:rPr>
        <w:t>prof. dr hab. inż. Zygmunt Kowalski</w:t>
      </w:r>
      <w:r w:rsidRPr="0092434E">
        <w:rPr>
          <w:rFonts w:ascii="Calibri" w:hAnsi="Calibri" w:cs="Calibri"/>
        </w:rPr>
        <w:tab/>
      </w:r>
      <w:r w:rsidRPr="0092434E">
        <w:rPr>
          <w:rFonts w:ascii="Calibri" w:hAnsi="Calibri" w:cs="Calibri"/>
        </w:rPr>
        <w:tab/>
      </w:r>
      <w:r w:rsidRPr="0092434E">
        <w:rPr>
          <w:rFonts w:ascii="Calibri" w:hAnsi="Calibri" w:cs="Calibri"/>
        </w:rPr>
        <w:tab/>
        <w:t>Dyrektor Szkoły doktorskiej</w:t>
      </w:r>
    </w:p>
    <w:p w:rsidR="0092434E" w:rsidRPr="0092434E" w:rsidRDefault="0092434E" w:rsidP="0092434E">
      <w:pPr>
        <w:spacing w:line="360" w:lineRule="auto"/>
        <w:rPr>
          <w:rFonts w:ascii="Calibri" w:hAnsi="Calibri" w:cs="Calibri"/>
        </w:rPr>
      </w:pPr>
      <w:r w:rsidRPr="0092434E">
        <w:rPr>
          <w:rFonts w:ascii="Calibri" w:hAnsi="Calibri" w:cs="Calibri"/>
        </w:rPr>
        <w:t>dr inż. Tomasz Czech, prof. URK</w:t>
      </w:r>
      <w:r w:rsidRPr="0092434E">
        <w:rPr>
          <w:rFonts w:ascii="Calibri" w:hAnsi="Calibri" w:cs="Calibri"/>
        </w:rPr>
        <w:tab/>
      </w:r>
      <w:r w:rsidRPr="0092434E">
        <w:rPr>
          <w:rFonts w:ascii="Calibri" w:hAnsi="Calibri" w:cs="Calibri"/>
        </w:rPr>
        <w:tab/>
      </w:r>
      <w:r w:rsidRPr="0092434E">
        <w:rPr>
          <w:rFonts w:ascii="Calibri" w:hAnsi="Calibri" w:cs="Calibri"/>
        </w:rPr>
        <w:tab/>
        <w:t>Dyrektor CTT</w:t>
      </w:r>
    </w:p>
    <w:p w:rsidR="00877581" w:rsidRPr="00DD7DE6" w:rsidRDefault="00877581" w:rsidP="00877581">
      <w:pPr>
        <w:tabs>
          <w:tab w:val="left" w:pos="1590"/>
          <w:tab w:val="left" w:pos="4500"/>
        </w:tabs>
        <w:spacing w:line="360" w:lineRule="auto"/>
        <w:rPr>
          <w:rFonts w:ascii="Calibri" w:hAnsi="Calibri" w:cs="Calibri"/>
        </w:rPr>
      </w:pPr>
    </w:p>
    <w:p w:rsidR="00FF59C3" w:rsidRPr="00DD7DE6" w:rsidRDefault="00FF59C3" w:rsidP="00FF59C3">
      <w:pPr>
        <w:spacing w:line="360" w:lineRule="auto"/>
        <w:rPr>
          <w:rFonts w:ascii="Calibri" w:hAnsi="Calibri" w:cs="Calibri"/>
        </w:rPr>
      </w:pPr>
      <w:r w:rsidRPr="00DD7DE6">
        <w:rPr>
          <w:rFonts w:ascii="Calibri" w:hAnsi="Calibri" w:cs="Calibri"/>
          <w:b/>
          <w:bCs/>
        </w:rPr>
        <w:lastRenderedPageBreak/>
        <w:t xml:space="preserve">Nieobecni – </w:t>
      </w:r>
      <w:r>
        <w:rPr>
          <w:rFonts w:ascii="Calibri" w:hAnsi="Calibri" w:cs="Calibri"/>
          <w:b/>
          <w:bCs/>
        </w:rPr>
        <w:t>nie</w:t>
      </w:r>
      <w:r w:rsidRPr="00DD7DE6">
        <w:rPr>
          <w:rFonts w:ascii="Calibri" w:hAnsi="Calibri" w:cs="Calibri"/>
          <w:b/>
          <w:bCs/>
        </w:rPr>
        <w:t>usprawiedliwieni:</w:t>
      </w:r>
    </w:p>
    <w:p w:rsidR="00FF59C3" w:rsidRDefault="00FF59C3" w:rsidP="00FF59C3">
      <w:pPr>
        <w:spacing w:line="360" w:lineRule="auto"/>
        <w:rPr>
          <w:rFonts w:ascii="Calibri" w:hAnsi="Calibri" w:cs="Calibri"/>
          <w:bCs/>
        </w:rPr>
      </w:pPr>
      <w:r w:rsidRPr="00DD7DE6">
        <w:rPr>
          <w:rFonts w:ascii="Calibri" w:hAnsi="Calibri" w:cs="Calibri"/>
        </w:rPr>
        <w:t>Agnieszka Partyka</w:t>
      </w:r>
      <w:r w:rsidRPr="00DD7DE6">
        <w:rPr>
          <w:rFonts w:ascii="Calibri" w:hAnsi="Calibri" w:cs="Calibri"/>
        </w:rPr>
        <w:tab/>
      </w:r>
      <w:r w:rsidRPr="00DD7DE6">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D7DE6">
        <w:rPr>
          <w:rFonts w:ascii="Calibri" w:hAnsi="Calibri" w:cs="Calibri"/>
        </w:rPr>
        <w:t>przedst. studentów WIŚiG</w:t>
      </w:r>
      <w:r w:rsidRPr="00DD7DE6">
        <w:rPr>
          <w:rFonts w:ascii="Calibri" w:hAnsi="Calibri" w:cs="Calibri"/>
        </w:rPr>
        <w:br/>
        <w:t>Paweł Iłczyk</w:t>
      </w:r>
      <w:r w:rsidRPr="00DD7DE6">
        <w:rPr>
          <w:rFonts w:ascii="Calibri" w:hAnsi="Calibri" w:cs="Calibri"/>
        </w:rPr>
        <w:tab/>
      </w:r>
      <w:r w:rsidRPr="00DD7DE6">
        <w:rPr>
          <w:rFonts w:ascii="Calibri" w:hAnsi="Calibri" w:cs="Calibri"/>
        </w:rPr>
        <w:tab/>
      </w:r>
      <w:r w:rsidRPr="00DD7DE6">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D7DE6">
        <w:rPr>
          <w:rFonts w:ascii="Calibri" w:hAnsi="Calibri" w:cs="Calibri"/>
        </w:rPr>
        <w:t>przedst. studentów WTŻ</w:t>
      </w:r>
      <w:r w:rsidRPr="0092434E">
        <w:rPr>
          <w:rFonts w:ascii="Calibri" w:hAnsi="Calibri" w:cs="Calibri"/>
          <w:bCs/>
        </w:rPr>
        <w:t xml:space="preserve"> </w:t>
      </w:r>
    </w:p>
    <w:p w:rsidR="00FF59C3" w:rsidRPr="00DD7DE6" w:rsidRDefault="00FF59C3" w:rsidP="00FF59C3">
      <w:pPr>
        <w:tabs>
          <w:tab w:val="left" w:pos="4500"/>
        </w:tabs>
        <w:spacing w:line="360" w:lineRule="auto"/>
        <w:rPr>
          <w:rFonts w:ascii="Calibri" w:hAnsi="Calibri" w:cs="Calibri"/>
        </w:rPr>
      </w:pPr>
      <w:r w:rsidRPr="00DD7DE6">
        <w:rPr>
          <w:rFonts w:ascii="Calibri" w:hAnsi="Calibri" w:cs="Calibri"/>
        </w:rPr>
        <w:t>Katarzyna Jurczyk</w:t>
      </w:r>
      <w:r w:rsidRPr="00DD7DE6">
        <w:rPr>
          <w:rFonts w:ascii="Calibri" w:hAnsi="Calibri" w:cs="Calibri"/>
        </w:rPr>
        <w:tab/>
      </w:r>
      <w:r w:rsidRPr="00DD7DE6">
        <w:rPr>
          <w:rFonts w:ascii="Calibri" w:hAnsi="Calibri" w:cs="Calibri"/>
        </w:rPr>
        <w:tab/>
        <w:t>przedst. studentów WTŻ</w:t>
      </w:r>
    </w:p>
    <w:p w:rsidR="00C8773A" w:rsidRDefault="00C8773A" w:rsidP="00877581">
      <w:pPr>
        <w:spacing w:line="360" w:lineRule="auto"/>
        <w:rPr>
          <w:rFonts w:ascii="Calibri" w:hAnsi="Calibri" w:cs="Calibri"/>
        </w:rPr>
      </w:pPr>
    </w:p>
    <w:p w:rsidR="002A3CA2" w:rsidRPr="00DD7DE6" w:rsidRDefault="00146033" w:rsidP="002F484D">
      <w:pPr>
        <w:spacing w:line="360" w:lineRule="auto"/>
        <w:rPr>
          <w:rFonts w:ascii="Calibri" w:hAnsi="Calibri" w:cs="Calibri"/>
          <w:lang w:eastAsia="pl-PL"/>
        </w:rPr>
      </w:pPr>
      <w:r w:rsidRPr="00DD7DE6">
        <w:rPr>
          <w:rFonts w:ascii="Calibri" w:hAnsi="Calibri" w:cs="Calibri"/>
          <w:lang w:eastAsia="pl-PL"/>
        </w:rPr>
        <w:t>*************</w:t>
      </w:r>
    </w:p>
    <w:p w:rsidR="00877581" w:rsidRPr="00DD7DE6" w:rsidRDefault="00877581" w:rsidP="00877581">
      <w:pPr>
        <w:spacing w:line="360" w:lineRule="auto"/>
        <w:rPr>
          <w:rFonts w:ascii="Calibri" w:hAnsi="Calibri" w:cs="Calibri"/>
          <w:lang w:eastAsia="pl-PL"/>
        </w:rPr>
      </w:pPr>
    </w:p>
    <w:p w:rsidR="009E6409" w:rsidRPr="009E6409" w:rsidRDefault="009E6409" w:rsidP="006E62DD">
      <w:pPr>
        <w:suppressAutoHyphens w:val="0"/>
        <w:spacing w:line="360" w:lineRule="auto"/>
        <w:rPr>
          <w:rFonts w:ascii="Calibri" w:eastAsia="Batang" w:hAnsi="Calibri" w:cs="Calibri"/>
          <w:b/>
          <w:u w:val="single"/>
          <w:lang w:eastAsia="pl-PL"/>
        </w:rPr>
      </w:pPr>
      <w:r w:rsidRPr="009E6409">
        <w:rPr>
          <w:rFonts w:ascii="Calibri" w:eastAsia="Batang" w:hAnsi="Calibri" w:cs="Calibri"/>
          <w:b/>
          <w:u w:val="single"/>
          <w:lang w:eastAsia="pl-PL"/>
        </w:rPr>
        <w:t>P o r z ą d e k   o b r a d:</w:t>
      </w:r>
    </w:p>
    <w:p w:rsidR="009E6409" w:rsidRPr="009E6409" w:rsidRDefault="009E6409" w:rsidP="009E6409">
      <w:pPr>
        <w:suppressAutoHyphens w:val="0"/>
        <w:spacing w:line="360" w:lineRule="auto"/>
        <w:rPr>
          <w:rFonts w:ascii="Calibri" w:eastAsia="Batang" w:hAnsi="Calibri" w:cs="Calibri"/>
          <w:b/>
          <w:u w:val="single"/>
          <w:lang w:eastAsia="pl-PL"/>
        </w:rPr>
      </w:pPr>
    </w:p>
    <w:p w:rsidR="009E6409" w:rsidRPr="009E6409" w:rsidRDefault="009E6409" w:rsidP="009E6409">
      <w:pPr>
        <w:numPr>
          <w:ilvl w:val="0"/>
          <w:numId w:val="21"/>
        </w:numPr>
        <w:tabs>
          <w:tab w:val="clear" w:pos="9360"/>
          <w:tab w:val="num" w:pos="360"/>
        </w:tabs>
        <w:suppressAutoHyphens w:val="0"/>
        <w:spacing w:after="160" w:line="360" w:lineRule="auto"/>
        <w:ind w:left="357" w:hanging="357"/>
        <w:rPr>
          <w:rFonts w:ascii="Calibri" w:eastAsia="Batang" w:hAnsi="Calibri" w:cs="Calibri"/>
          <w:lang w:eastAsia="pl-PL"/>
        </w:rPr>
      </w:pPr>
      <w:r w:rsidRPr="009E6409">
        <w:rPr>
          <w:rFonts w:ascii="Calibri" w:eastAsia="Batang" w:hAnsi="Calibri" w:cs="Calibri"/>
          <w:lang w:eastAsia="pl-PL"/>
        </w:rPr>
        <w:t>Otwarcie posiedzenia Senatu.</w:t>
      </w:r>
    </w:p>
    <w:p w:rsidR="009E6409" w:rsidRPr="009E6409" w:rsidRDefault="009E6409" w:rsidP="009E6409">
      <w:pPr>
        <w:numPr>
          <w:ilvl w:val="0"/>
          <w:numId w:val="21"/>
        </w:numPr>
        <w:tabs>
          <w:tab w:val="clear" w:pos="9360"/>
          <w:tab w:val="num" w:pos="360"/>
        </w:tabs>
        <w:suppressAutoHyphens w:val="0"/>
        <w:spacing w:after="160" w:line="360" w:lineRule="auto"/>
        <w:ind w:left="357" w:hanging="357"/>
        <w:rPr>
          <w:rFonts w:ascii="Calibri" w:eastAsia="Batang" w:hAnsi="Calibri" w:cs="Calibri"/>
          <w:lang w:eastAsia="pl-PL"/>
        </w:rPr>
      </w:pPr>
      <w:r w:rsidRPr="009E6409">
        <w:rPr>
          <w:rFonts w:ascii="Calibri" w:eastAsia="Batang" w:hAnsi="Calibri" w:cs="Calibri"/>
          <w:lang w:eastAsia="pl-PL"/>
        </w:rPr>
        <w:t>Informacje:</w:t>
      </w:r>
    </w:p>
    <w:p w:rsidR="009E6409" w:rsidRPr="009E6409" w:rsidRDefault="009E6409" w:rsidP="009E6409">
      <w:pPr>
        <w:numPr>
          <w:ilvl w:val="0"/>
          <w:numId w:val="2"/>
        </w:numPr>
        <w:suppressAutoHyphens w:val="0"/>
        <w:spacing w:after="160" w:line="360" w:lineRule="auto"/>
        <w:rPr>
          <w:rFonts w:ascii="Calibri" w:eastAsia="Batang" w:hAnsi="Calibri" w:cs="Calibri"/>
          <w:lang w:eastAsia="pl-PL"/>
        </w:rPr>
      </w:pPr>
      <w:r w:rsidRPr="009E6409">
        <w:rPr>
          <w:rFonts w:ascii="Calibri" w:eastAsia="Batang" w:hAnsi="Calibri" w:cs="Calibri"/>
          <w:lang w:eastAsia="pl-PL"/>
        </w:rPr>
        <w:t>Rektora,</w:t>
      </w:r>
    </w:p>
    <w:p w:rsidR="009E6409" w:rsidRPr="009E6409" w:rsidRDefault="009E6409" w:rsidP="009E6409">
      <w:pPr>
        <w:numPr>
          <w:ilvl w:val="0"/>
          <w:numId w:val="2"/>
        </w:numPr>
        <w:suppressAutoHyphens w:val="0"/>
        <w:spacing w:after="160" w:line="360" w:lineRule="auto"/>
        <w:rPr>
          <w:rFonts w:ascii="Calibri" w:eastAsia="Batang" w:hAnsi="Calibri" w:cs="Calibri"/>
          <w:lang w:eastAsia="pl-PL"/>
        </w:rPr>
      </w:pPr>
      <w:r w:rsidRPr="009E6409">
        <w:rPr>
          <w:rFonts w:ascii="Calibri" w:eastAsia="Batang" w:hAnsi="Calibri" w:cs="Calibri"/>
          <w:lang w:eastAsia="pl-PL"/>
        </w:rPr>
        <w:t>Prorektorów,</w:t>
      </w:r>
    </w:p>
    <w:p w:rsidR="009E6409" w:rsidRPr="009E6409" w:rsidRDefault="009E6409" w:rsidP="009E6409">
      <w:pPr>
        <w:numPr>
          <w:ilvl w:val="0"/>
          <w:numId w:val="2"/>
        </w:numPr>
        <w:suppressAutoHyphens w:val="0"/>
        <w:spacing w:after="160" w:line="360" w:lineRule="auto"/>
        <w:rPr>
          <w:rFonts w:ascii="Calibri" w:eastAsia="Batang" w:hAnsi="Calibri" w:cs="Calibri"/>
          <w:lang w:eastAsia="pl-PL"/>
        </w:rPr>
      </w:pPr>
      <w:r w:rsidRPr="009E6409">
        <w:rPr>
          <w:rFonts w:ascii="Calibri" w:eastAsia="Batang" w:hAnsi="Calibri" w:cs="Calibri"/>
          <w:lang w:eastAsia="pl-PL"/>
        </w:rPr>
        <w:t>Dziekanów.</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Calibri" w:hAnsi="Calibri" w:cs="Calibri"/>
          <w:lang w:eastAsia="en-US"/>
        </w:rPr>
      </w:pPr>
      <w:r w:rsidRPr="009E6409">
        <w:rPr>
          <w:rFonts w:ascii="Calibri" w:eastAsia="Calibri" w:hAnsi="Calibri" w:cs="Calibri"/>
          <w:lang w:eastAsia="en-US"/>
        </w:rPr>
        <w:t>Sprawozdanie Rady Uczelni z działalności w 2022 r.</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Batang" w:hAnsi="Calibri" w:cs="Calibri"/>
          <w:lang w:eastAsia="pl-PL"/>
        </w:rPr>
      </w:pPr>
      <w:r w:rsidRPr="009E6409">
        <w:rPr>
          <w:rFonts w:ascii="Calibri" w:eastAsia="Batang" w:hAnsi="Calibri" w:cs="Calibri"/>
          <w:lang w:eastAsia="pl-PL"/>
        </w:rPr>
        <w:t>Opinia oraz uzasadnienie wniosku Rektora o przyznanie Nagrody Prezesa Rady Ministrów za osiągnięcia w zakresie działalności naukowej dla zespołu: dr hab. inż.</w:t>
      </w:r>
      <w:r w:rsidR="00A0610E">
        <w:rPr>
          <w:rFonts w:ascii="Calibri" w:eastAsia="Batang" w:hAnsi="Calibri" w:cs="Calibri"/>
          <w:lang w:eastAsia="pl-PL"/>
        </w:rPr>
        <w:t xml:space="preserve"> Krzysztof Słowiński, prof. URK; </w:t>
      </w:r>
      <w:r w:rsidRPr="009E6409">
        <w:rPr>
          <w:rFonts w:ascii="Calibri" w:eastAsia="Batang" w:hAnsi="Calibri" w:cs="Calibri"/>
          <w:lang w:eastAsia="pl-PL"/>
        </w:rPr>
        <w:t xml:space="preserve">dr hab. inż. Sylwester Tabor </w:t>
      </w:r>
      <w:r w:rsidR="00A0610E">
        <w:rPr>
          <w:rFonts w:ascii="Calibri" w:eastAsia="Batang" w:hAnsi="Calibri" w:cs="Calibri"/>
          <w:lang w:eastAsia="pl-PL"/>
        </w:rPr>
        <w:t>prof. URK;</w:t>
      </w:r>
      <w:r w:rsidRPr="009E6409">
        <w:rPr>
          <w:rFonts w:ascii="Calibri" w:eastAsia="Batang" w:hAnsi="Calibri" w:cs="Calibri"/>
          <w:lang w:eastAsia="pl-PL"/>
        </w:rPr>
        <w:t xml:space="preserve"> dr inż. Beata Grygierzec.</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Batang" w:hAnsi="Calibri" w:cs="Calibri"/>
          <w:lang w:eastAsia="pl-PL"/>
        </w:rPr>
      </w:pPr>
      <w:r w:rsidRPr="009E6409">
        <w:rPr>
          <w:rFonts w:ascii="Calibri" w:eastAsia="Batang" w:hAnsi="Calibri" w:cs="Calibri"/>
          <w:lang w:eastAsia="pl-PL"/>
        </w:rPr>
        <w:t>Opinia oraz uzasadnienie wniosku Rektora o przyznanie Nagrody Prezesa Rady Ministrów dr inż. Luizy Tymińskiej-Czabańskiej za wyróżniającą się rozprawę doktorską.</w:t>
      </w:r>
    </w:p>
    <w:p w:rsidR="009E6409" w:rsidRPr="009E6409" w:rsidRDefault="009E6409" w:rsidP="009E6409">
      <w:pPr>
        <w:numPr>
          <w:ilvl w:val="0"/>
          <w:numId w:val="21"/>
        </w:numPr>
        <w:tabs>
          <w:tab w:val="clear" w:pos="9360"/>
          <w:tab w:val="num" w:pos="360"/>
        </w:tabs>
        <w:suppressAutoHyphens w:val="0"/>
        <w:autoSpaceDE w:val="0"/>
        <w:autoSpaceDN w:val="0"/>
        <w:adjustRightInd w:val="0"/>
        <w:spacing w:after="160" w:line="360" w:lineRule="auto"/>
        <w:ind w:left="360"/>
        <w:contextualSpacing/>
        <w:rPr>
          <w:rFonts w:ascii="Calibri" w:eastAsia="Batang" w:hAnsi="Calibri" w:cs="Calibri"/>
          <w:lang w:eastAsia="pl-PL"/>
        </w:rPr>
      </w:pPr>
      <w:r w:rsidRPr="009E6409">
        <w:rPr>
          <w:rFonts w:ascii="Calibri" w:eastAsia="Batang" w:hAnsi="Calibri" w:cs="Calibri"/>
          <w:lang w:eastAsia="pl-PL"/>
        </w:rPr>
        <w:t>Opinia w sprawie wniosków o przyznanie Medalu za Długoletnią Służbę.</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Batang" w:hAnsi="Calibri" w:cs="Calibri"/>
          <w:lang w:eastAsia="pl-PL"/>
        </w:rPr>
      </w:pPr>
      <w:r w:rsidRPr="009E6409">
        <w:rPr>
          <w:rFonts w:ascii="Calibri" w:eastAsia="Batang" w:hAnsi="Calibri" w:cs="Calibri"/>
          <w:lang w:eastAsia="pl-PL"/>
        </w:rPr>
        <w:t>Opinia w sprawie wniosku o nadanie Medalu Komisji Edukacji Narodowej.</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Calibri" w:hAnsi="Calibri" w:cs="Calibri"/>
          <w:lang w:eastAsia="en-US"/>
        </w:rPr>
      </w:pPr>
      <w:r w:rsidRPr="009E6409">
        <w:rPr>
          <w:rFonts w:ascii="Calibri" w:eastAsia="Calibri" w:hAnsi="Calibri" w:cs="Calibri"/>
          <w:lang w:eastAsia="en-US"/>
        </w:rPr>
        <w:t>Odnowienie doktoratu prof. dr</w:t>
      </w:r>
      <w:r w:rsidR="00A0610E">
        <w:rPr>
          <w:rFonts w:ascii="Calibri" w:eastAsia="Calibri" w:hAnsi="Calibri" w:cs="Calibri"/>
          <w:lang w:eastAsia="en-US"/>
        </w:rPr>
        <w:t>.</w:t>
      </w:r>
      <w:r w:rsidRPr="009E6409">
        <w:rPr>
          <w:rFonts w:ascii="Calibri" w:eastAsia="Calibri" w:hAnsi="Calibri" w:cs="Calibri"/>
          <w:lang w:eastAsia="en-US"/>
        </w:rPr>
        <w:t xml:space="preserve"> hab. inż.  Janusza Kolowcy, po 50 latach.</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Calibri" w:hAnsi="Calibri" w:cs="Calibri"/>
          <w:lang w:eastAsia="en-US"/>
        </w:rPr>
      </w:pPr>
      <w:r w:rsidRPr="009E6409">
        <w:rPr>
          <w:rFonts w:ascii="Calibri" w:eastAsia="Calibri" w:hAnsi="Calibri" w:cs="Calibri"/>
          <w:lang w:eastAsia="en-US"/>
        </w:rPr>
        <w:t>Odnowienie doktoratu prof. dr</w:t>
      </w:r>
      <w:r w:rsidR="00A0610E">
        <w:rPr>
          <w:rFonts w:ascii="Calibri" w:eastAsia="Calibri" w:hAnsi="Calibri" w:cs="Calibri"/>
          <w:lang w:eastAsia="en-US"/>
        </w:rPr>
        <w:t xml:space="preserve">. </w:t>
      </w:r>
      <w:r w:rsidRPr="009E6409">
        <w:rPr>
          <w:rFonts w:ascii="Calibri" w:eastAsia="Calibri" w:hAnsi="Calibri" w:cs="Calibri"/>
          <w:lang w:eastAsia="en-US"/>
        </w:rPr>
        <w:t>hab. inż. Józefa Kowalskiego, po 50 latach.</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Calibri" w:hAnsi="Calibri" w:cs="Calibri"/>
          <w:lang w:eastAsia="en-US"/>
        </w:rPr>
      </w:pPr>
      <w:r w:rsidRPr="009E6409">
        <w:rPr>
          <w:rFonts w:ascii="Calibri" w:eastAsia="Calibri" w:hAnsi="Calibri" w:cs="Calibri"/>
          <w:lang w:eastAsia="en-US"/>
        </w:rPr>
        <w:t>Odnowienie doktoratu prof. dr</w:t>
      </w:r>
      <w:r w:rsidR="00A0610E">
        <w:rPr>
          <w:rFonts w:ascii="Calibri" w:eastAsia="Calibri" w:hAnsi="Calibri" w:cs="Calibri"/>
          <w:lang w:eastAsia="en-US"/>
        </w:rPr>
        <w:t>.</w:t>
      </w:r>
      <w:r w:rsidRPr="009E6409">
        <w:rPr>
          <w:rFonts w:ascii="Calibri" w:eastAsia="Calibri" w:hAnsi="Calibri" w:cs="Calibri"/>
          <w:lang w:eastAsia="en-US"/>
        </w:rPr>
        <w:t xml:space="preserve"> hab. inż. Norberta Marksa, po 50 latach.</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Batang" w:hAnsi="Calibri" w:cs="Calibri"/>
          <w:color w:val="000000"/>
          <w:lang w:eastAsia="pl-PL"/>
        </w:rPr>
      </w:pPr>
      <w:r w:rsidRPr="009E6409">
        <w:rPr>
          <w:rFonts w:ascii="Calibri" w:eastAsia="Batang" w:hAnsi="Calibri" w:cs="Calibri"/>
          <w:color w:val="000000"/>
          <w:lang w:eastAsia="pl-PL"/>
        </w:rPr>
        <w:t>Zmiana składu Senackiej Komisji ds. Kształcenia.</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Batang" w:hAnsi="Calibri" w:cs="Calibri"/>
          <w:color w:val="000000"/>
          <w:lang w:eastAsia="pl-PL"/>
        </w:rPr>
      </w:pPr>
      <w:r w:rsidRPr="009E6409">
        <w:rPr>
          <w:rFonts w:ascii="Calibri" w:eastAsia="Batang" w:hAnsi="Calibri" w:cs="Calibri"/>
          <w:color w:val="000000"/>
          <w:lang w:eastAsia="pl-PL"/>
        </w:rPr>
        <w:t>Zmiana składu Senackiej Komisji ds. Socjalnych.</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Calibri" w:hAnsi="Calibri" w:cs="Calibri"/>
          <w:lang w:eastAsia="en-US"/>
        </w:rPr>
      </w:pPr>
      <w:r w:rsidRPr="009E6409">
        <w:rPr>
          <w:rFonts w:ascii="Calibri" w:eastAsia="Calibri" w:hAnsi="Calibri" w:cs="Calibri"/>
          <w:lang w:eastAsia="en-US"/>
        </w:rPr>
        <w:t xml:space="preserve">Zmiana Strategii Uniwersytetu Rolniczego im. Hugona Kołłątaja w Krakowie </w:t>
      </w:r>
      <w:r w:rsidR="00A0610E">
        <w:rPr>
          <w:rFonts w:ascii="Calibri" w:eastAsia="Calibri" w:hAnsi="Calibri" w:cs="Calibri"/>
          <w:lang w:eastAsia="en-US"/>
        </w:rPr>
        <w:br/>
      </w:r>
      <w:r w:rsidRPr="009E6409">
        <w:rPr>
          <w:rFonts w:ascii="Calibri" w:eastAsia="Calibri" w:hAnsi="Calibri" w:cs="Calibri"/>
          <w:lang w:eastAsia="en-US"/>
        </w:rPr>
        <w:t>na lata 2021–2025.</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Calibri" w:hAnsi="Calibri" w:cs="Calibri"/>
          <w:lang w:eastAsia="en-US"/>
        </w:rPr>
      </w:pPr>
      <w:r w:rsidRPr="009E6409">
        <w:rPr>
          <w:rFonts w:ascii="Calibri" w:eastAsia="Calibri" w:hAnsi="Calibri" w:cs="Calibri"/>
          <w:lang w:eastAsia="en-US"/>
        </w:rPr>
        <w:lastRenderedPageBreak/>
        <w:t>Określenie liczby członków Rady dyscypliny weterynaria oraz dokonanie podziału miejsc mandatowych.</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Calibri" w:hAnsi="Calibri" w:cs="Calibri"/>
          <w:color w:val="000000"/>
          <w:lang w:eastAsia="en-US"/>
        </w:rPr>
      </w:pPr>
      <w:r w:rsidRPr="009E6409">
        <w:rPr>
          <w:rFonts w:ascii="Calibri" w:eastAsia="Calibri" w:hAnsi="Calibri" w:cs="Calibri"/>
          <w:color w:val="000000"/>
          <w:lang w:eastAsia="en-US"/>
        </w:rPr>
        <w:t>Określenie nowego składu Rady dyscypliny rolnictwo i ogrodnictwo</w:t>
      </w:r>
      <w:r w:rsidR="006E62DD">
        <w:rPr>
          <w:rFonts w:ascii="Calibri" w:eastAsia="Calibri" w:hAnsi="Calibri" w:cs="Calibri"/>
          <w:color w:val="000000"/>
          <w:lang w:eastAsia="en-US"/>
        </w:rPr>
        <w:t>.</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Batang" w:hAnsi="Calibri" w:cs="Calibri"/>
          <w:color w:val="000000"/>
          <w:lang w:eastAsia="pl-PL"/>
        </w:rPr>
      </w:pPr>
      <w:r w:rsidRPr="009E6409">
        <w:rPr>
          <w:rFonts w:ascii="Calibri" w:eastAsia="Calibri" w:hAnsi="Calibri" w:cs="Calibri"/>
          <w:color w:val="000000"/>
          <w:lang w:eastAsia="en-US"/>
        </w:rPr>
        <w:t xml:space="preserve">Określenie nowego składu Rady dyscypliny inżynieria środowiska, górnictwo </w:t>
      </w:r>
      <w:r w:rsidRPr="009E6409">
        <w:rPr>
          <w:rFonts w:ascii="Calibri" w:eastAsia="Calibri" w:hAnsi="Calibri" w:cs="Calibri"/>
          <w:color w:val="000000"/>
          <w:lang w:eastAsia="en-US"/>
        </w:rPr>
        <w:br/>
        <w:t>i energetyka.</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Batang" w:hAnsi="Calibri" w:cs="Calibri"/>
          <w:color w:val="000000"/>
          <w:lang w:eastAsia="pl-PL"/>
        </w:rPr>
      </w:pPr>
      <w:r w:rsidRPr="009E6409">
        <w:rPr>
          <w:rFonts w:ascii="Calibri" w:eastAsia="Batang" w:hAnsi="Calibri" w:cs="Calibri"/>
          <w:color w:val="000000"/>
          <w:lang w:eastAsia="pl-PL"/>
        </w:rPr>
        <w:t>Nowelizacja Regulaminu organizacyjnego Centrum Transferu Technologii Uniwersytetu Rolniczego im. Hugona Kołłątaja w Krakowie.</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Calibri" w:hAnsi="Calibri" w:cs="Calibri"/>
          <w:lang w:eastAsia="en-US"/>
        </w:rPr>
      </w:pPr>
      <w:r w:rsidRPr="009E6409">
        <w:rPr>
          <w:rFonts w:ascii="Calibri" w:eastAsia="Calibri" w:hAnsi="Calibri" w:cs="Calibri"/>
          <w:lang w:eastAsia="en-US"/>
        </w:rPr>
        <w:t>Uchwalenie Regulaminu Szkoły doktorskiej.</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Calibri" w:hAnsi="Calibri" w:cs="Calibri"/>
          <w:lang w:eastAsia="en-US"/>
        </w:rPr>
      </w:pPr>
      <w:r w:rsidRPr="009E6409">
        <w:rPr>
          <w:rFonts w:ascii="Calibri" w:eastAsia="Calibri" w:hAnsi="Calibri" w:cs="Calibri"/>
          <w:lang w:eastAsia="en-US"/>
        </w:rPr>
        <w:t>Określenie Zasad rekrutacji do Szkoły doktorskiej.</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Calibri" w:hAnsi="Calibri" w:cs="Calibri"/>
          <w:lang w:eastAsia="en-US"/>
        </w:rPr>
      </w:pPr>
      <w:r w:rsidRPr="009E6409">
        <w:rPr>
          <w:rFonts w:ascii="Calibri" w:eastAsia="Calibri" w:hAnsi="Calibri" w:cs="Calibri"/>
          <w:lang w:eastAsia="en-US"/>
        </w:rPr>
        <w:t xml:space="preserve">Nowelizacja Uchwały nr 80/2022 Senatu Uniwersytetu Rolniczego im. Hugona Kołłątaja </w:t>
      </w:r>
      <w:r w:rsidR="00A0610E">
        <w:rPr>
          <w:rFonts w:ascii="Calibri" w:eastAsia="Calibri" w:hAnsi="Calibri" w:cs="Calibri"/>
          <w:lang w:eastAsia="en-US"/>
        </w:rPr>
        <w:br/>
      </w:r>
      <w:r w:rsidRPr="009E6409">
        <w:rPr>
          <w:rFonts w:ascii="Calibri" w:eastAsia="Calibri" w:hAnsi="Calibri" w:cs="Calibri"/>
          <w:lang w:eastAsia="en-US"/>
        </w:rPr>
        <w:t>w Krakowie z dnia 29 czerwca 2022 roku, dotyczącej ustalenia programu studiów na kierunku winogrodnictwo i enologia, studia II stopnia profil ogólnoakademicki, studia niestacjonarne od roku akademickiego 2022/2023.</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Calibri" w:hAnsi="Calibri" w:cs="Calibri"/>
          <w:lang w:eastAsia="en-US"/>
        </w:rPr>
      </w:pPr>
      <w:r w:rsidRPr="009E6409">
        <w:rPr>
          <w:rFonts w:ascii="Calibri" w:eastAsia="Calibri" w:hAnsi="Calibri" w:cs="Calibri"/>
          <w:lang w:eastAsia="en-US"/>
        </w:rPr>
        <w:t xml:space="preserve">Nowelizacja Uchwał Senatu: nr 110/2019 z dnia 26.09.2019 r.; nr 111/2019 z dnia 26.09.2019 r.; nr 112/2019 z dnia 26.09.2019 r.; nr 113/2019 z dnia 26.09.2019 r.; </w:t>
      </w:r>
      <w:r w:rsidRPr="009E6409">
        <w:rPr>
          <w:rFonts w:ascii="Calibri" w:eastAsia="Calibri" w:hAnsi="Calibri" w:cs="Calibri"/>
          <w:lang w:eastAsia="en-US"/>
        </w:rPr>
        <w:br/>
        <w:t xml:space="preserve">nr 72/2022 z dnia 29.06.2022 r.; nr 73/2022 z dnia 29.06.2022 r.; nr 74/2022 z dnia 29.06.2022 nr 75/2022 z dnia 29.06.2022; nr 114/2019 z dnia 26.09.2019 r.; nr 116/2019 </w:t>
      </w:r>
      <w:r w:rsidR="00581EC3">
        <w:rPr>
          <w:rFonts w:ascii="Calibri" w:eastAsia="Calibri" w:hAnsi="Calibri" w:cs="Calibri"/>
          <w:lang w:eastAsia="en-US"/>
        </w:rPr>
        <w:br/>
      </w:r>
      <w:r w:rsidRPr="009E6409">
        <w:rPr>
          <w:rFonts w:ascii="Calibri" w:eastAsia="Calibri" w:hAnsi="Calibri" w:cs="Calibri"/>
          <w:lang w:eastAsia="en-US"/>
        </w:rPr>
        <w:t xml:space="preserve">z dnia 26.09.2019 r.; nr 50/2020 z dnia 29.05.2020 r.; nr 51/2020 z dnia 29.05.2020 r.; </w:t>
      </w:r>
      <w:r w:rsidRPr="009E6409">
        <w:rPr>
          <w:rFonts w:ascii="Calibri" w:eastAsia="Calibri" w:hAnsi="Calibri" w:cs="Calibri"/>
          <w:lang w:eastAsia="en-US"/>
        </w:rPr>
        <w:br/>
        <w:t>nr 21/2019 z dnia 22.03.2019 r.; nr 57/2020 z dnia 26.06.2020 r. oraz programu jednolitych studiów magisterskich na profilu ogólnoakademi</w:t>
      </w:r>
      <w:r w:rsidR="00A0610E">
        <w:rPr>
          <w:rFonts w:ascii="Calibri" w:eastAsia="Calibri" w:hAnsi="Calibri" w:cs="Calibri"/>
          <w:lang w:eastAsia="en-US"/>
        </w:rPr>
        <w:t xml:space="preserve">ckim na kierunku weterynaria – </w:t>
      </w:r>
      <w:r w:rsidRPr="009E6409">
        <w:rPr>
          <w:rFonts w:ascii="Calibri" w:eastAsia="Calibri" w:hAnsi="Calibri" w:cs="Calibri"/>
          <w:lang w:eastAsia="en-US"/>
        </w:rPr>
        <w:t>w związku z wprowadzeniem nowej klasyfikacji dziedzin nauki i dyscyplin naukowych oraz dyscyplin artystycznych.</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Batang" w:hAnsi="Calibri" w:cs="Calibri"/>
          <w:lang w:eastAsia="pl-PL"/>
        </w:rPr>
      </w:pPr>
      <w:r w:rsidRPr="009E6409">
        <w:rPr>
          <w:rFonts w:ascii="Calibri" w:eastAsia="Batang" w:hAnsi="Calibri" w:cs="Calibri"/>
          <w:lang w:eastAsia="pl-PL"/>
        </w:rPr>
        <w:t>Zatwierdzenie protokołu z posiedzenia Senatu w dniu 25 stycznia 2023 r.</w:t>
      </w:r>
      <w:r w:rsidRPr="009E6409">
        <w:rPr>
          <w:rFonts w:ascii="Calibri" w:eastAsia="Calibri" w:hAnsi="Calibri" w:cs="Calibri"/>
          <w:lang w:eastAsia="en-US"/>
        </w:rPr>
        <w:t xml:space="preserve"> oraz protokołu </w:t>
      </w:r>
      <w:r w:rsidRPr="009E6409">
        <w:rPr>
          <w:rFonts w:ascii="Calibri" w:eastAsia="Calibri" w:hAnsi="Calibri" w:cs="Calibri"/>
          <w:lang w:eastAsia="en-US"/>
        </w:rPr>
        <w:br/>
        <w:t>z elektronicznego głosowania nad uchwałą nr 7/2023 z 13 marca 2023 r.</w:t>
      </w:r>
    </w:p>
    <w:p w:rsidR="009E6409" w:rsidRPr="009E6409" w:rsidRDefault="009E6409" w:rsidP="009E6409">
      <w:pPr>
        <w:numPr>
          <w:ilvl w:val="0"/>
          <w:numId w:val="21"/>
        </w:numPr>
        <w:tabs>
          <w:tab w:val="clear" w:pos="9360"/>
          <w:tab w:val="num" w:pos="360"/>
        </w:tabs>
        <w:suppressAutoHyphens w:val="0"/>
        <w:spacing w:after="160" w:line="360" w:lineRule="auto"/>
        <w:ind w:left="360"/>
        <w:contextualSpacing/>
        <w:rPr>
          <w:rFonts w:ascii="Calibri" w:eastAsia="Batang" w:hAnsi="Calibri" w:cs="Calibri"/>
          <w:lang w:eastAsia="pl-PL"/>
        </w:rPr>
      </w:pPr>
      <w:r w:rsidRPr="009E6409">
        <w:rPr>
          <w:rFonts w:ascii="Calibri" w:eastAsia="Batang" w:hAnsi="Calibri" w:cs="Calibri"/>
          <w:lang w:eastAsia="pl-PL"/>
        </w:rPr>
        <w:t>Sprawy bieżące i wolne wnioski.</w:t>
      </w:r>
    </w:p>
    <w:p w:rsidR="002F484D" w:rsidRPr="00DD7DE6" w:rsidRDefault="002F484D" w:rsidP="00C71C4B">
      <w:pPr>
        <w:suppressAutoHyphens w:val="0"/>
        <w:spacing w:line="360" w:lineRule="auto"/>
        <w:rPr>
          <w:rFonts w:ascii="Calibri" w:hAnsi="Calibri" w:cs="Calibri"/>
          <w:lang w:eastAsia="pl-PL"/>
        </w:rPr>
      </w:pPr>
    </w:p>
    <w:p w:rsidR="00120A9F" w:rsidRPr="00DD7DE6" w:rsidRDefault="00830072" w:rsidP="00C71C4B">
      <w:pPr>
        <w:suppressAutoHyphens w:val="0"/>
        <w:spacing w:line="360" w:lineRule="auto"/>
        <w:rPr>
          <w:rFonts w:ascii="Calibri" w:hAnsi="Calibri" w:cs="Calibri"/>
          <w:lang w:eastAsia="pl-PL"/>
        </w:rPr>
      </w:pPr>
      <w:r w:rsidRPr="00DD7DE6">
        <w:rPr>
          <w:rFonts w:ascii="Calibri" w:hAnsi="Calibri" w:cs="Calibri"/>
          <w:lang w:eastAsia="pl-PL"/>
        </w:rPr>
        <w:t>*************</w:t>
      </w:r>
    </w:p>
    <w:p w:rsidR="002F484D" w:rsidRPr="00DD7DE6" w:rsidRDefault="002F484D" w:rsidP="00C71C4B">
      <w:pPr>
        <w:suppressAutoHyphens w:val="0"/>
        <w:spacing w:line="360" w:lineRule="auto"/>
        <w:rPr>
          <w:rFonts w:ascii="Calibri" w:hAnsi="Calibri" w:cs="Calibri"/>
          <w:lang w:eastAsia="pl-PL"/>
        </w:rPr>
      </w:pPr>
    </w:p>
    <w:p w:rsidR="00E23685" w:rsidRPr="00DD7DE6" w:rsidRDefault="00CE018F" w:rsidP="00C71C4B">
      <w:pPr>
        <w:spacing w:line="360" w:lineRule="auto"/>
        <w:rPr>
          <w:rFonts w:ascii="Calibri" w:hAnsi="Calibri" w:cs="Calibri"/>
          <w:b/>
        </w:rPr>
      </w:pPr>
      <w:r w:rsidRPr="00DD7DE6">
        <w:rPr>
          <w:rFonts w:ascii="Calibri" w:hAnsi="Calibri" w:cs="Calibri"/>
          <w:b/>
        </w:rPr>
        <w:t>Ad 1</w:t>
      </w:r>
    </w:p>
    <w:p w:rsidR="00E23685" w:rsidRPr="00DD7DE6" w:rsidRDefault="00E23685" w:rsidP="00C71C4B">
      <w:pPr>
        <w:spacing w:line="360" w:lineRule="auto"/>
        <w:rPr>
          <w:rFonts w:ascii="Calibri" w:hAnsi="Calibri" w:cs="Calibri"/>
        </w:rPr>
      </w:pPr>
      <w:r w:rsidRPr="00DD7DE6">
        <w:rPr>
          <w:rFonts w:ascii="Calibri" w:hAnsi="Calibri" w:cs="Calibri"/>
          <w:b/>
        </w:rPr>
        <w:t>Rektor</w:t>
      </w:r>
      <w:r w:rsidRPr="00DD7DE6">
        <w:rPr>
          <w:rFonts w:ascii="Calibri" w:hAnsi="Calibri" w:cs="Calibri"/>
        </w:rPr>
        <w:t xml:space="preserve"> przedstawił porządek obrad, który został jednomyślnie przyjęty.</w:t>
      </w:r>
    </w:p>
    <w:p w:rsidR="00E969FD" w:rsidRPr="00DD7DE6" w:rsidRDefault="00E969FD" w:rsidP="00C71C4B">
      <w:pPr>
        <w:spacing w:line="360" w:lineRule="auto"/>
        <w:rPr>
          <w:rFonts w:ascii="Calibri" w:hAnsi="Calibri" w:cs="Calibri"/>
          <w:b/>
        </w:rPr>
      </w:pPr>
    </w:p>
    <w:p w:rsidR="00D707F9" w:rsidRPr="00DD7DE6" w:rsidRDefault="006E62DD" w:rsidP="00877581">
      <w:pPr>
        <w:spacing w:line="360" w:lineRule="auto"/>
        <w:rPr>
          <w:rFonts w:ascii="Calibri" w:hAnsi="Calibri" w:cs="Calibri"/>
          <w:b/>
        </w:rPr>
      </w:pPr>
      <w:r>
        <w:rPr>
          <w:rFonts w:ascii="Calibri" w:hAnsi="Calibri" w:cs="Calibri"/>
          <w:b/>
        </w:rPr>
        <w:br w:type="page"/>
      </w:r>
      <w:r w:rsidR="00CE018F" w:rsidRPr="00DD7DE6">
        <w:rPr>
          <w:rFonts w:ascii="Calibri" w:hAnsi="Calibri" w:cs="Calibri"/>
          <w:b/>
        </w:rPr>
        <w:lastRenderedPageBreak/>
        <w:t>Ad 2</w:t>
      </w:r>
    </w:p>
    <w:p w:rsidR="0088709A" w:rsidRPr="0088709A" w:rsidRDefault="006D31B8" w:rsidP="0088709A">
      <w:pPr>
        <w:spacing w:line="360" w:lineRule="auto"/>
        <w:rPr>
          <w:rFonts w:ascii="Calibri" w:hAnsi="Calibri" w:cs="Calibri"/>
          <w:bCs/>
          <w:iCs/>
          <w:shd w:val="clear" w:color="auto" w:fill="FFFFFF"/>
          <w:lang w:eastAsia="pl-PL"/>
        </w:rPr>
      </w:pPr>
      <w:r w:rsidRPr="00DD7DE6">
        <w:rPr>
          <w:rFonts w:ascii="Calibri" w:eastAsia="Batang" w:hAnsi="Calibri" w:cs="Calibri"/>
          <w:b/>
          <w:lang w:eastAsia="pl-PL"/>
        </w:rPr>
        <w:t xml:space="preserve">Rektor </w:t>
      </w:r>
      <w:r w:rsidRPr="00DD7DE6">
        <w:rPr>
          <w:rFonts w:ascii="Calibri" w:eastAsia="Batang" w:hAnsi="Calibri" w:cs="Calibri"/>
          <w:lang w:eastAsia="pl-PL"/>
        </w:rPr>
        <w:t xml:space="preserve">poinformował, że w okresie od ostatniego posiedzenie Senatu </w:t>
      </w:r>
      <w:r w:rsidRPr="006E62DD">
        <w:rPr>
          <w:rFonts w:ascii="Calibri" w:eastAsia="Batang" w:hAnsi="Calibri" w:cs="Calibri"/>
          <w:lang w:eastAsia="pl-PL"/>
        </w:rPr>
        <w:t>zmarli</w:t>
      </w:r>
      <w:r w:rsidRPr="00AD5C74">
        <w:rPr>
          <w:rFonts w:ascii="Calibri" w:eastAsia="Batang" w:hAnsi="Calibri" w:cs="Calibri"/>
          <w:b/>
          <w:lang w:eastAsia="pl-PL"/>
        </w:rPr>
        <w:t xml:space="preserve">: </w:t>
      </w:r>
      <w:r w:rsidR="0088709A" w:rsidRPr="00AD5C74">
        <w:rPr>
          <w:rFonts w:ascii="Calibri" w:hAnsi="Calibri" w:cs="Calibri"/>
          <w:b/>
          <w:bCs/>
          <w:shd w:val="clear" w:color="auto" w:fill="FFFFFF"/>
          <w:lang w:eastAsia="pl-PL"/>
        </w:rPr>
        <w:t>dr Elżbieta Kubień</w:t>
      </w:r>
      <w:r w:rsidR="0088709A" w:rsidRPr="006E62DD">
        <w:rPr>
          <w:rFonts w:ascii="Calibri" w:hAnsi="Calibri" w:cs="Calibri"/>
          <w:bCs/>
          <w:shd w:val="clear" w:color="auto" w:fill="FFFFFF"/>
          <w:lang w:eastAsia="pl-PL"/>
        </w:rPr>
        <w:t xml:space="preserve"> – emerytowany pracownik Wydziału Hodowli i Biologii Zwierząt</w:t>
      </w:r>
      <w:r w:rsidR="0088709A" w:rsidRPr="006E62DD">
        <w:rPr>
          <w:rFonts w:ascii="Calibri" w:eastAsia="Batang" w:hAnsi="Calibri" w:cs="Calibri"/>
          <w:lang w:eastAsia="pl-PL"/>
        </w:rPr>
        <w:t xml:space="preserve">, </w:t>
      </w:r>
      <w:r w:rsidR="0088709A" w:rsidRPr="00AD5C74">
        <w:rPr>
          <w:rFonts w:ascii="Calibri" w:hAnsi="Calibri" w:cs="Calibri"/>
          <w:b/>
          <w:bCs/>
          <w:iCs/>
          <w:shd w:val="clear" w:color="auto" w:fill="FFFFFF"/>
          <w:lang w:eastAsia="pl-PL"/>
        </w:rPr>
        <w:t>prof. dr hab. inż. Jan Pyś</w:t>
      </w:r>
      <w:r w:rsidR="0088709A" w:rsidRPr="006E62DD">
        <w:rPr>
          <w:rFonts w:ascii="Calibri" w:hAnsi="Calibri" w:cs="Calibri"/>
          <w:bCs/>
          <w:iCs/>
          <w:shd w:val="clear" w:color="auto" w:fill="FFFFFF"/>
          <w:lang w:eastAsia="pl-PL"/>
        </w:rPr>
        <w:t xml:space="preserve"> – emerytowany pracownik Wydziału Hodowli i Biologii Zwierząt</w:t>
      </w:r>
      <w:r w:rsidR="0088709A" w:rsidRPr="006E62DD">
        <w:rPr>
          <w:rFonts w:ascii="Calibri" w:eastAsia="Batang" w:hAnsi="Calibri" w:cs="Calibri"/>
          <w:lang w:eastAsia="pl-PL"/>
        </w:rPr>
        <w:t xml:space="preserve">, </w:t>
      </w:r>
      <w:r w:rsidR="0088709A" w:rsidRPr="00AD5C74">
        <w:rPr>
          <w:rFonts w:ascii="Calibri" w:hAnsi="Calibri" w:cs="Calibri"/>
          <w:b/>
          <w:bCs/>
          <w:iCs/>
          <w:shd w:val="clear" w:color="auto" w:fill="FFFFFF"/>
          <w:lang w:eastAsia="pl-PL"/>
        </w:rPr>
        <w:t>Marianna Guzik</w:t>
      </w:r>
      <w:r w:rsidR="0088709A" w:rsidRPr="006E62DD">
        <w:rPr>
          <w:rFonts w:ascii="Calibri" w:hAnsi="Calibri" w:cs="Calibri"/>
          <w:bCs/>
          <w:iCs/>
          <w:shd w:val="clear" w:color="auto" w:fill="FFFFFF"/>
          <w:lang w:eastAsia="pl-PL"/>
        </w:rPr>
        <w:t xml:space="preserve"> – pracownik techniczny Wydziału Hodowli i Biologii Zwierząt, </w:t>
      </w:r>
      <w:r w:rsidR="006E62DD" w:rsidRPr="00AD5C74">
        <w:rPr>
          <w:rFonts w:ascii="Calibri" w:hAnsi="Calibri" w:cs="Calibri"/>
          <w:b/>
          <w:bCs/>
          <w:iCs/>
          <w:shd w:val="clear" w:color="auto" w:fill="FFFFFF"/>
          <w:lang w:eastAsia="pl-PL"/>
        </w:rPr>
        <w:t>p</w:t>
      </w:r>
      <w:r w:rsidR="0088709A" w:rsidRPr="00AD5C74">
        <w:rPr>
          <w:rFonts w:ascii="Calibri" w:hAnsi="Calibri" w:cs="Calibri"/>
          <w:b/>
          <w:bCs/>
          <w:iCs/>
          <w:shd w:val="clear" w:color="auto" w:fill="FFFFFF"/>
          <w:lang w:eastAsia="pl-PL"/>
        </w:rPr>
        <w:t>rof. dr hab. Andrzej Białkiewicz</w:t>
      </w:r>
      <w:r w:rsidR="0088709A" w:rsidRPr="006E62DD">
        <w:rPr>
          <w:rFonts w:ascii="Calibri" w:hAnsi="Calibri" w:cs="Calibri"/>
          <w:bCs/>
          <w:iCs/>
          <w:shd w:val="clear" w:color="auto" w:fill="FFFFFF"/>
          <w:lang w:eastAsia="pl-PL"/>
        </w:rPr>
        <w:t xml:space="preserve"> </w:t>
      </w:r>
      <w:r w:rsidR="006E62DD" w:rsidRPr="006E62DD">
        <w:rPr>
          <w:rFonts w:ascii="Calibri" w:hAnsi="Calibri" w:cs="Calibri"/>
          <w:bCs/>
          <w:iCs/>
          <w:shd w:val="clear" w:color="auto" w:fill="FFFFFF"/>
          <w:lang w:eastAsia="pl-PL"/>
        </w:rPr>
        <w:br/>
      </w:r>
      <w:r w:rsidR="0088709A" w:rsidRPr="006E62DD">
        <w:rPr>
          <w:rFonts w:ascii="Calibri" w:hAnsi="Calibri" w:cs="Calibri"/>
          <w:bCs/>
          <w:iCs/>
          <w:shd w:val="clear" w:color="auto" w:fill="FFFFFF"/>
          <w:lang w:eastAsia="pl-PL"/>
        </w:rPr>
        <w:t>– rektor Politechniki Krakowskiej, przewodniczący Związku Uczelni InnoTechKrak</w:t>
      </w:r>
      <w:r w:rsidR="0088709A">
        <w:rPr>
          <w:rFonts w:ascii="Calibri" w:hAnsi="Calibri" w:cs="Calibri"/>
          <w:bCs/>
          <w:iCs/>
          <w:shd w:val="clear" w:color="auto" w:fill="FFFFFF"/>
          <w:lang w:eastAsia="pl-PL"/>
        </w:rPr>
        <w:t>.</w:t>
      </w:r>
    </w:p>
    <w:p w:rsidR="006D31B8" w:rsidRDefault="0088709A" w:rsidP="0088709A">
      <w:pPr>
        <w:keepNext/>
        <w:spacing w:line="360" w:lineRule="auto"/>
        <w:outlineLvl w:val="3"/>
        <w:rPr>
          <w:rFonts w:ascii="Calibri" w:eastAsia="Batang" w:hAnsi="Calibri" w:cs="Calibri"/>
          <w:lang w:eastAsia="pl-PL"/>
        </w:rPr>
      </w:pPr>
      <w:r w:rsidRPr="00DD7DE6">
        <w:rPr>
          <w:rFonts w:ascii="Calibri" w:eastAsia="Batang" w:hAnsi="Calibri" w:cs="Calibri"/>
          <w:lang w:eastAsia="pl-PL"/>
        </w:rPr>
        <w:t xml:space="preserve"> </w:t>
      </w:r>
      <w:r w:rsidR="006D31B8" w:rsidRPr="00DD7DE6">
        <w:rPr>
          <w:rFonts w:ascii="Calibri" w:eastAsia="Batang" w:hAnsi="Calibri" w:cs="Calibri"/>
          <w:lang w:eastAsia="pl-PL"/>
        </w:rPr>
        <w:t>Senat uczcił Ich pamięć chwilą ciszy.</w:t>
      </w:r>
    </w:p>
    <w:p w:rsidR="006E62DD" w:rsidRPr="00DD7DE6" w:rsidRDefault="006E62DD" w:rsidP="0088709A">
      <w:pPr>
        <w:keepNext/>
        <w:spacing w:line="360" w:lineRule="auto"/>
        <w:outlineLvl w:val="3"/>
        <w:rPr>
          <w:rFonts w:ascii="Calibri" w:eastAsia="Batang" w:hAnsi="Calibri" w:cs="Calibri"/>
          <w:lang w:eastAsia="pl-PL"/>
        </w:rPr>
      </w:pPr>
    </w:p>
    <w:p w:rsidR="00FD7A0C" w:rsidRDefault="00463346" w:rsidP="0088709A">
      <w:pPr>
        <w:keepNext/>
        <w:spacing w:line="360" w:lineRule="auto"/>
        <w:outlineLvl w:val="3"/>
        <w:rPr>
          <w:rFonts w:ascii="Calibri" w:eastAsia="Batang" w:hAnsi="Calibri" w:cs="Calibri"/>
          <w:lang w:eastAsia="pl-PL"/>
        </w:rPr>
      </w:pPr>
      <w:r w:rsidRPr="00A3635D">
        <w:rPr>
          <w:rFonts w:ascii="Calibri" w:eastAsia="Batang" w:hAnsi="Calibri" w:cs="Calibri"/>
          <w:b/>
          <w:lang w:eastAsia="pl-PL"/>
        </w:rPr>
        <w:t>Rektor</w:t>
      </w:r>
      <w:r w:rsidRPr="00A3635D">
        <w:rPr>
          <w:rFonts w:ascii="Calibri" w:eastAsia="Batang" w:hAnsi="Calibri" w:cs="Calibri"/>
          <w:lang w:eastAsia="pl-PL"/>
        </w:rPr>
        <w:t xml:space="preserve"> </w:t>
      </w:r>
      <w:r w:rsidR="0088709A" w:rsidRPr="00A3635D">
        <w:rPr>
          <w:rFonts w:ascii="Calibri" w:eastAsia="Batang" w:hAnsi="Calibri" w:cs="Calibri"/>
          <w:lang w:eastAsia="pl-PL"/>
        </w:rPr>
        <w:t xml:space="preserve">wręczył list gratulacyjny </w:t>
      </w:r>
      <w:r w:rsidR="0088709A" w:rsidRPr="00AD5C74">
        <w:rPr>
          <w:rFonts w:ascii="Calibri" w:eastAsia="Batang" w:hAnsi="Calibri" w:cs="Calibri"/>
          <w:b/>
          <w:lang w:eastAsia="pl-PL"/>
        </w:rPr>
        <w:t>prof. Robertowi Jankowiakowi</w:t>
      </w:r>
      <w:r w:rsidR="0088709A" w:rsidRPr="00A3635D">
        <w:rPr>
          <w:rFonts w:ascii="Calibri" w:eastAsia="Batang" w:hAnsi="Calibri" w:cs="Calibri"/>
          <w:lang w:eastAsia="pl-PL"/>
        </w:rPr>
        <w:t>, któremu Prezydent RP nadał tytuł profesora nauk rolniczych w dyscyplinie nauki leśne.</w:t>
      </w:r>
      <w:r w:rsidR="00A3635D">
        <w:rPr>
          <w:rFonts w:ascii="Calibri" w:eastAsia="Batang" w:hAnsi="Calibri" w:cs="Calibri"/>
          <w:lang w:eastAsia="pl-PL"/>
        </w:rPr>
        <w:t xml:space="preserve"> </w:t>
      </w:r>
      <w:r w:rsidR="00254A73">
        <w:rPr>
          <w:rFonts w:ascii="Calibri" w:eastAsia="Batang" w:hAnsi="Calibri" w:cs="Calibri"/>
          <w:lang w:eastAsia="pl-PL"/>
        </w:rPr>
        <w:t xml:space="preserve">Złożył gratulacje za duży wkład </w:t>
      </w:r>
      <w:r w:rsidR="00254A73">
        <w:rPr>
          <w:rFonts w:ascii="Calibri" w:eastAsia="Batang" w:hAnsi="Calibri" w:cs="Calibri"/>
          <w:lang w:eastAsia="pl-PL"/>
        </w:rPr>
        <w:br/>
        <w:t>w badania na t</w:t>
      </w:r>
      <w:r w:rsidR="006E62DD">
        <w:rPr>
          <w:rFonts w:ascii="Calibri" w:eastAsia="Batang" w:hAnsi="Calibri" w:cs="Calibri"/>
          <w:lang w:eastAsia="pl-PL"/>
        </w:rPr>
        <w:t>emat ekosystemów leśnych, ale</w:t>
      </w:r>
      <w:r w:rsidR="00254A73">
        <w:rPr>
          <w:rFonts w:ascii="Calibri" w:eastAsia="Batang" w:hAnsi="Calibri" w:cs="Calibri"/>
          <w:lang w:eastAsia="pl-PL"/>
        </w:rPr>
        <w:t xml:space="preserve"> przede wszystkim za skuteczność </w:t>
      </w:r>
      <w:r w:rsidR="00254A73">
        <w:rPr>
          <w:rFonts w:ascii="Calibri" w:eastAsia="Batang" w:hAnsi="Calibri" w:cs="Calibri"/>
          <w:lang w:eastAsia="pl-PL"/>
        </w:rPr>
        <w:br/>
        <w:t>w pozyskiwaniu projektów. Ta skuteczność dobrze wróży na przyszłość nie tylko Wydziałowi, ale także Uczelni.</w:t>
      </w:r>
    </w:p>
    <w:p w:rsidR="006E62DD" w:rsidRPr="00A3635D" w:rsidRDefault="006E62DD" w:rsidP="0088709A">
      <w:pPr>
        <w:keepNext/>
        <w:spacing w:line="360" w:lineRule="auto"/>
        <w:outlineLvl w:val="3"/>
        <w:rPr>
          <w:rFonts w:ascii="Calibri" w:hAnsi="Calibri" w:cs="Calibri"/>
          <w:bCs/>
          <w:iCs/>
          <w:shd w:val="clear" w:color="auto" w:fill="FFFFFF"/>
          <w:lang w:eastAsia="pl-PL"/>
        </w:rPr>
      </w:pPr>
    </w:p>
    <w:p w:rsidR="00254A73" w:rsidRPr="00254A73" w:rsidRDefault="00254A73" w:rsidP="0088709A">
      <w:pPr>
        <w:suppressAutoHyphens w:val="0"/>
        <w:spacing w:line="360" w:lineRule="auto"/>
        <w:rPr>
          <w:rFonts w:ascii="Calibri" w:eastAsia="Batang" w:hAnsi="Calibri" w:cs="Calibri"/>
          <w:lang w:eastAsia="pl-PL"/>
        </w:rPr>
      </w:pPr>
      <w:r w:rsidRPr="00254A73">
        <w:rPr>
          <w:rFonts w:ascii="Calibri" w:eastAsia="Batang" w:hAnsi="Calibri" w:cs="Calibri"/>
          <w:b/>
          <w:lang w:eastAsia="pl-PL"/>
        </w:rPr>
        <w:t>prof. Robert Jankowiak</w:t>
      </w:r>
      <w:r w:rsidR="006E62DD">
        <w:rPr>
          <w:rFonts w:ascii="Calibri" w:eastAsia="Batang" w:hAnsi="Calibri" w:cs="Calibri"/>
          <w:b/>
          <w:lang w:eastAsia="pl-PL"/>
        </w:rPr>
        <w:t xml:space="preserve"> </w:t>
      </w:r>
      <w:r>
        <w:rPr>
          <w:rFonts w:ascii="Calibri" w:eastAsia="Batang" w:hAnsi="Calibri" w:cs="Calibri"/>
          <w:lang w:eastAsia="pl-PL"/>
        </w:rPr>
        <w:t xml:space="preserve">podziękował za </w:t>
      </w:r>
      <w:r w:rsidR="006E62DD">
        <w:rPr>
          <w:rFonts w:ascii="Calibri" w:eastAsia="Batang" w:hAnsi="Calibri" w:cs="Calibri"/>
          <w:lang w:eastAsia="pl-PL"/>
        </w:rPr>
        <w:t>otrzymane gratulacje i życzenia.</w:t>
      </w:r>
      <w:r>
        <w:rPr>
          <w:rFonts w:ascii="Calibri" w:eastAsia="Batang" w:hAnsi="Calibri" w:cs="Calibri"/>
          <w:lang w:eastAsia="pl-PL"/>
        </w:rPr>
        <w:t xml:space="preserve"> Podziękował władzom Rektorskim i Dziekańskim WL za wsparcie i udzielon</w:t>
      </w:r>
      <w:r w:rsidR="006E62DD">
        <w:rPr>
          <w:rFonts w:ascii="Calibri" w:eastAsia="Batang" w:hAnsi="Calibri" w:cs="Calibri"/>
          <w:lang w:eastAsia="pl-PL"/>
        </w:rPr>
        <w:t>ą</w:t>
      </w:r>
      <w:r>
        <w:rPr>
          <w:rFonts w:ascii="Calibri" w:eastAsia="Batang" w:hAnsi="Calibri" w:cs="Calibri"/>
          <w:lang w:eastAsia="pl-PL"/>
        </w:rPr>
        <w:t xml:space="preserve"> pomoc przy uzyskaniu tego tytułu. Podziękował nauczycielom i kolegom z Wydziału Leśnego, w szczególności byłemu kierownikowi Instytutu Ekosystemów </w:t>
      </w:r>
      <w:r w:rsidR="00AD5C74">
        <w:rPr>
          <w:rFonts w:ascii="Calibri" w:eastAsia="Batang" w:hAnsi="Calibri" w:cs="Calibri"/>
          <w:lang w:eastAsia="pl-PL"/>
        </w:rPr>
        <w:t xml:space="preserve">Leśnych </w:t>
      </w:r>
      <w:r w:rsidR="00AD5C74" w:rsidRPr="00AD5C74">
        <w:rPr>
          <w:rFonts w:ascii="Calibri" w:eastAsia="Batang" w:hAnsi="Calibri" w:cs="Calibri"/>
          <w:b/>
          <w:lang w:eastAsia="pl-PL"/>
        </w:rPr>
        <w:t>prof.</w:t>
      </w:r>
      <w:r w:rsidR="00602E92" w:rsidRPr="00AD5C74">
        <w:rPr>
          <w:rFonts w:ascii="Calibri" w:eastAsia="Batang" w:hAnsi="Calibri" w:cs="Calibri"/>
          <w:b/>
          <w:lang w:eastAsia="pl-PL"/>
        </w:rPr>
        <w:t xml:space="preserve"> Tadeuszowi Kowalskiemu</w:t>
      </w:r>
      <w:r w:rsidR="002D6981">
        <w:rPr>
          <w:rFonts w:ascii="Calibri" w:eastAsia="Batang" w:hAnsi="Calibri" w:cs="Calibri"/>
          <w:lang w:eastAsia="pl-PL"/>
        </w:rPr>
        <w:t xml:space="preserve"> za wsparcie </w:t>
      </w:r>
      <w:r w:rsidR="006E62DD">
        <w:rPr>
          <w:rFonts w:ascii="Calibri" w:eastAsia="Batang" w:hAnsi="Calibri" w:cs="Calibri"/>
          <w:lang w:eastAsia="pl-PL"/>
        </w:rPr>
        <w:br/>
      </w:r>
      <w:r w:rsidR="002D6981">
        <w:rPr>
          <w:rFonts w:ascii="Calibri" w:eastAsia="Batang" w:hAnsi="Calibri" w:cs="Calibri"/>
          <w:lang w:eastAsia="pl-PL"/>
        </w:rPr>
        <w:t xml:space="preserve">i cenne rady, które przysłużyły się jego karierze naukowej. Uzyskanie tego tytułu jest podsumowaniem kariery naukowca. </w:t>
      </w:r>
      <w:r w:rsidR="006E62DD">
        <w:rPr>
          <w:rFonts w:ascii="Calibri" w:eastAsia="Batang" w:hAnsi="Calibri" w:cs="Calibri"/>
          <w:lang w:eastAsia="pl-PL"/>
        </w:rPr>
        <w:t>Wyraził</w:t>
      </w:r>
      <w:r w:rsidR="002D6981">
        <w:rPr>
          <w:rFonts w:ascii="Calibri" w:eastAsia="Batang" w:hAnsi="Calibri" w:cs="Calibri"/>
          <w:lang w:eastAsia="pl-PL"/>
        </w:rPr>
        <w:t xml:space="preserve"> nadzieję, iż wystarczy mu </w:t>
      </w:r>
      <w:r w:rsidR="00627B05">
        <w:rPr>
          <w:rFonts w:ascii="Calibri" w:eastAsia="Batang" w:hAnsi="Calibri" w:cs="Calibri"/>
          <w:lang w:eastAsia="pl-PL"/>
        </w:rPr>
        <w:t>sił, aby</w:t>
      </w:r>
      <w:r w:rsidR="002D6981">
        <w:rPr>
          <w:rFonts w:ascii="Calibri" w:eastAsia="Batang" w:hAnsi="Calibri" w:cs="Calibri"/>
          <w:lang w:eastAsia="pl-PL"/>
        </w:rPr>
        <w:t xml:space="preserve"> mógł nadal działać w temacie rozwoju naszej Uczelni. </w:t>
      </w:r>
    </w:p>
    <w:p w:rsidR="006E62DD" w:rsidRDefault="006E62DD" w:rsidP="0088709A">
      <w:pPr>
        <w:suppressAutoHyphens w:val="0"/>
        <w:spacing w:line="360" w:lineRule="auto"/>
        <w:rPr>
          <w:rFonts w:ascii="Calibri" w:eastAsia="Batang" w:hAnsi="Calibri" w:cs="Calibri"/>
          <w:b/>
          <w:lang w:eastAsia="pl-PL"/>
        </w:rPr>
      </w:pPr>
    </w:p>
    <w:p w:rsidR="006D31B8" w:rsidRPr="00DD7DE6" w:rsidRDefault="006D31B8" w:rsidP="0088709A">
      <w:pPr>
        <w:suppressAutoHyphens w:val="0"/>
        <w:spacing w:line="360" w:lineRule="auto"/>
        <w:rPr>
          <w:rFonts w:ascii="Calibri" w:eastAsia="Batang" w:hAnsi="Calibri" w:cs="Calibri"/>
          <w:lang w:eastAsia="pl-PL"/>
        </w:rPr>
      </w:pPr>
      <w:r w:rsidRPr="00DD7DE6">
        <w:rPr>
          <w:rFonts w:ascii="Calibri" w:eastAsia="Batang" w:hAnsi="Calibri" w:cs="Calibri"/>
          <w:b/>
          <w:lang w:eastAsia="pl-PL"/>
        </w:rPr>
        <w:t>Rektor</w:t>
      </w:r>
      <w:r w:rsidRPr="00DD7DE6">
        <w:rPr>
          <w:rFonts w:ascii="Calibri" w:eastAsia="Batang" w:hAnsi="Calibri" w:cs="Calibri"/>
          <w:lang w:eastAsia="pl-PL"/>
        </w:rPr>
        <w:t xml:space="preserve"> poinformował, że:</w:t>
      </w:r>
    </w:p>
    <w:p w:rsidR="00E5102A" w:rsidRPr="00E5102A" w:rsidRDefault="00E5102A" w:rsidP="00E5102A">
      <w:pPr>
        <w:numPr>
          <w:ilvl w:val="0"/>
          <w:numId w:val="25"/>
        </w:numPr>
        <w:suppressAutoHyphens w:val="0"/>
        <w:spacing w:line="360" w:lineRule="auto"/>
        <w:ind w:left="0" w:firstLine="0"/>
        <w:contextualSpacing/>
        <w:rPr>
          <w:rFonts w:ascii="Calibri" w:hAnsi="Calibri" w:cs="Calibri"/>
          <w:lang w:eastAsia="pl-PL"/>
        </w:rPr>
      </w:pPr>
      <w:r w:rsidRPr="00E5102A">
        <w:rPr>
          <w:rFonts w:ascii="Calibri" w:hAnsi="Calibri" w:cs="Calibri"/>
          <w:lang w:eastAsia="pl-PL"/>
        </w:rPr>
        <w:t xml:space="preserve">9 marca br. Rektor, w towarzystwie </w:t>
      </w:r>
      <w:r w:rsidRPr="00AD5C74">
        <w:rPr>
          <w:rFonts w:ascii="Calibri" w:hAnsi="Calibri" w:cs="Calibri"/>
          <w:b/>
          <w:lang w:eastAsia="pl-PL"/>
        </w:rPr>
        <w:t>Kanclerza mgr. Marcina Gałana</w:t>
      </w:r>
      <w:r w:rsidRPr="006E62DD">
        <w:rPr>
          <w:rFonts w:ascii="Calibri" w:hAnsi="Calibri" w:cs="Calibri"/>
          <w:lang w:eastAsia="pl-PL"/>
        </w:rPr>
        <w:t xml:space="preserve"> </w:t>
      </w:r>
      <w:r w:rsidRPr="006E62DD">
        <w:rPr>
          <w:rFonts w:ascii="Calibri" w:hAnsi="Calibri" w:cs="Calibri"/>
          <w:lang w:eastAsia="pl-PL"/>
        </w:rPr>
        <w:br/>
        <w:t>i posłów na Sejm RP</w:t>
      </w:r>
      <w:r w:rsidR="00AD5C74">
        <w:rPr>
          <w:rFonts w:ascii="Calibri" w:hAnsi="Calibri" w:cs="Calibri"/>
          <w:lang w:eastAsia="pl-PL"/>
        </w:rPr>
        <w:t xml:space="preserve"> –</w:t>
      </w:r>
      <w:r w:rsidRPr="006E62DD">
        <w:rPr>
          <w:rFonts w:ascii="Calibri" w:hAnsi="Calibri" w:cs="Calibri"/>
          <w:lang w:eastAsia="pl-PL"/>
        </w:rPr>
        <w:t xml:space="preserve"> absolwentów Naszej Uczelni: </w:t>
      </w:r>
      <w:r w:rsidRPr="00AD5C74">
        <w:rPr>
          <w:rFonts w:ascii="Calibri" w:hAnsi="Calibri" w:cs="Calibri"/>
          <w:b/>
          <w:lang w:eastAsia="pl-PL"/>
        </w:rPr>
        <w:t>Kazimierza Gołojucha</w:t>
      </w:r>
      <w:r w:rsidRPr="006E62DD">
        <w:rPr>
          <w:rFonts w:ascii="Calibri" w:hAnsi="Calibri" w:cs="Calibri"/>
          <w:lang w:eastAsia="pl-PL"/>
        </w:rPr>
        <w:t xml:space="preserve"> oraz </w:t>
      </w:r>
      <w:r w:rsidRPr="00AD5C74">
        <w:rPr>
          <w:rFonts w:ascii="Calibri" w:hAnsi="Calibri" w:cs="Calibri"/>
          <w:b/>
          <w:lang w:eastAsia="pl-PL"/>
        </w:rPr>
        <w:t>Fryderyka Kapinosa</w:t>
      </w:r>
      <w:r w:rsidRPr="006E62DD">
        <w:rPr>
          <w:rFonts w:ascii="Calibri" w:hAnsi="Calibri" w:cs="Calibri"/>
          <w:lang w:eastAsia="pl-PL"/>
        </w:rPr>
        <w:t xml:space="preserve"> spotkali się m.in. z </w:t>
      </w:r>
      <w:r w:rsidRPr="00AD5C74">
        <w:rPr>
          <w:rFonts w:ascii="Calibri" w:hAnsi="Calibri" w:cs="Calibri"/>
          <w:b/>
          <w:lang w:eastAsia="pl-PL"/>
        </w:rPr>
        <w:t>Ministrem Edukacji i Nauki – Przemysławem Czarnkiem</w:t>
      </w:r>
      <w:r w:rsidRPr="006E62DD">
        <w:rPr>
          <w:rFonts w:ascii="Calibri" w:hAnsi="Calibri" w:cs="Calibri"/>
          <w:lang w:eastAsia="pl-PL"/>
        </w:rPr>
        <w:t xml:space="preserve">, </w:t>
      </w:r>
      <w:r w:rsidRPr="00AD5C74">
        <w:rPr>
          <w:rFonts w:ascii="Calibri" w:hAnsi="Calibri" w:cs="Calibri"/>
          <w:b/>
          <w:lang w:eastAsia="pl-PL"/>
        </w:rPr>
        <w:t>Ministrem Infrastruktury – Andrzejem Adamczykiem</w:t>
      </w:r>
      <w:r w:rsidRPr="006E62DD">
        <w:rPr>
          <w:rFonts w:ascii="Calibri" w:hAnsi="Calibri" w:cs="Calibri"/>
          <w:lang w:eastAsia="pl-PL"/>
        </w:rPr>
        <w:t xml:space="preserve">, </w:t>
      </w:r>
      <w:r w:rsidRPr="00AD5C74">
        <w:rPr>
          <w:rFonts w:ascii="Calibri" w:hAnsi="Calibri" w:cs="Calibri"/>
          <w:b/>
          <w:lang w:eastAsia="pl-PL"/>
        </w:rPr>
        <w:t>Wiceminister Rolnictwa i Rozwoju Wsi – Anną Gembicką</w:t>
      </w:r>
      <w:r w:rsidRPr="006E62DD">
        <w:rPr>
          <w:rFonts w:ascii="Calibri" w:hAnsi="Calibri" w:cs="Calibri"/>
          <w:lang w:eastAsia="pl-PL"/>
        </w:rPr>
        <w:t xml:space="preserve"> oraz </w:t>
      </w:r>
      <w:r w:rsidRPr="00AD5C74">
        <w:rPr>
          <w:rFonts w:ascii="Calibri" w:hAnsi="Calibri" w:cs="Calibri"/>
          <w:b/>
          <w:lang w:eastAsia="pl-PL"/>
        </w:rPr>
        <w:t>Wiceminister Funduszy i Polityki Regionalnej – Małgorzatą Jarosińską-Jedynak</w:t>
      </w:r>
      <w:r w:rsidRPr="006E62DD">
        <w:rPr>
          <w:rFonts w:ascii="Calibri" w:hAnsi="Calibri" w:cs="Calibri"/>
          <w:lang w:eastAsia="pl-PL"/>
        </w:rPr>
        <w:t xml:space="preserve">. W wyjeździe uczestniczył także </w:t>
      </w:r>
      <w:r w:rsidRPr="00AD5C74">
        <w:rPr>
          <w:rFonts w:ascii="Calibri" w:hAnsi="Calibri" w:cs="Calibri"/>
          <w:b/>
          <w:lang w:eastAsia="pl-PL"/>
        </w:rPr>
        <w:t>Sekretarz Rady Absolwentów Uniwersytetu Rolniczego – mgr Krzysztof Kupiec</w:t>
      </w:r>
      <w:r w:rsidRPr="006E62DD">
        <w:rPr>
          <w:rFonts w:ascii="Calibri" w:hAnsi="Calibri" w:cs="Calibri"/>
          <w:lang w:eastAsia="pl-PL"/>
        </w:rPr>
        <w:t>. Podczas spotkania dyskutowano na temat spraw bieżących oraz planów rozwoju Uczelni. JM Rektor przekazał także zaproszenia na</w:t>
      </w:r>
      <w:r w:rsidRPr="00E5102A">
        <w:rPr>
          <w:rFonts w:ascii="Calibri" w:hAnsi="Calibri" w:cs="Calibri"/>
          <w:lang w:eastAsia="pl-PL"/>
        </w:rPr>
        <w:t xml:space="preserve"> lipcowe obchody Jubileuszu 70-lecia Uniwersytetu Rolniczego w Krakowie;</w:t>
      </w:r>
    </w:p>
    <w:p w:rsidR="00E5102A" w:rsidRPr="00E5102A" w:rsidRDefault="00E5102A" w:rsidP="00E5102A">
      <w:pPr>
        <w:numPr>
          <w:ilvl w:val="0"/>
          <w:numId w:val="25"/>
        </w:numPr>
        <w:suppressAutoHyphens w:val="0"/>
        <w:spacing w:line="360" w:lineRule="auto"/>
        <w:ind w:left="0" w:firstLine="0"/>
        <w:contextualSpacing/>
        <w:rPr>
          <w:rFonts w:ascii="Calibri" w:hAnsi="Calibri" w:cs="Calibri"/>
          <w:lang w:eastAsia="pl-PL"/>
        </w:rPr>
      </w:pPr>
      <w:r w:rsidRPr="00E5102A">
        <w:rPr>
          <w:rFonts w:ascii="Calibri" w:hAnsi="Calibri" w:cs="Calibri"/>
          <w:lang w:eastAsia="pl-PL"/>
        </w:rPr>
        <w:lastRenderedPageBreak/>
        <w:t xml:space="preserve">9 marca br. w Auditorium Maximum UJ </w:t>
      </w:r>
      <w:r w:rsidRPr="006E62DD">
        <w:rPr>
          <w:rFonts w:ascii="Calibri" w:hAnsi="Calibri" w:cs="Calibri"/>
          <w:lang w:eastAsia="pl-PL"/>
        </w:rPr>
        <w:t xml:space="preserve">odbyło się </w:t>
      </w:r>
      <w:r w:rsidRPr="00AD5C74">
        <w:rPr>
          <w:rFonts w:ascii="Cambria Math" w:hAnsi="Cambria Math" w:cs="Cambria Math"/>
          <w:lang w:eastAsia="pl-PL"/>
        </w:rPr>
        <w:t>𝗗𝗲𝗺𝗼</w:t>
      </w:r>
      <w:r w:rsidRPr="00BC3FC3">
        <w:rPr>
          <w:rFonts w:ascii="Calibri" w:hAnsi="Calibri" w:cs="Calibri"/>
          <w:lang w:eastAsia="pl-PL"/>
        </w:rPr>
        <w:t xml:space="preserve"> </w:t>
      </w:r>
      <w:r w:rsidRPr="00AD5C74">
        <w:rPr>
          <w:rFonts w:ascii="Cambria Math" w:hAnsi="Cambria Math" w:cs="Cambria Math"/>
          <w:lang w:eastAsia="pl-PL"/>
        </w:rPr>
        <w:t>𝗗𝗮𝘆</w:t>
      </w:r>
      <w:r w:rsidRPr="00BC3FC3">
        <w:rPr>
          <w:rFonts w:ascii="Calibri" w:hAnsi="Calibri" w:cs="Calibri"/>
          <w:lang w:eastAsia="pl-PL"/>
        </w:rPr>
        <w:t xml:space="preserve"> </w:t>
      </w:r>
      <w:r w:rsidRPr="00AD5C74">
        <w:rPr>
          <w:rFonts w:ascii="Cambria Math" w:hAnsi="Cambria Math" w:cs="Cambria Math"/>
          <w:lang w:eastAsia="pl-PL"/>
        </w:rPr>
        <w:t>𝗜𝗻𝗻𝗼𝘄𝗮𝗰𝗷𝗶</w:t>
      </w:r>
      <w:r w:rsidRPr="00BC3FC3">
        <w:rPr>
          <w:rFonts w:ascii="Calibri" w:hAnsi="Calibri" w:cs="Calibri"/>
          <w:lang w:eastAsia="pl-PL"/>
        </w:rPr>
        <w:t xml:space="preserve"> </w:t>
      </w:r>
      <w:r w:rsidRPr="00AD5C74">
        <w:rPr>
          <w:rFonts w:ascii="Cambria Math" w:hAnsi="Cambria Math" w:cs="Cambria Math"/>
          <w:lang w:eastAsia="pl-PL"/>
        </w:rPr>
        <w:t>𝟰</w:t>
      </w:r>
      <w:r w:rsidRPr="00BC3FC3">
        <w:rPr>
          <w:rFonts w:ascii="Calibri" w:hAnsi="Calibri" w:cs="Calibri"/>
          <w:lang w:eastAsia="pl-PL"/>
        </w:rPr>
        <w:t>.</w:t>
      </w:r>
      <w:r w:rsidRPr="00AD5C74">
        <w:rPr>
          <w:rFonts w:ascii="Cambria Math" w:hAnsi="Cambria Math" w:cs="Cambria Math"/>
          <w:lang w:eastAsia="pl-PL"/>
        </w:rPr>
        <w:t>𝟬</w:t>
      </w:r>
      <w:r w:rsidRPr="00BC3FC3">
        <w:rPr>
          <w:rFonts w:ascii="Calibri" w:hAnsi="Calibri" w:cs="Calibri"/>
          <w:lang w:eastAsia="pl-PL"/>
        </w:rPr>
        <w:t>,</w:t>
      </w:r>
      <w:r w:rsidRPr="006E62DD">
        <w:rPr>
          <w:rFonts w:ascii="Calibri" w:hAnsi="Calibri" w:cs="Calibri"/>
          <w:lang w:eastAsia="pl-PL"/>
        </w:rPr>
        <w:t xml:space="preserve"> organizowane przez Centra Transferu Technologii pięciu największych krakowskich uczelni: Akademii Górniczo-Hutniczej, Politechniki Krakowskiej, Uniwersytetu Ekonomicznego, Uniwersytetu Jagiellońskiego oraz </w:t>
      </w:r>
      <w:r w:rsidRPr="00AD5C74">
        <w:rPr>
          <w:rFonts w:ascii="Cambria Math" w:hAnsi="Cambria Math" w:cs="Cambria Math"/>
          <w:lang w:eastAsia="pl-PL"/>
        </w:rPr>
        <w:t>𝗨𝗻𝗶𝘄𝗲𝗿𝘀𝘆𝘁𝗲𝘁𝘂</w:t>
      </w:r>
      <w:r w:rsidRPr="00AD5C74">
        <w:rPr>
          <w:rFonts w:ascii="Calibri" w:hAnsi="Calibri" w:cs="Calibri"/>
          <w:lang w:eastAsia="pl-PL"/>
        </w:rPr>
        <w:t xml:space="preserve"> </w:t>
      </w:r>
      <w:r w:rsidRPr="00AD5C74">
        <w:rPr>
          <w:rFonts w:ascii="Cambria Math" w:hAnsi="Cambria Math" w:cs="Cambria Math"/>
          <w:lang w:eastAsia="pl-PL"/>
        </w:rPr>
        <w:t>𝗥𝗼𝗹𝗻𝗶𝗰𝘇𝗲𝗴𝗼</w:t>
      </w:r>
      <w:r w:rsidRPr="00E5102A">
        <w:rPr>
          <w:rFonts w:ascii="Calibri" w:hAnsi="Calibri" w:cs="Calibri"/>
          <w:lang w:eastAsia="pl-PL"/>
        </w:rPr>
        <w:t>. Nasza Uczelnia była druga pod względem liczby wynalazków;</w:t>
      </w:r>
    </w:p>
    <w:p w:rsidR="00E5102A" w:rsidRPr="00E5102A" w:rsidRDefault="00E5102A" w:rsidP="00E5102A">
      <w:pPr>
        <w:numPr>
          <w:ilvl w:val="0"/>
          <w:numId w:val="25"/>
        </w:numPr>
        <w:suppressAutoHyphens w:val="0"/>
        <w:spacing w:line="360" w:lineRule="auto"/>
        <w:ind w:left="0" w:firstLine="0"/>
        <w:contextualSpacing/>
        <w:rPr>
          <w:rFonts w:ascii="Calibri" w:hAnsi="Calibri" w:cs="Calibri"/>
          <w:lang w:eastAsia="pl-PL"/>
        </w:rPr>
      </w:pPr>
      <w:r w:rsidRPr="00E5102A">
        <w:rPr>
          <w:rFonts w:ascii="Calibri" w:hAnsi="Calibri" w:cs="Calibri"/>
          <w:lang w:eastAsia="pl-PL"/>
        </w:rPr>
        <w:t xml:space="preserve">17 marca br. </w:t>
      </w:r>
      <w:r w:rsidRPr="006E62DD">
        <w:rPr>
          <w:rFonts w:ascii="Calibri" w:hAnsi="Calibri" w:cs="Calibri"/>
          <w:lang w:eastAsia="pl-PL"/>
        </w:rPr>
        <w:t xml:space="preserve">Rektor </w:t>
      </w:r>
      <w:r w:rsidRPr="00E5102A">
        <w:rPr>
          <w:rFonts w:ascii="Calibri" w:hAnsi="Calibri" w:cs="Calibri"/>
          <w:lang w:eastAsia="pl-PL"/>
        </w:rPr>
        <w:t xml:space="preserve">wraz z pracownikami Wydziału Inżynierii Produkcji </w:t>
      </w:r>
      <w:r w:rsidRPr="00E5102A">
        <w:rPr>
          <w:rFonts w:ascii="Calibri" w:hAnsi="Calibri" w:cs="Calibri"/>
          <w:lang w:eastAsia="pl-PL"/>
        </w:rPr>
        <w:br/>
        <w:t xml:space="preserve">i Energetyki uczestniczył w XL Olimpiadzie Młodych Producentów Rolnych. Podczas finału Olimpiady, prezes Zarządu Krajowego Związku Młodzieży Wiejskiej, </w:t>
      </w:r>
      <w:r w:rsidRPr="00AD5C74">
        <w:rPr>
          <w:rFonts w:ascii="Calibri" w:hAnsi="Calibri" w:cs="Calibri"/>
          <w:b/>
          <w:lang w:eastAsia="pl-PL"/>
        </w:rPr>
        <w:t>Adam Nowak</w:t>
      </w:r>
      <w:r w:rsidRPr="00E5102A">
        <w:rPr>
          <w:rFonts w:ascii="Calibri" w:hAnsi="Calibri" w:cs="Calibri"/>
          <w:lang w:eastAsia="pl-PL"/>
        </w:rPr>
        <w:t xml:space="preserve"> wręczył </w:t>
      </w:r>
      <w:r>
        <w:rPr>
          <w:rFonts w:ascii="Calibri" w:hAnsi="Calibri" w:cs="Calibri"/>
          <w:lang w:eastAsia="pl-PL"/>
        </w:rPr>
        <w:br/>
      </w:r>
      <w:r w:rsidRPr="00E5102A">
        <w:rPr>
          <w:rFonts w:ascii="Calibri" w:hAnsi="Calibri" w:cs="Calibri"/>
          <w:lang w:eastAsia="pl-PL"/>
        </w:rPr>
        <w:t xml:space="preserve">w imieniu Krajowego Związku </w:t>
      </w:r>
      <w:r w:rsidRPr="00365B76">
        <w:rPr>
          <w:rFonts w:ascii="Calibri" w:hAnsi="Calibri" w:cs="Calibri"/>
          <w:lang w:eastAsia="pl-PL"/>
        </w:rPr>
        <w:t>Młodzieży Wiejskiej JM Rektorowi dwa odznaczenia im. Ignacego Solarza: odzna</w:t>
      </w:r>
      <w:r w:rsidRPr="00E5102A">
        <w:rPr>
          <w:rFonts w:ascii="Calibri" w:hAnsi="Calibri" w:cs="Calibri"/>
          <w:lang w:eastAsia="pl-PL"/>
        </w:rPr>
        <w:t xml:space="preserve">czenie indywidualne oraz instytucjonalne </w:t>
      </w:r>
      <w:r w:rsidR="00AD5C74">
        <w:rPr>
          <w:rFonts w:ascii="Calibri" w:hAnsi="Calibri" w:cs="Calibri"/>
          <w:lang w:eastAsia="pl-PL"/>
        </w:rPr>
        <w:t>–</w:t>
      </w:r>
      <w:r w:rsidRPr="00E5102A">
        <w:rPr>
          <w:rFonts w:ascii="Calibri" w:hAnsi="Calibri" w:cs="Calibri"/>
          <w:lang w:eastAsia="pl-PL"/>
        </w:rPr>
        <w:t xml:space="preserve"> dla Uniwersytetu Rolniczego </w:t>
      </w:r>
      <w:r>
        <w:rPr>
          <w:rFonts w:ascii="Calibri" w:hAnsi="Calibri" w:cs="Calibri"/>
          <w:lang w:eastAsia="pl-PL"/>
        </w:rPr>
        <w:br/>
      </w:r>
      <w:r w:rsidRPr="00E5102A">
        <w:rPr>
          <w:rFonts w:ascii="Calibri" w:hAnsi="Calibri" w:cs="Calibri"/>
          <w:lang w:eastAsia="pl-PL"/>
        </w:rPr>
        <w:t>w Krakowie. Odznaczenie za zasługi dla ZMW przyznano także</w:t>
      </w:r>
      <w:r>
        <w:rPr>
          <w:rFonts w:ascii="Calibri" w:hAnsi="Calibri" w:cs="Calibri"/>
          <w:lang w:eastAsia="pl-PL"/>
        </w:rPr>
        <w:t xml:space="preserve"> Pani Prodziekan ds. Dydaktycznych i Studenckich</w:t>
      </w:r>
      <w:r w:rsidRPr="00E5102A">
        <w:rPr>
          <w:rFonts w:ascii="Calibri" w:hAnsi="Calibri" w:cs="Calibri"/>
          <w:lang w:eastAsia="pl-PL"/>
        </w:rPr>
        <w:t xml:space="preserve"> Wydział</w:t>
      </w:r>
      <w:r>
        <w:rPr>
          <w:rFonts w:ascii="Calibri" w:hAnsi="Calibri" w:cs="Calibri"/>
          <w:lang w:eastAsia="pl-PL"/>
        </w:rPr>
        <w:t>u</w:t>
      </w:r>
      <w:r w:rsidRPr="00E5102A">
        <w:rPr>
          <w:rFonts w:ascii="Calibri" w:hAnsi="Calibri" w:cs="Calibri"/>
          <w:lang w:eastAsia="pl-PL"/>
        </w:rPr>
        <w:t xml:space="preserve"> Inżynierii Produkcji i Energetyki U</w:t>
      </w:r>
      <w:r w:rsidR="00A0610E">
        <w:rPr>
          <w:rFonts w:ascii="Calibri" w:hAnsi="Calibri" w:cs="Calibri"/>
          <w:lang w:eastAsia="pl-PL"/>
        </w:rPr>
        <w:t xml:space="preserve">RK – </w:t>
      </w:r>
      <w:r w:rsidRPr="00E5102A">
        <w:rPr>
          <w:rFonts w:ascii="Calibri" w:hAnsi="Calibri" w:cs="Calibri"/>
          <w:b/>
          <w:lang w:eastAsia="pl-PL"/>
        </w:rPr>
        <w:t>dr hab. inż. Urszuli Maladze-Tobole, prof. URK</w:t>
      </w:r>
      <w:r w:rsidR="00AD5C74">
        <w:rPr>
          <w:rFonts w:ascii="Calibri" w:hAnsi="Calibri" w:cs="Calibri"/>
          <w:lang w:eastAsia="pl-PL"/>
        </w:rPr>
        <w:t>;</w:t>
      </w:r>
    </w:p>
    <w:p w:rsidR="00E5102A" w:rsidRPr="00E5102A" w:rsidRDefault="00E5102A" w:rsidP="00E5102A">
      <w:pPr>
        <w:numPr>
          <w:ilvl w:val="0"/>
          <w:numId w:val="25"/>
        </w:numPr>
        <w:suppressAutoHyphens w:val="0"/>
        <w:spacing w:line="360" w:lineRule="auto"/>
        <w:ind w:left="0" w:firstLine="0"/>
        <w:contextualSpacing/>
        <w:rPr>
          <w:rFonts w:ascii="Calibri" w:hAnsi="Calibri" w:cs="Calibri"/>
          <w:lang w:eastAsia="pl-PL"/>
        </w:rPr>
      </w:pPr>
      <w:r w:rsidRPr="00E5102A">
        <w:rPr>
          <w:rFonts w:ascii="Calibri" w:hAnsi="Calibri" w:cs="Calibri"/>
          <w:lang w:eastAsia="pl-PL"/>
        </w:rPr>
        <w:t>20 marca br. podpisano porozumienie o współpracy pomiędzy Uniwersytetem Rolniczym w Krakowie a Krajo</w:t>
      </w:r>
      <w:r w:rsidR="00AD5C74">
        <w:rPr>
          <w:rFonts w:ascii="Calibri" w:hAnsi="Calibri" w:cs="Calibri"/>
          <w:lang w:eastAsia="pl-PL"/>
        </w:rPr>
        <w:t>wym Zasobem Nieruchomości (KNZ)</w:t>
      </w:r>
      <w:r w:rsidRPr="006E62DD">
        <w:rPr>
          <w:rFonts w:ascii="Calibri" w:hAnsi="Calibri" w:cs="Calibri"/>
          <w:lang w:eastAsia="pl-PL"/>
        </w:rPr>
        <w:t>.</w:t>
      </w:r>
      <w:r w:rsidRPr="00E5102A">
        <w:rPr>
          <w:rFonts w:ascii="Calibri" w:hAnsi="Calibri" w:cs="Calibri"/>
          <w:lang w:eastAsia="pl-PL"/>
        </w:rPr>
        <w:t xml:space="preserve"> Współpraca obejmować będzie m.in. współdziałanie w zakresie dydaktyki, prace o charakterze badawczo-rozwojowym </w:t>
      </w:r>
      <w:r w:rsidR="00A0610E">
        <w:rPr>
          <w:rFonts w:ascii="Calibri" w:hAnsi="Calibri" w:cs="Calibri"/>
          <w:lang w:eastAsia="pl-PL"/>
        </w:rPr>
        <w:br/>
      </w:r>
      <w:r w:rsidRPr="00E5102A">
        <w:rPr>
          <w:rFonts w:ascii="Calibri" w:hAnsi="Calibri" w:cs="Calibri"/>
          <w:lang w:eastAsia="pl-PL"/>
        </w:rPr>
        <w:t>i naukowym, wspólne działania w celu uzyskania dofinansowania dla poszczególnych przedsięwzięć oraz współwystępowanie obu jednostek w celu realizacji projektów;</w:t>
      </w:r>
    </w:p>
    <w:p w:rsidR="00E5102A" w:rsidRPr="00E5102A" w:rsidRDefault="00E5102A" w:rsidP="00E5102A">
      <w:pPr>
        <w:numPr>
          <w:ilvl w:val="0"/>
          <w:numId w:val="25"/>
        </w:numPr>
        <w:suppressAutoHyphens w:val="0"/>
        <w:spacing w:line="360" w:lineRule="auto"/>
        <w:ind w:left="0" w:firstLine="0"/>
        <w:contextualSpacing/>
        <w:rPr>
          <w:rFonts w:ascii="Calibri" w:hAnsi="Calibri" w:cs="Calibri"/>
          <w:lang w:eastAsia="pl-PL"/>
        </w:rPr>
      </w:pPr>
      <w:r w:rsidRPr="00E5102A">
        <w:rPr>
          <w:rFonts w:ascii="Calibri" w:hAnsi="Calibri" w:cs="Calibri"/>
          <w:lang w:eastAsia="pl-PL"/>
        </w:rPr>
        <w:t>21 marca br. odbył się Dzień o</w:t>
      </w:r>
      <w:r>
        <w:rPr>
          <w:rFonts w:ascii="Calibri" w:hAnsi="Calibri" w:cs="Calibri"/>
          <w:lang w:eastAsia="pl-PL"/>
        </w:rPr>
        <w:t xml:space="preserve">twarty Uniwersytetu Rolniczego </w:t>
      </w:r>
      <w:r w:rsidRPr="00E5102A">
        <w:rPr>
          <w:rFonts w:ascii="Calibri" w:hAnsi="Calibri" w:cs="Calibri"/>
          <w:lang w:eastAsia="pl-PL"/>
        </w:rPr>
        <w:t>w Krakowie;</w:t>
      </w:r>
    </w:p>
    <w:p w:rsidR="00E5102A" w:rsidRPr="00E5102A" w:rsidRDefault="00E5102A" w:rsidP="00E5102A">
      <w:pPr>
        <w:numPr>
          <w:ilvl w:val="0"/>
          <w:numId w:val="25"/>
        </w:numPr>
        <w:suppressAutoHyphens w:val="0"/>
        <w:spacing w:line="360" w:lineRule="auto"/>
        <w:ind w:left="0" w:firstLine="0"/>
        <w:contextualSpacing/>
        <w:rPr>
          <w:rFonts w:ascii="Calibri" w:hAnsi="Calibri" w:cs="Calibri"/>
          <w:lang w:eastAsia="pl-PL"/>
        </w:rPr>
      </w:pPr>
      <w:r w:rsidRPr="00E5102A">
        <w:rPr>
          <w:rFonts w:ascii="Calibri" w:hAnsi="Calibri" w:cs="Calibri"/>
          <w:lang w:eastAsia="pl-PL"/>
        </w:rPr>
        <w:t xml:space="preserve">28 marca br. Rektor podpisał porozumienie o współpracy z Zakładem Ubezpieczeń Społecznych, </w:t>
      </w:r>
      <w:r w:rsidRPr="00BD5545">
        <w:rPr>
          <w:rFonts w:ascii="Calibri" w:hAnsi="Calibri" w:cs="Calibri"/>
          <w:lang w:eastAsia="pl-PL"/>
        </w:rPr>
        <w:t xml:space="preserve">reprezentowanym przez </w:t>
      </w:r>
      <w:r w:rsidRPr="00AD5C74">
        <w:rPr>
          <w:rFonts w:ascii="Calibri" w:hAnsi="Calibri" w:cs="Calibri"/>
          <w:b/>
          <w:lang w:eastAsia="pl-PL"/>
        </w:rPr>
        <w:t>dr</w:t>
      </w:r>
      <w:r w:rsidR="00AD5C74" w:rsidRPr="00AD5C74">
        <w:rPr>
          <w:rFonts w:ascii="Calibri" w:hAnsi="Calibri" w:cs="Calibri"/>
          <w:b/>
          <w:lang w:eastAsia="pl-PL"/>
        </w:rPr>
        <w:t>.</w:t>
      </w:r>
      <w:r w:rsidRPr="00AD5C74">
        <w:rPr>
          <w:rFonts w:ascii="Calibri" w:hAnsi="Calibri" w:cs="Calibri"/>
          <w:b/>
          <w:lang w:eastAsia="pl-PL"/>
        </w:rPr>
        <w:t xml:space="preserve"> Władysława Świątka</w:t>
      </w:r>
      <w:r w:rsidRPr="00BD5545">
        <w:rPr>
          <w:rFonts w:ascii="Calibri" w:hAnsi="Calibri" w:cs="Calibri"/>
          <w:lang w:eastAsia="pl-PL"/>
        </w:rPr>
        <w:t xml:space="preserve"> – p.o. Dyrektora Oddziału Zakładu Ubezpieczeń Społecznych w Krakowie. Projekt dotyczy realizacji projektu „Akademia Ubezpieczeń Społecznych”, który skierowany jest do studentów studiów  I i II stopnia oraz jednolitych magisterskich, doktorantów oraz słuchaczy studiów</w:t>
      </w:r>
      <w:r w:rsidRPr="00E5102A">
        <w:rPr>
          <w:rFonts w:ascii="Calibri" w:hAnsi="Calibri" w:cs="Calibri"/>
          <w:lang w:eastAsia="pl-PL"/>
        </w:rPr>
        <w:t xml:space="preserve"> podyplomowych, a także do pracowników ZUS oraz pracowników Uniwersytetu; </w:t>
      </w:r>
    </w:p>
    <w:p w:rsidR="00E5102A" w:rsidRPr="00E5102A" w:rsidRDefault="00E5102A" w:rsidP="00E5102A">
      <w:pPr>
        <w:numPr>
          <w:ilvl w:val="0"/>
          <w:numId w:val="25"/>
        </w:numPr>
        <w:suppressAutoHyphens w:val="0"/>
        <w:spacing w:line="360" w:lineRule="auto"/>
        <w:ind w:left="0" w:firstLine="0"/>
        <w:contextualSpacing/>
        <w:rPr>
          <w:rFonts w:ascii="Calibri" w:hAnsi="Calibri" w:cs="Calibri"/>
          <w:lang w:eastAsia="pl-PL"/>
        </w:rPr>
      </w:pPr>
      <w:r w:rsidRPr="00E5102A">
        <w:rPr>
          <w:rFonts w:ascii="Calibri" w:hAnsi="Calibri" w:cs="Calibri"/>
          <w:lang w:eastAsia="pl-PL"/>
        </w:rPr>
        <w:t xml:space="preserve">Decyzją </w:t>
      </w:r>
      <w:r w:rsidRPr="00AD5C74">
        <w:rPr>
          <w:rFonts w:ascii="Calibri" w:hAnsi="Calibri" w:cs="Calibri"/>
          <w:b/>
          <w:lang w:eastAsia="pl-PL"/>
        </w:rPr>
        <w:t>Ministra Kultury i Dziedzictwa Narodowego</w:t>
      </w:r>
      <w:r w:rsidR="00AD5C74" w:rsidRPr="00AD5C74">
        <w:rPr>
          <w:rFonts w:ascii="Calibri" w:hAnsi="Calibri" w:cs="Calibri"/>
          <w:b/>
          <w:lang w:eastAsia="pl-PL"/>
        </w:rPr>
        <w:t xml:space="preserve"> –</w:t>
      </w:r>
      <w:r w:rsidR="00AD5C74">
        <w:rPr>
          <w:rFonts w:ascii="Calibri" w:hAnsi="Calibri" w:cs="Calibri"/>
          <w:lang w:eastAsia="pl-PL"/>
        </w:rPr>
        <w:t xml:space="preserve"> </w:t>
      </w:r>
      <w:r w:rsidRPr="00E5102A">
        <w:rPr>
          <w:rFonts w:ascii="Calibri" w:hAnsi="Calibri" w:cs="Calibri"/>
          <w:b/>
          <w:lang w:eastAsia="pl-PL"/>
        </w:rPr>
        <w:t xml:space="preserve">Piotra Glińskiego </w:t>
      </w:r>
      <w:r>
        <w:rPr>
          <w:rFonts w:ascii="Calibri" w:hAnsi="Calibri" w:cs="Calibri"/>
          <w:b/>
          <w:lang w:eastAsia="pl-PL"/>
        </w:rPr>
        <w:br/>
      </w:r>
      <w:r w:rsidRPr="00E5102A">
        <w:rPr>
          <w:rFonts w:ascii="Calibri" w:hAnsi="Calibri" w:cs="Calibri"/>
          <w:lang w:eastAsia="pl-PL"/>
        </w:rPr>
        <w:t xml:space="preserve">z dnia 20 lutego 2023 r. </w:t>
      </w:r>
      <w:hyperlink r:id="rId8" w:history="1">
        <w:r w:rsidRPr="00E5102A">
          <w:rPr>
            <w:rStyle w:val="Hipercze"/>
            <w:rFonts w:ascii="Calibri" w:hAnsi="Calibri" w:cs="Calibri"/>
            <w:color w:val="auto"/>
            <w:u w:val="none"/>
            <w:lang w:eastAsia="pl-PL"/>
          </w:rPr>
          <w:t>Biblioteka Główna Uniwersytetu Rolniczego w Krakowie</w:t>
        </w:r>
      </w:hyperlink>
      <w:r w:rsidRPr="00E5102A">
        <w:rPr>
          <w:rFonts w:ascii="Calibri" w:hAnsi="Calibri" w:cs="Calibri"/>
          <w:lang w:eastAsia="pl-PL"/>
        </w:rPr>
        <w:t xml:space="preserve"> dołączyła do ogó</w:t>
      </w:r>
      <w:r w:rsidR="00AD5C74">
        <w:rPr>
          <w:rFonts w:ascii="Calibri" w:hAnsi="Calibri" w:cs="Calibri"/>
          <w:lang w:eastAsia="pl-PL"/>
        </w:rPr>
        <w:t>lnokrajowej sieci bibliotecznej</w:t>
      </w:r>
      <w:r w:rsidRPr="00E5102A">
        <w:rPr>
          <w:rFonts w:ascii="Calibri" w:hAnsi="Calibri" w:cs="Calibri"/>
          <w:lang w:eastAsia="pl-PL"/>
        </w:rPr>
        <w:t>;</w:t>
      </w:r>
    </w:p>
    <w:p w:rsidR="00E5102A" w:rsidRPr="00E5102A" w:rsidRDefault="00E5102A" w:rsidP="00E5102A">
      <w:pPr>
        <w:numPr>
          <w:ilvl w:val="0"/>
          <w:numId w:val="25"/>
        </w:numPr>
        <w:suppressAutoHyphens w:val="0"/>
        <w:spacing w:line="360" w:lineRule="auto"/>
        <w:ind w:left="0" w:firstLine="0"/>
        <w:contextualSpacing/>
        <w:rPr>
          <w:rFonts w:ascii="Calibri" w:hAnsi="Calibri" w:cs="Calibri"/>
          <w:lang w:eastAsia="pl-PL"/>
        </w:rPr>
      </w:pPr>
      <w:r w:rsidRPr="00E5102A">
        <w:rPr>
          <w:rFonts w:ascii="Calibri" w:hAnsi="Calibri" w:cs="Calibri"/>
          <w:lang w:eastAsia="pl-PL"/>
        </w:rPr>
        <w:t xml:space="preserve">studenci weterynarii zajęli 2. miejsce podczas finału Ogólnopolskich Zawodów </w:t>
      </w:r>
      <w:r>
        <w:rPr>
          <w:rFonts w:ascii="Calibri" w:hAnsi="Calibri" w:cs="Calibri"/>
          <w:lang w:eastAsia="pl-PL"/>
        </w:rPr>
        <w:br/>
      </w:r>
      <w:r w:rsidRPr="00E5102A">
        <w:rPr>
          <w:rFonts w:ascii="Calibri" w:hAnsi="Calibri" w:cs="Calibri"/>
          <w:lang w:eastAsia="pl-PL"/>
        </w:rPr>
        <w:t>z Medycyny Ratunkowej Psów i Kotów;</w:t>
      </w:r>
    </w:p>
    <w:p w:rsidR="00E5102A" w:rsidRPr="00BD5545" w:rsidRDefault="00E5102A" w:rsidP="00E5102A">
      <w:pPr>
        <w:numPr>
          <w:ilvl w:val="0"/>
          <w:numId w:val="25"/>
        </w:numPr>
        <w:suppressAutoHyphens w:val="0"/>
        <w:spacing w:line="360" w:lineRule="auto"/>
        <w:ind w:left="0" w:firstLine="0"/>
        <w:contextualSpacing/>
        <w:rPr>
          <w:rFonts w:ascii="Calibri" w:hAnsi="Calibri" w:cs="Calibri"/>
          <w:lang w:eastAsia="pl-PL"/>
        </w:rPr>
      </w:pPr>
      <w:r w:rsidRPr="00BD5545">
        <w:rPr>
          <w:rFonts w:ascii="Calibri" w:hAnsi="Calibri" w:cs="Calibri"/>
          <w:lang w:eastAsia="pl-PL"/>
        </w:rPr>
        <w:t xml:space="preserve">podczas odbywających się w Szczawnicy i Zakopanem Akademickich Mistrzostwach Polski w snowboardzie i narciarstwie alpejskim nasi studenci zajęli wysokie miejsca: 3. miejsce </w:t>
      </w:r>
      <w:r w:rsidRPr="00BD5545">
        <w:rPr>
          <w:rFonts w:ascii="Calibri" w:hAnsi="Calibri" w:cs="Calibri"/>
          <w:lang w:eastAsia="pl-PL"/>
        </w:rPr>
        <w:lastRenderedPageBreak/>
        <w:t xml:space="preserve">indywidualnie w zawodach snowboardowych w banked slalom zajęła </w:t>
      </w:r>
      <w:r w:rsidRPr="00AD5C74">
        <w:rPr>
          <w:rFonts w:ascii="Calibri" w:hAnsi="Calibri" w:cs="Calibri"/>
          <w:b/>
          <w:lang w:eastAsia="pl-PL"/>
        </w:rPr>
        <w:t>Anna Nosek</w:t>
      </w:r>
      <w:r w:rsidRPr="00BD5545">
        <w:rPr>
          <w:rFonts w:ascii="Calibri" w:hAnsi="Calibri" w:cs="Calibri"/>
          <w:lang w:eastAsia="pl-PL"/>
        </w:rPr>
        <w:t xml:space="preserve"> (WIŚIG), </w:t>
      </w:r>
      <w:r w:rsidRPr="00BD5545">
        <w:rPr>
          <w:rFonts w:ascii="Calibri" w:hAnsi="Calibri" w:cs="Calibri"/>
          <w:lang w:eastAsia="pl-PL"/>
        </w:rPr>
        <w:br/>
        <w:t xml:space="preserve">w typach uczelni przyrodniczo-społecznych, 3. miejsce indywidualnie w zawodach narciarstwa alpejskiego w slalomie gigancie zajął </w:t>
      </w:r>
      <w:r w:rsidRPr="009125A0">
        <w:rPr>
          <w:rFonts w:ascii="Calibri" w:hAnsi="Calibri" w:cs="Calibri"/>
          <w:b/>
          <w:lang w:eastAsia="pl-PL"/>
        </w:rPr>
        <w:t>Sebastian Klik</w:t>
      </w:r>
      <w:r w:rsidRPr="00BD5545">
        <w:rPr>
          <w:rFonts w:ascii="Calibri" w:hAnsi="Calibri" w:cs="Calibri"/>
          <w:lang w:eastAsia="pl-PL"/>
        </w:rPr>
        <w:t xml:space="preserve"> (WR-E) w typach uczelni przyrodniczo-społecznych oraz wysokie 16. miejsce w klasyfikacji generalnej, </w:t>
      </w:r>
      <w:r w:rsidRPr="009125A0">
        <w:rPr>
          <w:rFonts w:ascii="Calibri" w:hAnsi="Calibri" w:cs="Calibri"/>
          <w:b/>
          <w:lang w:eastAsia="pl-PL"/>
        </w:rPr>
        <w:t>Gabriela Hopek</w:t>
      </w:r>
      <w:r w:rsidRPr="00BD5545">
        <w:rPr>
          <w:rFonts w:ascii="Calibri" w:hAnsi="Calibri" w:cs="Calibri"/>
          <w:lang w:eastAsia="pl-PL"/>
        </w:rPr>
        <w:t xml:space="preserve"> (WHiB) awansowała do finałów w slalomie i slalomie gigancie i w typach uczelni przyrodniczo-społecznych. Wywalczyła dwa 1. miejsca oraz bardzo wysokie 6. miejsce w slalomie gigancie </w:t>
      </w:r>
      <w:r w:rsidRPr="00BD5545">
        <w:rPr>
          <w:rFonts w:ascii="Calibri" w:hAnsi="Calibri" w:cs="Calibri"/>
          <w:lang w:eastAsia="pl-PL"/>
        </w:rPr>
        <w:br/>
        <w:t>i 8. miejsce w slalomie w klasyfikacji generalnej;</w:t>
      </w:r>
    </w:p>
    <w:p w:rsidR="00E5102A" w:rsidRPr="00BD5545" w:rsidRDefault="00BD5545" w:rsidP="00E5102A">
      <w:pPr>
        <w:numPr>
          <w:ilvl w:val="0"/>
          <w:numId w:val="25"/>
        </w:numPr>
        <w:suppressAutoHyphens w:val="0"/>
        <w:spacing w:line="360" w:lineRule="auto"/>
        <w:ind w:left="0" w:firstLine="0"/>
        <w:contextualSpacing/>
        <w:rPr>
          <w:rFonts w:ascii="Calibri" w:hAnsi="Calibri" w:cs="Calibri"/>
          <w:lang w:eastAsia="pl-PL"/>
        </w:rPr>
      </w:pPr>
      <w:r>
        <w:rPr>
          <w:rFonts w:ascii="Calibri" w:hAnsi="Calibri" w:cs="Calibri"/>
          <w:lang w:eastAsia="pl-PL"/>
        </w:rPr>
        <w:t>w</w:t>
      </w:r>
      <w:r w:rsidR="00E5102A" w:rsidRPr="00E5102A">
        <w:rPr>
          <w:rFonts w:ascii="Calibri" w:hAnsi="Calibri" w:cs="Calibri"/>
          <w:lang w:eastAsia="pl-PL"/>
        </w:rPr>
        <w:t xml:space="preserve"> konkursie popisu par tanecznych, w ramach odbywającego się 51. Karnawału Góralskiego w Bukowinie Tatrzańskiej, członkowie Zespołu Skalni zajęli najwyższe miejsca: </w:t>
      </w:r>
      <w:r>
        <w:rPr>
          <w:rFonts w:ascii="Calibri" w:hAnsi="Calibri" w:cs="Calibri"/>
          <w:lang w:eastAsia="pl-PL"/>
        </w:rPr>
        <w:br/>
      </w:r>
      <w:r w:rsidR="00E5102A" w:rsidRPr="00E5102A">
        <w:rPr>
          <w:rFonts w:ascii="Calibri" w:hAnsi="Calibri" w:cs="Calibri"/>
          <w:lang w:eastAsia="pl-PL"/>
        </w:rPr>
        <w:t xml:space="preserve">w I kategorii wiekowej: 1. miejsce – </w:t>
      </w:r>
      <w:r w:rsidR="00E5102A" w:rsidRPr="009125A0">
        <w:rPr>
          <w:rFonts w:ascii="Calibri" w:hAnsi="Calibri" w:cs="Calibri"/>
          <w:b/>
          <w:lang w:eastAsia="pl-PL"/>
        </w:rPr>
        <w:t>Aneta Pawlikowska</w:t>
      </w:r>
      <w:r w:rsidR="00E5102A" w:rsidRPr="00BD5545">
        <w:rPr>
          <w:rFonts w:ascii="Calibri" w:hAnsi="Calibri" w:cs="Calibri"/>
          <w:lang w:eastAsia="pl-PL"/>
        </w:rPr>
        <w:t xml:space="preserve"> i </w:t>
      </w:r>
      <w:r w:rsidR="00E5102A" w:rsidRPr="009125A0">
        <w:rPr>
          <w:rFonts w:ascii="Calibri" w:hAnsi="Calibri" w:cs="Calibri"/>
          <w:b/>
          <w:lang w:eastAsia="pl-PL"/>
        </w:rPr>
        <w:t>Krzysztof Szostak</w:t>
      </w:r>
      <w:r w:rsidR="00E5102A" w:rsidRPr="00BD5545">
        <w:rPr>
          <w:rFonts w:ascii="Calibri" w:hAnsi="Calibri" w:cs="Calibri"/>
          <w:lang w:eastAsia="pl-PL"/>
        </w:rPr>
        <w:t xml:space="preserve">, 3. miejsce – </w:t>
      </w:r>
      <w:r w:rsidR="00E5102A" w:rsidRPr="009125A0">
        <w:rPr>
          <w:rFonts w:ascii="Calibri" w:hAnsi="Calibri" w:cs="Calibri"/>
          <w:b/>
          <w:lang w:eastAsia="pl-PL"/>
        </w:rPr>
        <w:t>Katarzyna Pietrzyk</w:t>
      </w:r>
      <w:r w:rsidR="00E5102A" w:rsidRPr="00BD5545">
        <w:rPr>
          <w:rFonts w:ascii="Calibri" w:hAnsi="Calibri" w:cs="Calibri"/>
          <w:lang w:eastAsia="pl-PL"/>
        </w:rPr>
        <w:t xml:space="preserve"> i </w:t>
      </w:r>
      <w:r w:rsidR="00E5102A" w:rsidRPr="009125A0">
        <w:rPr>
          <w:rFonts w:ascii="Calibri" w:hAnsi="Calibri" w:cs="Calibri"/>
          <w:b/>
          <w:lang w:eastAsia="pl-PL"/>
        </w:rPr>
        <w:t>Szymon Pietrzyk</w:t>
      </w:r>
      <w:r w:rsidR="00E5102A" w:rsidRPr="00BD5545">
        <w:rPr>
          <w:rFonts w:ascii="Calibri" w:hAnsi="Calibri" w:cs="Calibri"/>
          <w:lang w:eastAsia="pl-PL"/>
        </w:rPr>
        <w:t xml:space="preserve">, w II kategorii wiekowej: 1. miejsce – </w:t>
      </w:r>
      <w:r w:rsidR="00E5102A" w:rsidRPr="009125A0">
        <w:rPr>
          <w:rFonts w:ascii="Calibri" w:hAnsi="Calibri" w:cs="Calibri"/>
          <w:b/>
          <w:lang w:eastAsia="pl-PL"/>
        </w:rPr>
        <w:t>Regina Gąsienica-Giewont</w:t>
      </w:r>
      <w:r w:rsidR="00E5102A" w:rsidRPr="00BD5545">
        <w:rPr>
          <w:rFonts w:ascii="Calibri" w:hAnsi="Calibri" w:cs="Calibri"/>
          <w:lang w:eastAsia="pl-PL"/>
        </w:rPr>
        <w:t xml:space="preserve"> i </w:t>
      </w:r>
      <w:r w:rsidR="00E5102A" w:rsidRPr="009125A0">
        <w:rPr>
          <w:rFonts w:ascii="Calibri" w:hAnsi="Calibri" w:cs="Calibri"/>
          <w:b/>
          <w:lang w:eastAsia="pl-PL"/>
        </w:rPr>
        <w:t>Klemens Słodyczka</w:t>
      </w:r>
      <w:r w:rsidR="00E5102A" w:rsidRPr="00BD5545">
        <w:rPr>
          <w:rFonts w:ascii="Calibri" w:hAnsi="Calibri" w:cs="Calibri"/>
          <w:lang w:eastAsia="pl-PL"/>
        </w:rPr>
        <w:t xml:space="preserve">, 1. miejsce – </w:t>
      </w:r>
      <w:r w:rsidR="00E5102A" w:rsidRPr="009125A0">
        <w:rPr>
          <w:rFonts w:ascii="Calibri" w:hAnsi="Calibri" w:cs="Calibri"/>
          <w:b/>
          <w:lang w:eastAsia="pl-PL"/>
        </w:rPr>
        <w:t>Monika Potaczek</w:t>
      </w:r>
      <w:r w:rsidR="00E5102A" w:rsidRPr="00BD5545">
        <w:rPr>
          <w:rFonts w:ascii="Calibri" w:hAnsi="Calibri" w:cs="Calibri"/>
          <w:lang w:eastAsia="pl-PL"/>
        </w:rPr>
        <w:t xml:space="preserve"> i </w:t>
      </w:r>
      <w:r w:rsidR="00E5102A" w:rsidRPr="009125A0">
        <w:rPr>
          <w:rFonts w:ascii="Calibri" w:hAnsi="Calibri" w:cs="Calibri"/>
          <w:b/>
          <w:lang w:eastAsia="pl-PL"/>
        </w:rPr>
        <w:t>Patryk Traczyk</w:t>
      </w:r>
      <w:r>
        <w:rPr>
          <w:rFonts w:ascii="Calibri" w:hAnsi="Calibri" w:cs="Calibri"/>
          <w:lang w:eastAsia="pl-PL"/>
        </w:rPr>
        <w:t>.</w:t>
      </w:r>
    </w:p>
    <w:p w:rsidR="00E5102A" w:rsidRPr="00E5102A" w:rsidRDefault="00E5102A" w:rsidP="00E5102A">
      <w:pPr>
        <w:suppressAutoHyphens w:val="0"/>
        <w:spacing w:line="360" w:lineRule="auto"/>
        <w:contextualSpacing/>
        <w:rPr>
          <w:rFonts w:ascii="Calibri" w:hAnsi="Calibri" w:cs="Calibri"/>
          <w:lang w:eastAsia="pl-PL"/>
        </w:rPr>
      </w:pPr>
    </w:p>
    <w:p w:rsidR="00BA26DC" w:rsidRPr="00DD7DE6" w:rsidRDefault="004342E2" w:rsidP="002571D3">
      <w:pPr>
        <w:spacing w:line="360" w:lineRule="auto"/>
        <w:rPr>
          <w:rFonts w:ascii="Calibri" w:hAnsi="Calibri" w:cs="Calibri"/>
        </w:rPr>
      </w:pPr>
      <w:r w:rsidRPr="00DD7DE6">
        <w:rPr>
          <w:rFonts w:ascii="Calibri" w:hAnsi="Calibri" w:cs="Calibri"/>
          <w:b/>
        </w:rPr>
        <w:t>Ad 3</w:t>
      </w:r>
    </w:p>
    <w:p w:rsidR="00951321" w:rsidRPr="00951321" w:rsidRDefault="00951321" w:rsidP="00E5102A">
      <w:pPr>
        <w:suppressAutoHyphens w:val="0"/>
        <w:spacing w:line="360" w:lineRule="auto"/>
        <w:contextualSpacing/>
        <w:rPr>
          <w:rFonts w:ascii="Calibri" w:hAnsi="Calibri" w:cs="Calibri"/>
          <w:bCs/>
          <w:lang w:eastAsia="ko-KR" w:bidi="bo-CN"/>
        </w:rPr>
      </w:pPr>
      <w:r>
        <w:rPr>
          <w:rFonts w:ascii="Calibri" w:hAnsi="Calibri" w:cs="Calibri"/>
          <w:b/>
          <w:bCs/>
          <w:lang w:eastAsia="ko-KR" w:bidi="bo-CN"/>
        </w:rPr>
        <w:t xml:space="preserve">Rektor </w:t>
      </w:r>
      <w:r w:rsidRPr="00951321">
        <w:rPr>
          <w:rFonts w:ascii="Calibri" w:hAnsi="Calibri" w:cs="Calibri"/>
          <w:bCs/>
          <w:lang w:eastAsia="ko-KR" w:bidi="bo-CN"/>
        </w:rPr>
        <w:t>przedstawił wniosek o zatwierdzenie sprawozdani</w:t>
      </w:r>
      <w:r w:rsidR="000B5D62">
        <w:rPr>
          <w:rFonts w:ascii="Calibri" w:hAnsi="Calibri" w:cs="Calibri"/>
          <w:bCs/>
          <w:lang w:eastAsia="ko-KR" w:bidi="bo-CN"/>
        </w:rPr>
        <w:t>a</w:t>
      </w:r>
      <w:r w:rsidRPr="00951321">
        <w:rPr>
          <w:rFonts w:ascii="Calibri" w:hAnsi="Calibri" w:cs="Calibri"/>
          <w:bCs/>
          <w:lang w:eastAsia="ko-KR" w:bidi="bo-CN"/>
        </w:rPr>
        <w:t xml:space="preserve"> Rady Uczelni z działalności </w:t>
      </w:r>
      <w:r w:rsidR="00A0610E">
        <w:rPr>
          <w:rFonts w:ascii="Calibri" w:hAnsi="Calibri" w:cs="Calibri"/>
          <w:bCs/>
          <w:lang w:eastAsia="ko-KR" w:bidi="bo-CN"/>
        </w:rPr>
        <w:br/>
      </w:r>
      <w:r w:rsidRPr="00951321">
        <w:rPr>
          <w:rFonts w:ascii="Calibri" w:hAnsi="Calibri" w:cs="Calibri"/>
          <w:bCs/>
          <w:lang w:eastAsia="ko-KR" w:bidi="bo-CN"/>
        </w:rPr>
        <w:t>w 2022 r.</w:t>
      </w:r>
    </w:p>
    <w:p w:rsidR="00463346" w:rsidRDefault="00E5102A" w:rsidP="00E5102A">
      <w:pPr>
        <w:suppressAutoHyphens w:val="0"/>
        <w:spacing w:line="360" w:lineRule="auto"/>
        <w:contextualSpacing/>
        <w:rPr>
          <w:rFonts w:ascii="Calibri" w:hAnsi="Calibri" w:cs="Calibri"/>
          <w:bCs/>
          <w:lang w:eastAsia="ko-KR" w:bidi="bo-CN"/>
        </w:rPr>
      </w:pPr>
      <w:r w:rsidRPr="00E5102A">
        <w:rPr>
          <w:rFonts w:ascii="Calibri" w:hAnsi="Calibri" w:cs="Calibri"/>
          <w:b/>
          <w:bCs/>
          <w:lang w:eastAsia="ko-KR" w:bidi="bo-CN"/>
        </w:rPr>
        <w:t>Przewodniczący Rady Uczelni dr Krzysztof Duda</w:t>
      </w:r>
      <w:r w:rsidRPr="00E5102A">
        <w:t xml:space="preserve"> </w:t>
      </w:r>
      <w:r w:rsidRPr="00E5102A">
        <w:rPr>
          <w:rFonts w:ascii="Calibri" w:hAnsi="Calibri" w:cs="Calibri"/>
          <w:bCs/>
          <w:lang w:eastAsia="ko-KR" w:bidi="bo-CN"/>
        </w:rPr>
        <w:t xml:space="preserve">przedstawił </w:t>
      </w:r>
      <w:r w:rsidR="009125A0">
        <w:rPr>
          <w:rFonts w:ascii="Calibri" w:hAnsi="Calibri" w:cs="Calibri"/>
          <w:bCs/>
          <w:lang w:eastAsia="ko-KR" w:bidi="bo-CN"/>
        </w:rPr>
        <w:t>s</w:t>
      </w:r>
      <w:r w:rsidRPr="00E5102A">
        <w:rPr>
          <w:rFonts w:ascii="Calibri" w:hAnsi="Calibri" w:cs="Calibri"/>
          <w:bCs/>
          <w:lang w:eastAsia="ko-KR" w:bidi="bo-CN"/>
        </w:rPr>
        <w:t xml:space="preserve">prawozdanie Rady Uczelni </w:t>
      </w:r>
      <w:r w:rsidRPr="00E5102A">
        <w:rPr>
          <w:rFonts w:ascii="Calibri" w:hAnsi="Calibri" w:cs="Calibri"/>
          <w:bCs/>
          <w:lang w:eastAsia="ko-KR" w:bidi="bo-CN"/>
        </w:rPr>
        <w:br/>
        <w:t>z działalności w 2022 r.</w:t>
      </w:r>
      <w:r w:rsidR="00FF5FD3" w:rsidRPr="00FF5FD3">
        <w:t xml:space="preserve"> </w:t>
      </w:r>
      <w:r w:rsidR="00FF5FD3" w:rsidRPr="00FF5FD3">
        <w:rPr>
          <w:rFonts w:ascii="Calibri" w:hAnsi="Calibri" w:cs="Calibri"/>
          <w:bCs/>
          <w:lang w:eastAsia="ko-KR" w:bidi="bo-CN"/>
        </w:rPr>
        <w:t>Materiał załączony do oryginału protokołu.</w:t>
      </w:r>
    </w:p>
    <w:p w:rsidR="00E5102A" w:rsidRDefault="00A3635D" w:rsidP="00A3635D">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w:t>
      </w:r>
      <w:r>
        <w:rPr>
          <w:rFonts w:ascii="Calibri" w:hAnsi="Calibri" w:cs="Calibri"/>
          <w:bCs/>
          <w:lang w:eastAsia="ko-KR" w:bidi="bo-CN"/>
        </w:rPr>
        <w:t>podziękował za przedstawienie sprawozdania. Podziękował za dbałość o Uczelni</w:t>
      </w:r>
      <w:r w:rsidR="000B5D62">
        <w:rPr>
          <w:rFonts w:ascii="Calibri" w:hAnsi="Calibri" w:cs="Calibri"/>
          <w:bCs/>
          <w:lang w:eastAsia="ko-KR" w:bidi="bo-CN"/>
        </w:rPr>
        <w:t>ę</w:t>
      </w:r>
      <w:r>
        <w:rPr>
          <w:rFonts w:ascii="Calibri" w:hAnsi="Calibri" w:cs="Calibri"/>
          <w:bCs/>
          <w:lang w:eastAsia="ko-KR" w:bidi="bo-CN"/>
        </w:rPr>
        <w:t xml:space="preserve"> i jej finanse. </w:t>
      </w:r>
      <w:r w:rsidR="000B5D62">
        <w:rPr>
          <w:rFonts w:ascii="Calibri" w:hAnsi="Calibri" w:cs="Calibri"/>
          <w:bCs/>
          <w:lang w:eastAsia="ko-KR" w:bidi="bo-CN"/>
        </w:rPr>
        <w:t>Dodał, że członkowie Rady Uczelni z</w:t>
      </w:r>
      <w:r>
        <w:rPr>
          <w:rFonts w:ascii="Calibri" w:hAnsi="Calibri" w:cs="Calibri"/>
          <w:bCs/>
          <w:lang w:eastAsia="ko-KR" w:bidi="bo-CN"/>
        </w:rPr>
        <w:t xml:space="preserve"> wielką trosk</w:t>
      </w:r>
      <w:r w:rsidR="000B5D62">
        <w:rPr>
          <w:rFonts w:ascii="Calibri" w:hAnsi="Calibri" w:cs="Calibri"/>
          <w:bCs/>
          <w:lang w:eastAsia="ko-KR" w:bidi="bo-CN"/>
        </w:rPr>
        <w:t>ą</w:t>
      </w:r>
      <w:r>
        <w:rPr>
          <w:rFonts w:ascii="Calibri" w:hAnsi="Calibri" w:cs="Calibri"/>
          <w:bCs/>
          <w:lang w:eastAsia="ko-KR" w:bidi="bo-CN"/>
        </w:rPr>
        <w:t xml:space="preserve"> pochylają się nad wszelkimi sprawami</w:t>
      </w:r>
      <w:r w:rsidR="000B5D62">
        <w:rPr>
          <w:rFonts w:ascii="Calibri" w:hAnsi="Calibri" w:cs="Calibri"/>
          <w:bCs/>
          <w:lang w:eastAsia="ko-KR" w:bidi="bo-CN"/>
        </w:rPr>
        <w:t xml:space="preserve">, </w:t>
      </w:r>
      <w:r>
        <w:rPr>
          <w:rFonts w:ascii="Calibri" w:hAnsi="Calibri" w:cs="Calibri"/>
          <w:bCs/>
          <w:lang w:eastAsia="ko-KR" w:bidi="bo-CN"/>
        </w:rPr>
        <w:t>a współpraca z Rad</w:t>
      </w:r>
      <w:r w:rsidR="000B5D62">
        <w:rPr>
          <w:rFonts w:ascii="Calibri" w:hAnsi="Calibri" w:cs="Calibri"/>
          <w:bCs/>
          <w:lang w:eastAsia="ko-KR" w:bidi="bo-CN"/>
        </w:rPr>
        <w:t>ą</w:t>
      </w:r>
      <w:r>
        <w:rPr>
          <w:rFonts w:ascii="Calibri" w:hAnsi="Calibri" w:cs="Calibri"/>
          <w:bCs/>
          <w:lang w:eastAsia="ko-KR" w:bidi="bo-CN"/>
        </w:rPr>
        <w:t xml:space="preserve"> jest dla niego przyjemnością.</w:t>
      </w:r>
    </w:p>
    <w:p w:rsidR="00A3635D" w:rsidRPr="00E5102A" w:rsidRDefault="00A3635D" w:rsidP="00A3635D">
      <w:pPr>
        <w:suppressAutoHyphens w:val="0"/>
        <w:spacing w:line="360" w:lineRule="auto"/>
        <w:contextualSpacing/>
        <w:rPr>
          <w:rFonts w:ascii="Calibri" w:hAnsi="Calibri" w:cs="Calibri"/>
          <w:b/>
          <w:bCs/>
          <w:lang w:eastAsia="ko-KR" w:bidi="bo-CN"/>
        </w:rPr>
      </w:pPr>
    </w:p>
    <w:p w:rsidR="00E5102A" w:rsidRDefault="00E5102A" w:rsidP="00E5102A">
      <w:pPr>
        <w:suppressAutoHyphens w:val="0"/>
        <w:spacing w:line="360" w:lineRule="auto"/>
        <w:ind w:left="2836" w:firstLine="709"/>
        <w:contextualSpacing/>
        <w:rPr>
          <w:rFonts w:ascii="Calibri" w:hAnsi="Calibri" w:cs="Calibri"/>
          <w:b/>
          <w:bCs/>
          <w:iCs/>
          <w:lang w:eastAsia="en-US"/>
        </w:rPr>
      </w:pPr>
      <w:r w:rsidRPr="00E5102A">
        <w:rPr>
          <w:rFonts w:ascii="Calibri" w:hAnsi="Calibri" w:cs="Calibri"/>
          <w:b/>
          <w:bCs/>
          <w:iCs/>
          <w:lang w:eastAsia="en-US"/>
        </w:rPr>
        <w:t>W jawnym głosowaniu Senat podjął Uchwałę nr 8/2023 następującej treści:</w:t>
      </w:r>
    </w:p>
    <w:p w:rsidR="00E5102A" w:rsidRPr="00E5102A" w:rsidRDefault="00E5102A" w:rsidP="00E5102A">
      <w:pPr>
        <w:suppressAutoHyphens w:val="0"/>
        <w:spacing w:line="360" w:lineRule="auto"/>
        <w:ind w:left="2835"/>
        <w:contextualSpacing/>
        <w:rPr>
          <w:rFonts w:ascii="Calibri" w:hAnsi="Calibri" w:cs="Calibri"/>
          <w:b/>
          <w:bCs/>
          <w:iCs/>
          <w:lang w:eastAsia="en-US"/>
        </w:rPr>
      </w:pPr>
    </w:p>
    <w:p w:rsidR="00E5102A" w:rsidRPr="00E5102A" w:rsidRDefault="00E5102A" w:rsidP="00E5102A">
      <w:pPr>
        <w:suppressAutoHyphens w:val="0"/>
        <w:spacing w:line="360" w:lineRule="auto"/>
        <w:ind w:left="2835"/>
        <w:contextualSpacing/>
        <w:rPr>
          <w:rFonts w:ascii="Calibri" w:hAnsi="Calibri" w:cs="Calibri"/>
          <w:b/>
          <w:bCs/>
          <w:iCs/>
          <w:lang w:eastAsia="en-US"/>
        </w:rPr>
      </w:pPr>
      <w:r w:rsidRPr="00E5102A">
        <w:rPr>
          <w:rFonts w:ascii="Calibri" w:hAnsi="Calibri" w:cs="Calibri"/>
          <w:b/>
          <w:bCs/>
          <w:iCs/>
          <w:lang w:eastAsia="en-US"/>
        </w:rPr>
        <w:t xml:space="preserve">Na podstawie art. 18 ust. 5 Ustawy z dnia 20 lipca 2018 roku </w:t>
      </w:r>
      <w:r w:rsidR="006D61ED">
        <w:rPr>
          <w:rFonts w:ascii="Calibri" w:hAnsi="Calibri" w:cs="Calibri"/>
          <w:b/>
          <w:bCs/>
          <w:iCs/>
          <w:lang w:eastAsia="en-US"/>
        </w:rPr>
        <w:br/>
      </w:r>
      <w:r w:rsidRPr="00E5102A">
        <w:rPr>
          <w:rFonts w:ascii="Calibri" w:hAnsi="Calibri" w:cs="Calibri"/>
          <w:b/>
          <w:bCs/>
          <w:iCs/>
          <w:lang w:eastAsia="en-US"/>
        </w:rPr>
        <w:t xml:space="preserve">– Prawo o szkolnictwie wyższym i nauce (tekst jednolity Dz. U. </w:t>
      </w:r>
      <w:r>
        <w:rPr>
          <w:rFonts w:ascii="Calibri" w:hAnsi="Calibri" w:cs="Calibri"/>
          <w:b/>
          <w:bCs/>
          <w:iCs/>
          <w:lang w:eastAsia="en-US"/>
        </w:rPr>
        <w:br/>
      </w:r>
      <w:r w:rsidRPr="00E5102A">
        <w:rPr>
          <w:rFonts w:ascii="Calibri" w:hAnsi="Calibri" w:cs="Calibri"/>
          <w:b/>
          <w:bCs/>
          <w:iCs/>
          <w:lang w:eastAsia="en-US"/>
        </w:rPr>
        <w:t>z 2022 r. poz. 574 ze zm.),</w:t>
      </w:r>
    </w:p>
    <w:p w:rsidR="00E5102A" w:rsidRPr="00E5102A" w:rsidRDefault="00E5102A" w:rsidP="00E5102A">
      <w:pPr>
        <w:suppressAutoHyphens w:val="0"/>
        <w:spacing w:line="360" w:lineRule="auto"/>
        <w:ind w:left="2835"/>
        <w:contextualSpacing/>
        <w:rPr>
          <w:rFonts w:ascii="Calibri" w:hAnsi="Calibri" w:cs="Calibri"/>
          <w:b/>
          <w:bCs/>
          <w:iCs/>
          <w:lang w:eastAsia="en-US"/>
        </w:rPr>
      </w:pPr>
      <w:r w:rsidRPr="00E5102A">
        <w:rPr>
          <w:rFonts w:ascii="Calibri" w:hAnsi="Calibri" w:cs="Calibri"/>
          <w:b/>
          <w:bCs/>
          <w:iCs/>
          <w:lang w:eastAsia="en-US"/>
        </w:rPr>
        <w:t>na wniosek Rektora,</w:t>
      </w:r>
    </w:p>
    <w:p w:rsidR="00E5102A" w:rsidRPr="00E5102A" w:rsidRDefault="00E5102A" w:rsidP="00E5102A">
      <w:pPr>
        <w:suppressAutoHyphens w:val="0"/>
        <w:spacing w:line="360" w:lineRule="auto"/>
        <w:ind w:left="2835"/>
        <w:contextualSpacing/>
        <w:rPr>
          <w:rFonts w:ascii="Calibri" w:hAnsi="Calibri" w:cs="Calibri"/>
          <w:b/>
          <w:bCs/>
          <w:iCs/>
          <w:lang w:eastAsia="en-US"/>
        </w:rPr>
      </w:pPr>
      <w:r w:rsidRPr="00E5102A">
        <w:rPr>
          <w:rFonts w:ascii="Calibri" w:hAnsi="Calibri" w:cs="Calibri"/>
          <w:b/>
          <w:bCs/>
          <w:iCs/>
          <w:lang w:eastAsia="en-US"/>
        </w:rPr>
        <w:t>1.</w:t>
      </w:r>
      <w:r w:rsidRPr="00E5102A">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E5102A">
        <w:rPr>
          <w:rFonts w:ascii="Calibri" w:hAnsi="Calibri" w:cs="Calibri"/>
          <w:b/>
          <w:bCs/>
          <w:iCs/>
          <w:lang w:eastAsia="en-US"/>
        </w:rPr>
        <w:t>w Krakowie przyjmuje sprawozdanie z działalności Rady Uczelni za 2022 rok.</w:t>
      </w:r>
    </w:p>
    <w:p w:rsidR="00E5102A" w:rsidRPr="00E5102A" w:rsidRDefault="00E5102A" w:rsidP="00E5102A">
      <w:pPr>
        <w:suppressAutoHyphens w:val="0"/>
        <w:spacing w:line="360" w:lineRule="auto"/>
        <w:ind w:left="2835"/>
        <w:contextualSpacing/>
        <w:rPr>
          <w:rFonts w:ascii="Calibri" w:hAnsi="Calibri" w:cs="Calibri"/>
          <w:b/>
          <w:bCs/>
          <w:iCs/>
          <w:lang w:eastAsia="en-US"/>
        </w:rPr>
      </w:pPr>
      <w:r w:rsidRPr="00E5102A">
        <w:rPr>
          <w:rFonts w:ascii="Calibri" w:hAnsi="Calibri" w:cs="Calibri"/>
          <w:b/>
          <w:bCs/>
          <w:iCs/>
          <w:lang w:eastAsia="en-US"/>
        </w:rPr>
        <w:lastRenderedPageBreak/>
        <w:t>2.</w:t>
      </w:r>
      <w:r w:rsidRPr="00E5102A">
        <w:rPr>
          <w:rFonts w:ascii="Calibri" w:hAnsi="Calibri" w:cs="Calibri"/>
          <w:b/>
          <w:bCs/>
          <w:iCs/>
          <w:lang w:eastAsia="en-US"/>
        </w:rPr>
        <w:tab/>
        <w:t>Uchwała wchodzi w życie z dniem podjęcia.</w:t>
      </w:r>
    </w:p>
    <w:p w:rsidR="00E5102A" w:rsidRPr="00E5102A" w:rsidRDefault="00E5102A" w:rsidP="00E5102A">
      <w:pPr>
        <w:suppressAutoHyphens w:val="0"/>
        <w:spacing w:line="360" w:lineRule="auto"/>
        <w:ind w:left="2835"/>
        <w:contextualSpacing/>
        <w:rPr>
          <w:rFonts w:ascii="Calibri" w:hAnsi="Calibri" w:cs="Calibri"/>
          <w:b/>
          <w:bCs/>
          <w:iCs/>
          <w:lang w:eastAsia="en-US"/>
        </w:rPr>
      </w:pPr>
    </w:p>
    <w:p w:rsidR="002E250D" w:rsidRPr="00DD7DE6" w:rsidRDefault="00E5102A" w:rsidP="00E5102A">
      <w:pPr>
        <w:suppressAutoHyphens w:val="0"/>
        <w:spacing w:line="360" w:lineRule="auto"/>
        <w:ind w:left="2835"/>
        <w:contextualSpacing/>
        <w:rPr>
          <w:rFonts w:ascii="Calibri" w:hAnsi="Calibri" w:cs="Calibri"/>
          <w:b/>
          <w:bCs/>
          <w:iCs/>
          <w:lang w:eastAsia="en-US"/>
        </w:rPr>
      </w:pPr>
      <w:r w:rsidRPr="00E5102A">
        <w:rPr>
          <w:rFonts w:ascii="Calibri" w:hAnsi="Calibri" w:cs="Calibri"/>
          <w:b/>
          <w:bCs/>
          <w:iCs/>
          <w:lang w:eastAsia="en-US"/>
        </w:rPr>
        <w:t xml:space="preserve">Uprawnionych do głosowania 40 członków Senatu, </w:t>
      </w:r>
      <w:r>
        <w:rPr>
          <w:rFonts w:ascii="Calibri" w:hAnsi="Calibri" w:cs="Calibri"/>
          <w:b/>
          <w:bCs/>
          <w:iCs/>
          <w:lang w:eastAsia="en-US"/>
        </w:rPr>
        <w:br/>
      </w:r>
      <w:r w:rsidRPr="00E5102A">
        <w:rPr>
          <w:rFonts w:ascii="Calibri" w:hAnsi="Calibri" w:cs="Calibri"/>
          <w:b/>
          <w:bCs/>
          <w:iCs/>
          <w:lang w:eastAsia="en-US"/>
        </w:rPr>
        <w:t>w głosowaniu udział wzięło 34. Oddano 34 ważne głosy: 34 za.</w:t>
      </w:r>
    </w:p>
    <w:p w:rsidR="002E250D" w:rsidRPr="00DD7DE6" w:rsidRDefault="002E250D" w:rsidP="002E250D">
      <w:pPr>
        <w:suppressAutoHyphens w:val="0"/>
        <w:spacing w:line="360" w:lineRule="auto"/>
        <w:contextualSpacing/>
        <w:jc w:val="both"/>
        <w:rPr>
          <w:rFonts w:ascii="Calibri" w:hAnsi="Calibri" w:cs="Calibri"/>
          <w:b/>
          <w:bCs/>
          <w:sz w:val="16"/>
          <w:szCs w:val="16"/>
          <w:lang w:eastAsia="ko-KR" w:bidi="bo-CN"/>
        </w:rPr>
      </w:pPr>
    </w:p>
    <w:p w:rsidR="002571D3" w:rsidRPr="00DD7DE6" w:rsidRDefault="002571D3" w:rsidP="002841F7">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t>Ad 4</w:t>
      </w:r>
    </w:p>
    <w:p w:rsidR="00FF5FD3" w:rsidRPr="002D6981" w:rsidRDefault="00DA4BD1" w:rsidP="00EC5EA4">
      <w:pPr>
        <w:suppressAutoHyphens w:val="0"/>
        <w:spacing w:line="360" w:lineRule="auto"/>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w:t>
      </w:r>
      <w:r w:rsidR="007641EC" w:rsidRPr="00DD7DE6">
        <w:rPr>
          <w:rFonts w:ascii="Calibri" w:hAnsi="Calibri" w:cs="Calibri"/>
          <w:bCs/>
          <w:lang w:eastAsia="ko-KR" w:bidi="bo-CN"/>
        </w:rPr>
        <w:t>yczący</w:t>
      </w:r>
      <w:r w:rsidRPr="00DD7DE6">
        <w:rPr>
          <w:rFonts w:ascii="Calibri" w:hAnsi="Calibri" w:cs="Calibri"/>
          <w:bCs/>
          <w:lang w:eastAsia="ko-KR" w:bidi="bo-CN"/>
        </w:rPr>
        <w:t xml:space="preserve"> </w:t>
      </w:r>
      <w:r w:rsidR="00FF5FD3">
        <w:rPr>
          <w:rFonts w:ascii="Calibri" w:hAnsi="Calibri" w:cs="Calibri"/>
          <w:bCs/>
          <w:lang w:eastAsia="ko-KR" w:bidi="bo-CN"/>
        </w:rPr>
        <w:t>o</w:t>
      </w:r>
      <w:r w:rsidR="00FF5FD3" w:rsidRPr="00FF5FD3">
        <w:rPr>
          <w:rFonts w:ascii="Calibri" w:hAnsi="Calibri" w:cs="Calibri"/>
          <w:bCs/>
          <w:lang w:eastAsia="ko-KR" w:bidi="bo-CN"/>
        </w:rPr>
        <w:t>pini</w:t>
      </w:r>
      <w:r w:rsidR="00FF5FD3">
        <w:rPr>
          <w:rFonts w:ascii="Calibri" w:hAnsi="Calibri" w:cs="Calibri"/>
          <w:bCs/>
          <w:lang w:eastAsia="ko-KR" w:bidi="bo-CN"/>
        </w:rPr>
        <w:t>i oraz uzasadnienia</w:t>
      </w:r>
      <w:r w:rsidR="00FF5FD3" w:rsidRPr="00FF5FD3">
        <w:rPr>
          <w:rFonts w:ascii="Calibri" w:hAnsi="Calibri" w:cs="Calibri"/>
          <w:bCs/>
          <w:lang w:eastAsia="ko-KR" w:bidi="bo-CN"/>
        </w:rPr>
        <w:t xml:space="preserve"> wniosku Rektora o przyznanie Nagrody Prezesa Rady Ministrów za osiągnięcia w zakresie działalności naukowej dla zespołu </w:t>
      </w:r>
      <w:r w:rsidR="00FF5FD3">
        <w:rPr>
          <w:rFonts w:ascii="Calibri" w:hAnsi="Calibri" w:cs="Calibri"/>
          <w:bCs/>
          <w:lang w:eastAsia="ko-KR" w:bidi="bo-CN"/>
        </w:rPr>
        <w:br/>
      </w:r>
      <w:r w:rsidR="00FF5FD3" w:rsidRPr="00FF5FD3">
        <w:rPr>
          <w:rFonts w:ascii="Calibri" w:hAnsi="Calibri" w:cs="Calibri"/>
          <w:bCs/>
          <w:lang w:eastAsia="ko-KR" w:bidi="bo-CN"/>
        </w:rPr>
        <w:t xml:space="preserve">w składzie: </w:t>
      </w:r>
      <w:r w:rsidR="00FF5FD3" w:rsidRPr="009125A0">
        <w:rPr>
          <w:rFonts w:ascii="Calibri" w:hAnsi="Calibri" w:cs="Calibri"/>
          <w:b/>
          <w:bCs/>
          <w:lang w:eastAsia="ko-KR" w:bidi="bo-CN"/>
        </w:rPr>
        <w:t>dr hab. inż. Krzysztof Słowiński, prof. URK</w:t>
      </w:r>
      <w:r w:rsidR="009125A0" w:rsidRPr="009125A0">
        <w:rPr>
          <w:rFonts w:ascii="Calibri" w:hAnsi="Calibri" w:cs="Calibri"/>
          <w:bCs/>
          <w:lang w:eastAsia="ko-KR" w:bidi="bo-CN"/>
        </w:rPr>
        <w:t>;</w:t>
      </w:r>
      <w:r w:rsidR="00FF5FD3" w:rsidRPr="00FF5FD3">
        <w:rPr>
          <w:rFonts w:ascii="Calibri" w:hAnsi="Calibri" w:cs="Calibri"/>
          <w:bCs/>
          <w:lang w:eastAsia="ko-KR" w:bidi="bo-CN"/>
        </w:rPr>
        <w:t xml:space="preserve"> </w:t>
      </w:r>
      <w:r w:rsidR="00FF5FD3" w:rsidRPr="009125A0">
        <w:rPr>
          <w:rFonts w:ascii="Calibri" w:hAnsi="Calibri" w:cs="Calibri"/>
          <w:b/>
          <w:bCs/>
          <w:lang w:eastAsia="ko-KR" w:bidi="bo-CN"/>
        </w:rPr>
        <w:t>dr hab. inż. Sylwester Tabor, prof. URK</w:t>
      </w:r>
      <w:r w:rsidR="009125A0" w:rsidRPr="009125A0">
        <w:rPr>
          <w:rFonts w:ascii="Calibri" w:hAnsi="Calibri" w:cs="Calibri"/>
          <w:bCs/>
          <w:lang w:eastAsia="ko-KR" w:bidi="bo-CN"/>
        </w:rPr>
        <w:t>;</w:t>
      </w:r>
      <w:r w:rsidR="00FF5FD3" w:rsidRPr="00FF5FD3">
        <w:rPr>
          <w:rFonts w:ascii="Calibri" w:hAnsi="Calibri" w:cs="Calibri"/>
          <w:bCs/>
          <w:lang w:eastAsia="ko-KR" w:bidi="bo-CN"/>
        </w:rPr>
        <w:t xml:space="preserve"> </w:t>
      </w:r>
      <w:r w:rsidR="00FF5FD3" w:rsidRPr="009125A0">
        <w:rPr>
          <w:rFonts w:ascii="Calibri" w:hAnsi="Calibri" w:cs="Calibri"/>
          <w:b/>
          <w:bCs/>
          <w:lang w:eastAsia="ko-KR" w:bidi="bo-CN"/>
        </w:rPr>
        <w:t>dr inż. Beata Grygierzec</w:t>
      </w:r>
      <w:r w:rsidR="00FF5FD3" w:rsidRPr="00FF5FD3">
        <w:rPr>
          <w:rFonts w:ascii="Calibri" w:hAnsi="Calibri" w:cs="Calibri"/>
          <w:bCs/>
          <w:lang w:eastAsia="ko-KR" w:bidi="bo-CN"/>
        </w:rPr>
        <w:t xml:space="preserve">. </w:t>
      </w:r>
    </w:p>
    <w:p w:rsidR="00B93D8C" w:rsidRPr="00867728" w:rsidRDefault="00FF5FD3" w:rsidP="00B93D8C">
      <w:pPr>
        <w:spacing w:line="360" w:lineRule="auto"/>
        <w:rPr>
          <w:rFonts w:ascii="Calibri" w:hAnsi="Calibri" w:cs="Calibri"/>
        </w:rPr>
      </w:pPr>
      <w:r w:rsidRPr="00867728">
        <w:rPr>
          <w:rFonts w:ascii="Calibri" w:hAnsi="Calibri" w:cs="Calibri"/>
          <w:b/>
        </w:rPr>
        <w:t>Prorektor ds. Ogólnych prof. Andrzej Lepiarczyk</w:t>
      </w:r>
      <w:r w:rsidRPr="00867728">
        <w:rPr>
          <w:rFonts w:ascii="Calibri" w:hAnsi="Calibri" w:cs="Calibri"/>
        </w:rPr>
        <w:t xml:space="preserve"> </w:t>
      </w:r>
      <w:r w:rsidR="002D6981" w:rsidRPr="00867728">
        <w:rPr>
          <w:rFonts w:ascii="Calibri" w:hAnsi="Calibri" w:cs="Calibri"/>
        </w:rPr>
        <w:t>przedstawił i omówił wniosek</w:t>
      </w:r>
      <w:r w:rsidR="00FC20A4" w:rsidRPr="00867728">
        <w:rPr>
          <w:rFonts w:ascii="Calibri" w:hAnsi="Calibri" w:cs="Calibri"/>
        </w:rPr>
        <w:t>.</w:t>
      </w:r>
      <w:r w:rsidR="009125A0">
        <w:rPr>
          <w:rFonts w:ascii="Calibri" w:hAnsi="Calibri" w:cs="Calibri"/>
          <w:bCs/>
          <w:lang w:eastAsia="ko-KR" w:bidi="bo-CN"/>
        </w:rPr>
        <w:t xml:space="preserve"> Dodał, że wniosek dotyczy </w:t>
      </w:r>
      <w:r w:rsidR="00FC20A4" w:rsidRPr="00867728">
        <w:rPr>
          <w:rFonts w:ascii="Calibri" w:hAnsi="Calibri" w:cs="Calibri"/>
        </w:rPr>
        <w:t>opracowania maszyny do zwalczania roślin inwazyjnych</w:t>
      </w:r>
      <w:r w:rsidR="00A0610E">
        <w:rPr>
          <w:rFonts w:ascii="Calibri" w:hAnsi="Calibri" w:cs="Calibri"/>
        </w:rPr>
        <w:t>. „</w:t>
      </w:r>
      <w:r w:rsidR="00FC20A4" w:rsidRPr="00867728">
        <w:rPr>
          <w:rFonts w:ascii="Calibri" w:hAnsi="Calibri" w:cs="Calibri"/>
        </w:rPr>
        <w:t>Robot Hogweed</w:t>
      </w:r>
      <w:r w:rsidR="00A0610E">
        <w:rPr>
          <w:rFonts w:ascii="Calibri" w:hAnsi="Calibri" w:cs="Calibri"/>
        </w:rPr>
        <w:t>”</w:t>
      </w:r>
      <w:r w:rsidR="00FC20A4" w:rsidRPr="00867728">
        <w:rPr>
          <w:rFonts w:ascii="Calibri" w:hAnsi="Calibri" w:cs="Calibri"/>
        </w:rPr>
        <w:t xml:space="preserve"> to mikrofalowe urządzenie, które z sukcesem niszczy chwasty, a </w:t>
      </w:r>
      <w:r w:rsidR="00A0610E">
        <w:rPr>
          <w:rFonts w:ascii="Calibri" w:hAnsi="Calibri" w:cs="Calibri"/>
        </w:rPr>
        <w:t>jednocześnie jest bezpieczn</w:t>
      </w:r>
      <w:r w:rsidR="00FC20A4" w:rsidRPr="00867728">
        <w:rPr>
          <w:rFonts w:ascii="Calibri" w:hAnsi="Calibri" w:cs="Calibri"/>
        </w:rPr>
        <w:t>e dla środowiska. M</w:t>
      </w:r>
      <w:r w:rsidR="00FC20A4" w:rsidRPr="00867728">
        <w:rPr>
          <w:rFonts w:ascii="Calibri" w:hAnsi="Calibri" w:cs="Calibri"/>
          <w:bCs/>
          <w:lang w:eastAsia="ko-KR" w:bidi="bo-CN"/>
        </w:rPr>
        <w:t>ateriały zostały przygotowane bardzo rzetelnie, wszystkie niezbędne informacje zostały uwzględnione, łącznie z opisem i nagrodami uzyskanymi na wystawach między</w:t>
      </w:r>
      <w:r w:rsidR="009125A0">
        <w:rPr>
          <w:rFonts w:ascii="Calibri" w:hAnsi="Calibri" w:cs="Calibri"/>
          <w:bCs/>
          <w:lang w:eastAsia="ko-KR" w:bidi="bo-CN"/>
        </w:rPr>
        <w:t xml:space="preserve">narodowych, wnioski patentowe, </w:t>
      </w:r>
      <w:r w:rsidR="00FC20A4" w:rsidRPr="00867728">
        <w:rPr>
          <w:rFonts w:ascii="Calibri" w:hAnsi="Calibri" w:cs="Calibri"/>
          <w:bCs/>
          <w:lang w:eastAsia="ko-KR" w:bidi="bo-CN"/>
        </w:rPr>
        <w:t>rekomendacje i potwierdzenie wdrożenia, listy poparcia. Poinformował</w:t>
      </w:r>
      <w:r w:rsidR="00C27781" w:rsidRPr="00867728">
        <w:rPr>
          <w:rFonts w:ascii="Calibri" w:hAnsi="Calibri" w:cs="Calibri"/>
          <w:bCs/>
          <w:lang w:eastAsia="ko-KR" w:bidi="bo-CN"/>
        </w:rPr>
        <w:t>, ż</w:t>
      </w:r>
      <w:r w:rsidR="00FC20A4" w:rsidRPr="00867728">
        <w:rPr>
          <w:rFonts w:ascii="Calibri" w:hAnsi="Calibri" w:cs="Calibri"/>
          <w:bCs/>
          <w:lang w:eastAsia="ko-KR" w:bidi="bo-CN"/>
        </w:rPr>
        <w:t>e materiał</w:t>
      </w:r>
      <w:r w:rsidR="00C27781" w:rsidRPr="00867728">
        <w:rPr>
          <w:rFonts w:ascii="Calibri" w:hAnsi="Calibri" w:cs="Calibri"/>
          <w:bCs/>
          <w:lang w:eastAsia="ko-KR" w:bidi="bo-CN"/>
        </w:rPr>
        <w:t>y te</w:t>
      </w:r>
      <w:r w:rsidR="00FC20A4" w:rsidRPr="00867728">
        <w:rPr>
          <w:rFonts w:ascii="Calibri" w:hAnsi="Calibri" w:cs="Calibri"/>
          <w:bCs/>
          <w:lang w:eastAsia="ko-KR" w:bidi="bo-CN"/>
        </w:rPr>
        <w:t xml:space="preserve"> były obradowane </w:t>
      </w:r>
      <w:r w:rsidR="006D61ED" w:rsidRPr="00867728">
        <w:rPr>
          <w:rFonts w:ascii="Calibri" w:hAnsi="Calibri" w:cs="Calibri"/>
          <w:bCs/>
          <w:lang w:eastAsia="ko-KR" w:bidi="bo-CN"/>
        </w:rPr>
        <w:t>na posiedzeniu</w:t>
      </w:r>
      <w:r w:rsidR="00FC20A4" w:rsidRPr="00867728">
        <w:rPr>
          <w:rFonts w:ascii="Calibri" w:hAnsi="Calibri" w:cs="Calibri"/>
          <w:bCs/>
          <w:lang w:eastAsia="ko-KR" w:bidi="bo-CN"/>
        </w:rPr>
        <w:t xml:space="preserve"> </w:t>
      </w:r>
      <w:r w:rsidRPr="00867728">
        <w:rPr>
          <w:rFonts w:ascii="Calibri" w:hAnsi="Calibri" w:cs="Calibri"/>
        </w:rPr>
        <w:t xml:space="preserve">Senackiej Komisji ds. Oceny Kadr </w:t>
      </w:r>
      <w:r w:rsidR="006D61ED" w:rsidRPr="00867728">
        <w:rPr>
          <w:rFonts w:ascii="Calibri" w:hAnsi="Calibri" w:cs="Calibri"/>
        </w:rPr>
        <w:t xml:space="preserve">pod </w:t>
      </w:r>
      <w:r w:rsidRPr="00867728">
        <w:rPr>
          <w:rFonts w:ascii="Calibri" w:hAnsi="Calibri" w:cs="Calibri"/>
        </w:rPr>
        <w:t>przewodnic</w:t>
      </w:r>
      <w:r w:rsidR="006D61ED" w:rsidRPr="00867728">
        <w:rPr>
          <w:rFonts w:ascii="Calibri" w:hAnsi="Calibri" w:cs="Calibri"/>
        </w:rPr>
        <w:t>twem</w:t>
      </w:r>
      <w:r w:rsidRPr="00867728">
        <w:rPr>
          <w:rFonts w:ascii="Calibri" w:hAnsi="Calibri" w:cs="Calibri"/>
        </w:rPr>
        <w:t xml:space="preserve"> </w:t>
      </w:r>
      <w:r w:rsidRPr="009125A0">
        <w:rPr>
          <w:rFonts w:ascii="Calibri" w:hAnsi="Calibri" w:cs="Calibri"/>
          <w:b/>
        </w:rPr>
        <w:t>prof. Monik</w:t>
      </w:r>
      <w:r w:rsidR="006D61ED" w:rsidRPr="009125A0">
        <w:rPr>
          <w:rFonts w:ascii="Calibri" w:hAnsi="Calibri" w:cs="Calibri"/>
          <w:b/>
        </w:rPr>
        <w:t>i</w:t>
      </w:r>
      <w:r w:rsidRPr="009125A0">
        <w:rPr>
          <w:rFonts w:ascii="Calibri" w:hAnsi="Calibri" w:cs="Calibri"/>
          <w:b/>
        </w:rPr>
        <w:t xml:space="preserve"> Bugno-Poniewiersk</w:t>
      </w:r>
      <w:r w:rsidR="006D61ED" w:rsidRPr="009125A0">
        <w:rPr>
          <w:rFonts w:ascii="Calibri" w:hAnsi="Calibri" w:cs="Calibri"/>
          <w:b/>
        </w:rPr>
        <w:t>iej</w:t>
      </w:r>
      <w:r w:rsidR="00FC20A4" w:rsidRPr="00867728">
        <w:rPr>
          <w:rFonts w:ascii="Calibri" w:hAnsi="Calibri" w:cs="Calibri"/>
        </w:rPr>
        <w:t>. Członkowie Komisji jednogłośnie poparli przedstawiony wniosek.</w:t>
      </w:r>
      <w:r w:rsidR="009125A0">
        <w:rPr>
          <w:rFonts w:ascii="Calibri" w:hAnsi="Calibri" w:cs="Calibri"/>
          <w:b/>
        </w:rPr>
        <w:t xml:space="preserve"> </w:t>
      </w:r>
      <w:r w:rsidR="0030717C" w:rsidRPr="00867728">
        <w:rPr>
          <w:rFonts w:ascii="Calibri" w:hAnsi="Calibri" w:cs="Calibri"/>
          <w:bCs/>
          <w:lang w:eastAsia="ko-KR" w:bidi="bo-CN"/>
        </w:rPr>
        <w:t>Materiał załączony do oryginału protokołu.</w:t>
      </w:r>
    </w:p>
    <w:p w:rsidR="009125A0" w:rsidRDefault="009125A0" w:rsidP="00C27781">
      <w:pPr>
        <w:spacing w:line="360" w:lineRule="auto"/>
        <w:rPr>
          <w:rFonts w:ascii="Calibri" w:hAnsi="Calibri" w:cs="Calibri"/>
          <w:b/>
          <w:bCs/>
          <w:iCs/>
        </w:rPr>
      </w:pPr>
    </w:p>
    <w:p w:rsidR="00FF5FD3" w:rsidRDefault="00C27781" w:rsidP="00C27781">
      <w:pPr>
        <w:spacing w:line="360" w:lineRule="auto"/>
        <w:rPr>
          <w:rFonts w:ascii="Calibri" w:hAnsi="Calibri" w:cs="Calibri"/>
          <w:bCs/>
          <w:iCs/>
        </w:rPr>
      </w:pPr>
      <w:r>
        <w:rPr>
          <w:rFonts w:ascii="Calibri" w:hAnsi="Calibri" w:cs="Calibri"/>
          <w:b/>
          <w:bCs/>
          <w:iCs/>
        </w:rPr>
        <w:t xml:space="preserve">Dziekan Wydziału Leśnego prof. Marcin Pietrzykowski </w:t>
      </w:r>
      <w:r w:rsidRPr="00C27781">
        <w:rPr>
          <w:rFonts w:ascii="Calibri" w:hAnsi="Calibri" w:cs="Calibri"/>
          <w:bCs/>
          <w:iCs/>
        </w:rPr>
        <w:t>powiedział</w:t>
      </w:r>
      <w:r>
        <w:rPr>
          <w:rFonts w:ascii="Calibri" w:hAnsi="Calibri" w:cs="Calibri"/>
          <w:bCs/>
          <w:iCs/>
        </w:rPr>
        <w:t>, ż</w:t>
      </w:r>
      <w:r w:rsidRPr="00C27781">
        <w:rPr>
          <w:rFonts w:ascii="Calibri" w:hAnsi="Calibri" w:cs="Calibri"/>
          <w:bCs/>
          <w:iCs/>
        </w:rPr>
        <w:t xml:space="preserve">e wniosek był przygotowany przez pracowników Wydziału </w:t>
      </w:r>
      <w:r w:rsidR="00627B05" w:rsidRPr="00C27781">
        <w:rPr>
          <w:rFonts w:ascii="Calibri" w:hAnsi="Calibri" w:cs="Calibri"/>
          <w:bCs/>
          <w:iCs/>
        </w:rPr>
        <w:t>Leśnego, ale</w:t>
      </w:r>
      <w:r w:rsidRPr="00C27781">
        <w:rPr>
          <w:rFonts w:ascii="Calibri" w:hAnsi="Calibri" w:cs="Calibri"/>
          <w:bCs/>
          <w:iCs/>
        </w:rPr>
        <w:t xml:space="preserve"> dotyczy także Wydziału Inżynierii Produkcji i Energetyki. Jest on bardzo dobrym przykładem współpracy międzywydziałowej </w:t>
      </w:r>
      <w:r w:rsidR="00476DCF">
        <w:rPr>
          <w:rFonts w:ascii="Calibri" w:hAnsi="Calibri" w:cs="Calibri"/>
          <w:bCs/>
          <w:iCs/>
        </w:rPr>
        <w:br/>
      </w:r>
      <w:r w:rsidRPr="00C27781">
        <w:rPr>
          <w:rFonts w:ascii="Calibri" w:hAnsi="Calibri" w:cs="Calibri"/>
          <w:bCs/>
          <w:iCs/>
        </w:rPr>
        <w:t>i międzydyscyplinarnej</w:t>
      </w:r>
      <w:r w:rsidRPr="00476DCF">
        <w:rPr>
          <w:rFonts w:ascii="Calibri" w:hAnsi="Calibri" w:cs="Calibri"/>
          <w:bCs/>
          <w:iCs/>
        </w:rPr>
        <w:t>.</w:t>
      </w:r>
      <w:r>
        <w:rPr>
          <w:rFonts w:ascii="Calibri" w:hAnsi="Calibri" w:cs="Calibri"/>
          <w:b/>
          <w:bCs/>
          <w:iCs/>
        </w:rPr>
        <w:t xml:space="preserve"> </w:t>
      </w:r>
      <w:r w:rsidRPr="00C27781">
        <w:rPr>
          <w:rFonts w:ascii="Calibri" w:hAnsi="Calibri" w:cs="Calibri"/>
          <w:bCs/>
          <w:iCs/>
        </w:rPr>
        <w:t xml:space="preserve">Wnioski o Nagrody Prezesa Rady Ministrów nie są łatwe, pamięta trzy składane z </w:t>
      </w:r>
      <w:r w:rsidR="00627B05" w:rsidRPr="00C27781">
        <w:rPr>
          <w:rFonts w:ascii="Calibri" w:hAnsi="Calibri" w:cs="Calibri"/>
          <w:bCs/>
          <w:iCs/>
        </w:rPr>
        <w:t>URK, z których</w:t>
      </w:r>
      <w:r w:rsidRPr="00C27781">
        <w:rPr>
          <w:rFonts w:ascii="Calibri" w:hAnsi="Calibri" w:cs="Calibri"/>
          <w:bCs/>
          <w:iCs/>
        </w:rPr>
        <w:t xml:space="preserve"> jeden </w:t>
      </w:r>
      <w:r>
        <w:rPr>
          <w:rFonts w:ascii="Calibri" w:hAnsi="Calibri" w:cs="Calibri"/>
          <w:bCs/>
          <w:iCs/>
        </w:rPr>
        <w:t>był skuteczny w działalności wdrożeniowej</w:t>
      </w:r>
      <w:r w:rsidRPr="00C27781">
        <w:rPr>
          <w:rFonts w:ascii="Calibri" w:hAnsi="Calibri" w:cs="Calibri"/>
          <w:bCs/>
          <w:iCs/>
        </w:rPr>
        <w:t xml:space="preserve">. </w:t>
      </w:r>
      <w:r w:rsidR="00476DCF">
        <w:rPr>
          <w:rFonts w:ascii="Calibri" w:hAnsi="Calibri" w:cs="Calibri"/>
          <w:bCs/>
          <w:iCs/>
        </w:rPr>
        <w:t>Wyraził</w:t>
      </w:r>
      <w:r w:rsidRPr="00C27781">
        <w:rPr>
          <w:rFonts w:ascii="Calibri" w:hAnsi="Calibri" w:cs="Calibri"/>
          <w:bCs/>
          <w:iCs/>
        </w:rPr>
        <w:t xml:space="preserve"> nadzieję</w:t>
      </w:r>
      <w:r>
        <w:rPr>
          <w:rFonts w:ascii="Calibri" w:hAnsi="Calibri" w:cs="Calibri"/>
          <w:bCs/>
          <w:iCs/>
        </w:rPr>
        <w:t>, ż</w:t>
      </w:r>
      <w:r w:rsidRPr="00C27781">
        <w:rPr>
          <w:rFonts w:ascii="Calibri" w:hAnsi="Calibri" w:cs="Calibri"/>
          <w:bCs/>
          <w:iCs/>
        </w:rPr>
        <w:t xml:space="preserve">e i ten wniosek uzyska nagrodę Prezesa Rady Ministrów. Podziękował za prace Senackiej Komisji ds. Oceny Kadr oraz Prorektorowi ds. Ogólnych za poparcie tego wniosku </w:t>
      </w:r>
      <w:r w:rsidR="00476DCF">
        <w:rPr>
          <w:rFonts w:ascii="Calibri" w:hAnsi="Calibri" w:cs="Calibri"/>
          <w:bCs/>
          <w:iCs/>
        </w:rPr>
        <w:br/>
      </w:r>
      <w:r w:rsidRPr="00C27781">
        <w:rPr>
          <w:rFonts w:ascii="Calibri" w:hAnsi="Calibri" w:cs="Calibri"/>
          <w:bCs/>
          <w:iCs/>
        </w:rPr>
        <w:t>i przedłożenie go pod obrady Senatu. Poprosił członków Senatu o poparcie wniosku.</w:t>
      </w:r>
    </w:p>
    <w:p w:rsidR="00C27781" w:rsidRPr="00C27781" w:rsidRDefault="00C27781" w:rsidP="00C27781">
      <w:pPr>
        <w:spacing w:line="360" w:lineRule="auto"/>
        <w:rPr>
          <w:rFonts w:ascii="Calibri" w:hAnsi="Calibri" w:cs="Calibri"/>
          <w:bCs/>
          <w:iCs/>
        </w:rPr>
      </w:pPr>
    </w:p>
    <w:p w:rsidR="00FF5FD3" w:rsidRPr="00FF5FD3" w:rsidRDefault="002E250D" w:rsidP="00FF5FD3">
      <w:pPr>
        <w:tabs>
          <w:tab w:val="left" w:pos="3119"/>
        </w:tabs>
        <w:suppressAutoHyphens w:val="0"/>
        <w:spacing w:line="360" w:lineRule="auto"/>
        <w:ind w:left="2835" w:firstLine="709"/>
        <w:rPr>
          <w:rFonts w:ascii="Calibri" w:hAnsi="Calibri" w:cs="Calibri"/>
          <w:b/>
          <w:bCs/>
          <w:iCs/>
          <w:lang w:eastAsia="en-US"/>
        </w:rPr>
      </w:pPr>
      <w:r w:rsidRPr="00DD7DE6">
        <w:rPr>
          <w:rFonts w:ascii="Calibri" w:hAnsi="Calibri" w:cs="Calibri"/>
          <w:b/>
          <w:bCs/>
          <w:iCs/>
          <w:lang w:eastAsia="en-US"/>
        </w:rPr>
        <w:tab/>
      </w:r>
      <w:r w:rsidR="00FF5FD3" w:rsidRPr="00FF5FD3">
        <w:rPr>
          <w:rFonts w:ascii="Calibri" w:hAnsi="Calibri" w:cs="Calibri"/>
          <w:b/>
          <w:bCs/>
          <w:iCs/>
          <w:lang w:eastAsia="en-US"/>
        </w:rPr>
        <w:t>W tajnym głosowaniu Senat podjął Uchwałę nr 9/2023 następującej treści:</w:t>
      </w:r>
    </w:p>
    <w:p w:rsidR="00FF5FD3" w:rsidRPr="00FF5FD3" w:rsidRDefault="00FF5FD3" w:rsidP="00FF5FD3">
      <w:pPr>
        <w:tabs>
          <w:tab w:val="left" w:pos="3119"/>
        </w:tabs>
        <w:suppressAutoHyphens w:val="0"/>
        <w:spacing w:line="360" w:lineRule="auto"/>
        <w:ind w:left="2835" w:firstLine="709"/>
        <w:rPr>
          <w:rFonts w:ascii="Calibri" w:hAnsi="Calibri" w:cs="Calibri"/>
          <w:b/>
          <w:bCs/>
          <w:iCs/>
          <w:lang w:eastAsia="en-US"/>
        </w:rPr>
      </w:pPr>
    </w:p>
    <w:p w:rsidR="00FF5FD3" w:rsidRPr="00FF5FD3" w:rsidRDefault="00FF5FD3" w:rsidP="00476DCF">
      <w:pPr>
        <w:tabs>
          <w:tab w:val="left" w:pos="3119"/>
        </w:tabs>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lastRenderedPageBreak/>
        <w:t xml:space="preserve">Na podstawie art. 364 ust. 1 i 2 Ustawy z dnia 20 lipca 2018 roku – Prawo o szkolnictwie wyższym i nauce (tekst jednolity Dz. U. </w:t>
      </w:r>
      <w:r w:rsidR="00476DCF">
        <w:rPr>
          <w:rFonts w:ascii="Calibri" w:hAnsi="Calibri" w:cs="Calibri"/>
          <w:b/>
          <w:bCs/>
          <w:iCs/>
          <w:lang w:eastAsia="en-US"/>
        </w:rPr>
        <w:br/>
      </w:r>
      <w:r w:rsidRPr="00FF5FD3">
        <w:rPr>
          <w:rFonts w:ascii="Calibri" w:hAnsi="Calibri" w:cs="Calibri"/>
          <w:b/>
          <w:bCs/>
          <w:iCs/>
          <w:lang w:eastAsia="en-US"/>
        </w:rPr>
        <w:t>z 2022 r. poz. 574 ze zm.) oraz § 18 ust. 1 pkt 15 Statutu Uczelni z dnia 28 czerwca 2021 roku (tekst jednolity z dnia 14 grudnia 2022 roku), w związku z § 2 ust. 1 pkt 1 i ust. 3 oraz § 5 i § 7 ust. 4 pkt 1 lit. a), Rozporządzenia Prezesa Rady Ministrów z dnia 21 maja 2019 roku w sprawie kryteriów i trybu przyznawania nagród Prezesa Rady Ministrów oraz wzoru wniosku o ich przyznanie (tekst jednolity Dz. U. z 2023 r. poz. 368),</w:t>
      </w:r>
    </w:p>
    <w:p w:rsidR="00FF5FD3" w:rsidRPr="00FF5FD3" w:rsidRDefault="00FF5FD3" w:rsidP="00FF5FD3">
      <w:pPr>
        <w:tabs>
          <w:tab w:val="left" w:pos="3119"/>
        </w:tabs>
        <w:suppressAutoHyphens w:val="0"/>
        <w:spacing w:line="360" w:lineRule="auto"/>
        <w:ind w:left="2835" w:firstLine="709"/>
        <w:rPr>
          <w:rFonts w:ascii="Calibri" w:hAnsi="Calibri" w:cs="Calibri"/>
          <w:b/>
          <w:bCs/>
          <w:iCs/>
          <w:lang w:eastAsia="en-US"/>
        </w:rPr>
      </w:pPr>
    </w:p>
    <w:p w:rsidR="00FF5FD3" w:rsidRPr="00FF5FD3" w:rsidRDefault="00FF5FD3" w:rsidP="00FF5FD3">
      <w:pPr>
        <w:tabs>
          <w:tab w:val="left" w:pos="3119"/>
        </w:tabs>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na wniosek Prorektora ds. Nauki,</w:t>
      </w:r>
    </w:p>
    <w:p w:rsidR="00FF5FD3" w:rsidRPr="00FF5FD3" w:rsidRDefault="00FF5FD3" w:rsidP="00FF5FD3">
      <w:pPr>
        <w:tabs>
          <w:tab w:val="left" w:pos="3119"/>
        </w:tabs>
        <w:suppressAutoHyphens w:val="0"/>
        <w:spacing w:line="360" w:lineRule="auto"/>
        <w:ind w:left="2835" w:firstLine="709"/>
        <w:rPr>
          <w:rFonts w:ascii="Calibri" w:hAnsi="Calibri" w:cs="Calibri"/>
          <w:b/>
          <w:bCs/>
          <w:iCs/>
          <w:lang w:eastAsia="en-US"/>
        </w:rPr>
      </w:pPr>
    </w:p>
    <w:p w:rsidR="00FF5FD3" w:rsidRPr="00FF5FD3" w:rsidRDefault="00FF5FD3" w:rsidP="00FF5FD3">
      <w:pPr>
        <w:tabs>
          <w:tab w:val="left" w:pos="3119"/>
        </w:tabs>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1.</w:t>
      </w:r>
      <w:r w:rsidRPr="00FF5FD3">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FF5FD3">
        <w:rPr>
          <w:rFonts w:ascii="Calibri" w:hAnsi="Calibri" w:cs="Calibri"/>
          <w:b/>
          <w:bCs/>
          <w:iCs/>
          <w:lang w:eastAsia="en-US"/>
        </w:rPr>
        <w:t xml:space="preserve">w Krakowie pozytywnie opiniuje wniosek Prorektora ds. Nauki </w:t>
      </w:r>
      <w:r>
        <w:rPr>
          <w:rFonts w:ascii="Calibri" w:hAnsi="Calibri" w:cs="Calibri"/>
          <w:b/>
          <w:bCs/>
          <w:iCs/>
          <w:lang w:eastAsia="en-US"/>
        </w:rPr>
        <w:br/>
      </w:r>
      <w:r w:rsidRPr="00FF5FD3">
        <w:rPr>
          <w:rFonts w:ascii="Calibri" w:hAnsi="Calibri" w:cs="Calibri"/>
          <w:b/>
          <w:bCs/>
          <w:iCs/>
          <w:lang w:eastAsia="en-US"/>
        </w:rPr>
        <w:t>o przyznanie zespołowej nagrody Prezesa Rady Ministrów za osiągnięcia w zakresie działalności naukowej:</w:t>
      </w:r>
    </w:p>
    <w:p w:rsidR="00FF5FD3" w:rsidRPr="00FF5FD3" w:rsidRDefault="00FF5FD3" w:rsidP="00FF5FD3">
      <w:pPr>
        <w:tabs>
          <w:tab w:val="left" w:pos="3119"/>
        </w:tabs>
        <w:suppressAutoHyphens w:val="0"/>
        <w:spacing w:line="360" w:lineRule="auto"/>
        <w:ind w:left="2835" w:firstLine="426"/>
        <w:rPr>
          <w:rFonts w:ascii="Calibri" w:hAnsi="Calibri" w:cs="Calibri"/>
          <w:b/>
          <w:bCs/>
          <w:iCs/>
          <w:lang w:eastAsia="en-US"/>
        </w:rPr>
      </w:pPr>
      <w:r w:rsidRPr="00FF5FD3">
        <w:rPr>
          <w:rFonts w:ascii="Calibri" w:hAnsi="Calibri" w:cs="Calibri"/>
          <w:b/>
          <w:bCs/>
          <w:iCs/>
          <w:lang w:eastAsia="en-US"/>
        </w:rPr>
        <w:t>1)</w:t>
      </w:r>
      <w:r w:rsidRPr="00FF5FD3">
        <w:rPr>
          <w:rFonts w:ascii="Calibri" w:hAnsi="Calibri" w:cs="Calibri"/>
          <w:b/>
          <w:bCs/>
          <w:iCs/>
          <w:lang w:eastAsia="en-US"/>
        </w:rPr>
        <w:tab/>
        <w:t>dr. hab. inż. Krzysztofowi Słowińskiemu, prof. URK;</w:t>
      </w:r>
    </w:p>
    <w:p w:rsidR="00FF5FD3" w:rsidRPr="00FF5FD3" w:rsidRDefault="00FF5FD3" w:rsidP="00FF5FD3">
      <w:pPr>
        <w:tabs>
          <w:tab w:val="left" w:pos="3119"/>
        </w:tabs>
        <w:suppressAutoHyphens w:val="0"/>
        <w:spacing w:line="360" w:lineRule="auto"/>
        <w:ind w:left="2835" w:firstLine="426"/>
        <w:rPr>
          <w:rFonts w:ascii="Calibri" w:hAnsi="Calibri" w:cs="Calibri"/>
          <w:b/>
          <w:bCs/>
          <w:iCs/>
          <w:lang w:eastAsia="en-US"/>
        </w:rPr>
      </w:pPr>
      <w:r w:rsidRPr="00FF5FD3">
        <w:rPr>
          <w:rFonts w:ascii="Calibri" w:hAnsi="Calibri" w:cs="Calibri"/>
          <w:b/>
          <w:bCs/>
          <w:iCs/>
          <w:lang w:eastAsia="en-US"/>
        </w:rPr>
        <w:t>2)</w:t>
      </w:r>
      <w:r w:rsidRPr="00FF5FD3">
        <w:rPr>
          <w:rFonts w:ascii="Calibri" w:hAnsi="Calibri" w:cs="Calibri"/>
          <w:b/>
          <w:bCs/>
          <w:iCs/>
          <w:lang w:eastAsia="en-US"/>
        </w:rPr>
        <w:tab/>
        <w:t>dr. hab. inż. Sylwestrowi Taborowi, prof. URK;</w:t>
      </w:r>
    </w:p>
    <w:p w:rsidR="00FF5FD3" w:rsidRPr="00FF5FD3" w:rsidRDefault="00FF5FD3" w:rsidP="00FF5FD3">
      <w:pPr>
        <w:tabs>
          <w:tab w:val="left" w:pos="3119"/>
        </w:tabs>
        <w:suppressAutoHyphens w:val="0"/>
        <w:spacing w:line="360" w:lineRule="auto"/>
        <w:ind w:left="2835" w:firstLine="426"/>
        <w:rPr>
          <w:rFonts w:ascii="Calibri" w:hAnsi="Calibri" w:cs="Calibri"/>
          <w:b/>
          <w:bCs/>
          <w:iCs/>
          <w:lang w:eastAsia="en-US"/>
        </w:rPr>
      </w:pPr>
      <w:r w:rsidRPr="00FF5FD3">
        <w:rPr>
          <w:rFonts w:ascii="Calibri" w:hAnsi="Calibri" w:cs="Calibri"/>
          <w:b/>
          <w:bCs/>
          <w:iCs/>
          <w:lang w:eastAsia="en-US"/>
        </w:rPr>
        <w:t>3)</w:t>
      </w:r>
      <w:r w:rsidRPr="00FF5FD3">
        <w:rPr>
          <w:rFonts w:ascii="Calibri" w:hAnsi="Calibri" w:cs="Calibri"/>
          <w:b/>
          <w:bCs/>
          <w:iCs/>
          <w:lang w:eastAsia="en-US"/>
        </w:rPr>
        <w:tab/>
        <w:t>dr inż. Beacie Grygierzec.</w:t>
      </w:r>
    </w:p>
    <w:p w:rsidR="00FF5FD3" w:rsidRPr="00FF5FD3" w:rsidRDefault="00FF5FD3" w:rsidP="00FF5FD3">
      <w:pPr>
        <w:tabs>
          <w:tab w:val="left" w:pos="3119"/>
        </w:tabs>
        <w:suppressAutoHyphens w:val="0"/>
        <w:spacing w:line="360" w:lineRule="auto"/>
        <w:ind w:left="2835" w:firstLine="709"/>
        <w:rPr>
          <w:rFonts w:ascii="Calibri" w:hAnsi="Calibri" w:cs="Calibri"/>
          <w:b/>
          <w:bCs/>
          <w:iCs/>
          <w:lang w:eastAsia="en-US"/>
        </w:rPr>
      </w:pPr>
    </w:p>
    <w:p w:rsidR="00FF5FD3" w:rsidRPr="00FF5FD3" w:rsidRDefault="00FF5FD3" w:rsidP="00FF5FD3">
      <w:pPr>
        <w:tabs>
          <w:tab w:val="left" w:pos="3119"/>
        </w:tabs>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2.</w:t>
      </w:r>
      <w:r w:rsidRPr="00FF5FD3">
        <w:rPr>
          <w:rFonts w:ascii="Calibri" w:hAnsi="Calibri" w:cs="Calibri"/>
          <w:b/>
          <w:bCs/>
          <w:iCs/>
          <w:lang w:eastAsia="en-US"/>
        </w:rPr>
        <w:tab/>
        <w:t>Uzasadnienie wniosku stanowi Załącznik nr 1 do niniejszej uchwały.</w:t>
      </w:r>
    </w:p>
    <w:p w:rsidR="00FF5FD3" w:rsidRPr="00FF5FD3" w:rsidRDefault="00FF5FD3" w:rsidP="00FF5FD3">
      <w:pPr>
        <w:tabs>
          <w:tab w:val="left" w:pos="3119"/>
        </w:tabs>
        <w:suppressAutoHyphens w:val="0"/>
        <w:spacing w:line="360" w:lineRule="auto"/>
        <w:ind w:left="2835"/>
        <w:rPr>
          <w:rFonts w:ascii="Calibri" w:hAnsi="Calibri" w:cs="Calibri"/>
          <w:b/>
          <w:bCs/>
          <w:iCs/>
          <w:lang w:eastAsia="en-US"/>
        </w:rPr>
      </w:pPr>
    </w:p>
    <w:p w:rsidR="00FF5FD3" w:rsidRPr="00FF5FD3" w:rsidRDefault="00FF5FD3" w:rsidP="00FF5FD3">
      <w:pPr>
        <w:tabs>
          <w:tab w:val="left" w:pos="3119"/>
        </w:tabs>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3.</w:t>
      </w:r>
      <w:r w:rsidRPr="00FF5FD3">
        <w:rPr>
          <w:rFonts w:ascii="Calibri" w:hAnsi="Calibri" w:cs="Calibri"/>
          <w:b/>
          <w:bCs/>
          <w:iCs/>
          <w:lang w:eastAsia="en-US"/>
        </w:rPr>
        <w:tab/>
        <w:t xml:space="preserve">Uchwała wchodzi w życie z dniem podjęcia. </w:t>
      </w:r>
    </w:p>
    <w:p w:rsidR="00FF5FD3" w:rsidRPr="00FF5FD3" w:rsidRDefault="00FF5FD3" w:rsidP="00FF5FD3">
      <w:pPr>
        <w:tabs>
          <w:tab w:val="left" w:pos="3119"/>
        </w:tabs>
        <w:suppressAutoHyphens w:val="0"/>
        <w:spacing w:line="360" w:lineRule="auto"/>
        <w:ind w:left="2835" w:firstLine="709"/>
        <w:rPr>
          <w:rFonts w:ascii="Calibri" w:hAnsi="Calibri" w:cs="Calibri"/>
          <w:b/>
          <w:bCs/>
          <w:iCs/>
          <w:lang w:eastAsia="en-US"/>
        </w:rPr>
      </w:pPr>
    </w:p>
    <w:p w:rsidR="00FF5FD3" w:rsidRPr="00FF5FD3" w:rsidRDefault="00FF5FD3" w:rsidP="00FF5FD3">
      <w:pPr>
        <w:tabs>
          <w:tab w:val="left" w:pos="3119"/>
        </w:tabs>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 xml:space="preserve">Uprawnionych do głosowania 40 członków Senatu, </w:t>
      </w:r>
      <w:r>
        <w:rPr>
          <w:rFonts w:ascii="Calibri" w:hAnsi="Calibri" w:cs="Calibri"/>
          <w:b/>
          <w:bCs/>
          <w:iCs/>
          <w:lang w:eastAsia="en-US"/>
        </w:rPr>
        <w:br/>
      </w:r>
      <w:r w:rsidRPr="00FF5FD3">
        <w:rPr>
          <w:rFonts w:ascii="Calibri" w:hAnsi="Calibri" w:cs="Calibri"/>
          <w:b/>
          <w:bCs/>
          <w:iCs/>
          <w:lang w:eastAsia="en-US"/>
        </w:rPr>
        <w:t xml:space="preserve">w głosowaniu udział wzięło 35. Oddano 35 ważnych głosów: </w:t>
      </w:r>
      <w:r w:rsidR="009125A0">
        <w:rPr>
          <w:rFonts w:ascii="Calibri" w:hAnsi="Calibri" w:cs="Calibri"/>
          <w:b/>
          <w:bCs/>
          <w:iCs/>
          <w:lang w:eastAsia="en-US"/>
        </w:rPr>
        <w:br/>
      </w:r>
      <w:r w:rsidRPr="00FF5FD3">
        <w:rPr>
          <w:rFonts w:ascii="Calibri" w:hAnsi="Calibri" w:cs="Calibri"/>
          <w:b/>
          <w:bCs/>
          <w:iCs/>
          <w:lang w:eastAsia="en-US"/>
        </w:rPr>
        <w:t>35 za.</w:t>
      </w:r>
    </w:p>
    <w:p w:rsidR="00EC7C18" w:rsidRPr="00DD7DE6" w:rsidRDefault="00EC7C18" w:rsidP="00B93D8C">
      <w:pPr>
        <w:spacing w:line="360" w:lineRule="auto"/>
        <w:ind w:left="2835"/>
        <w:rPr>
          <w:rFonts w:ascii="Calibri" w:hAnsi="Calibri" w:cs="Calibri"/>
          <w:b/>
          <w:bCs/>
          <w:iCs/>
        </w:rPr>
      </w:pPr>
    </w:p>
    <w:p w:rsidR="00EC7C18" w:rsidRPr="00DD7DE6" w:rsidRDefault="00EC7C18" w:rsidP="00EC7C18">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t>Ad 5</w:t>
      </w:r>
    </w:p>
    <w:p w:rsidR="00FF5FD3" w:rsidRDefault="00EC7C18" w:rsidP="00463346">
      <w:pPr>
        <w:suppressAutoHyphens w:val="0"/>
        <w:spacing w:line="360" w:lineRule="auto"/>
        <w:rPr>
          <w:rFonts w:ascii="Calibri" w:hAnsi="Calibri" w:cs="Calibri"/>
          <w:bCs/>
          <w:lang w:eastAsia="ko-KR" w:bidi="bo-CN"/>
        </w:rPr>
      </w:pPr>
      <w:r w:rsidRPr="00DD7DE6">
        <w:rPr>
          <w:rFonts w:ascii="Calibri" w:hAnsi="Calibri" w:cs="Calibri"/>
          <w:b/>
          <w:bCs/>
          <w:lang w:eastAsia="ko-KR" w:bidi="bo-CN"/>
        </w:rPr>
        <w:lastRenderedPageBreak/>
        <w:t>Rektor</w:t>
      </w:r>
      <w:r w:rsidR="00463346" w:rsidRPr="00DD7DE6">
        <w:rPr>
          <w:rFonts w:ascii="Calibri" w:hAnsi="Calibri" w:cs="Calibri"/>
          <w:bCs/>
          <w:lang w:eastAsia="ko-KR" w:bidi="bo-CN"/>
        </w:rPr>
        <w:t xml:space="preserve"> przedstawił wniosek dotyczący </w:t>
      </w:r>
      <w:r w:rsidR="00FF5FD3">
        <w:rPr>
          <w:rFonts w:ascii="Calibri" w:hAnsi="Calibri" w:cs="Calibri"/>
          <w:bCs/>
          <w:lang w:eastAsia="ko-KR" w:bidi="bo-CN"/>
        </w:rPr>
        <w:t>opinii oraz uzasadnienia</w:t>
      </w:r>
      <w:r w:rsidR="00FF5FD3" w:rsidRPr="00FF5FD3">
        <w:rPr>
          <w:rFonts w:ascii="Calibri" w:hAnsi="Calibri" w:cs="Calibri"/>
          <w:bCs/>
          <w:lang w:eastAsia="ko-KR" w:bidi="bo-CN"/>
        </w:rPr>
        <w:t xml:space="preserve"> wniosku Rektora o przyznanie </w:t>
      </w:r>
      <w:r w:rsidR="00FF5FD3" w:rsidRPr="00C14E7B">
        <w:rPr>
          <w:rFonts w:ascii="Calibri" w:hAnsi="Calibri" w:cs="Calibri"/>
          <w:bCs/>
          <w:lang w:eastAsia="ko-KR" w:bidi="bo-CN"/>
        </w:rPr>
        <w:t>Nagrody Prezesa Rady Ministrów dla</w:t>
      </w:r>
      <w:r w:rsidR="00FF5FD3" w:rsidRPr="00FF5FD3">
        <w:rPr>
          <w:rFonts w:ascii="Calibri" w:hAnsi="Calibri" w:cs="Calibri"/>
          <w:bCs/>
          <w:lang w:eastAsia="ko-KR" w:bidi="bo-CN"/>
        </w:rPr>
        <w:t xml:space="preserve"> </w:t>
      </w:r>
      <w:r w:rsidR="00FF5FD3" w:rsidRPr="009125A0">
        <w:rPr>
          <w:rFonts w:ascii="Calibri" w:hAnsi="Calibri" w:cs="Calibri"/>
          <w:b/>
          <w:bCs/>
          <w:lang w:eastAsia="ko-KR" w:bidi="bo-CN"/>
        </w:rPr>
        <w:t>dr inż. Luizy Tymińskiej-Czabańskiej</w:t>
      </w:r>
      <w:r w:rsidR="00FF5FD3" w:rsidRPr="00FF5FD3">
        <w:rPr>
          <w:rFonts w:ascii="Calibri" w:hAnsi="Calibri" w:cs="Calibri"/>
          <w:bCs/>
          <w:lang w:eastAsia="ko-KR" w:bidi="bo-CN"/>
        </w:rPr>
        <w:t xml:space="preserve"> za wyróżniającą się rozprawę doktorską. </w:t>
      </w:r>
    </w:p>
    <w:p w:rsidR="002E184F" w:rsidRPr="0077209E" w:rsidRDefault="00FF5FD3" w:rsidP="00463346">
      <w:pPr>
        <w:suppressAutoHyphens w:val="0"/>
        <w:spacing w:line="360" w:lineRule="auto"/>
        <w:rPr>
          <w:rFonts w:ascii="Calibri" w:hAnsi="Calibri" w:cs="Calibri"/>
        </w:rPr>
      </w:pPr>
      <w:r w:rsidRPr="00FF5FD3">
        <w:rPr>
          <w:rFonts w:ascii="Calibri" w:hAnsi="Calibri" w:cs="Calibri"/>
          <w:b/>
        </w:rPr>
        <w:t>Prorektor ds. Ogólnych prof. Andrzej Lepiarczyk</w:t>
      </w:r>
      <w:r w:rsidR="00AE558B">
        <w:rPr>
          <w:rFonts w:ascii="Calibri" w:hAnsi="Calibri" w:cs="Calibri"/>
          <w:b/>
        </w:rPr>
        <w:t xml:space="preserve"> </w:t>
      </w:r>
      <w:r w:rsidR="00AE558B" w:rsidRPr="00AE558B">
        <w:rPr>
          <w:rFonts w:ascii="Calibri" w:hAnsi="Calibri" w:cs="Calibri"/>
        </w:rPr>
        <w:t xml:space="preserve">przedstawił i omówił wniosek. Dodał, </w:t>
      </w:r>
      <w:r w:rsidR="00627B05" w:rsidRPr="00AE558B">
        <w:rPr>
          <w:rFonts w:ascii="Calibri" w:hAnsi="Calibri" w:cs="Calibri"/>
        </w:rPr>
        <w:t xml:space="preserve">że </w:t>
      </w:r>
      <w:r w:rsidR="00627B05">
        <w:rPr>
          <w:rFonts w:ascii="Calibri" w:hAnsi="Calibri" w:cs="Calibri"/>
        </w:rPr>
        <w:t>dokumenty</w:t>
      </w:r>
      <w:r w:rsidR="00BD53E9">
        <w:rPr>
          <w:rFonts w:ascii="Calibri" w:hAnsi="Calibri" w:cs="Calibri"/>
        </w:rPr>
        <w:t xml:space="preserve"> </w:t>
      </w:r>
      <w:r w:rsidR="00AE558B" w:rsidRPr="00AE558B">
        <w:rPr>
          <w:rFonts w:ascii="Calibri" w:hAnsi="Calibri" w:cs="Calibri"/>
        </w:rPr>
        <w:t>rozpraw</w:t>
      </w:r>
      <w:r w:rsidR="00BD53E9">
        <w:rPr>
          <w:rFonts w:ascii="Calibri" w:hAnsi="Calibri" w:cs="Calibri"/>
        </w:rPr>
        <w:t>y</w:t>
      </w:r>
      <w:r w:rsidR="00AE558B" w:rsidRPr="00AE558B">
        <w:rPr>
          <w:rFonts w:ascii="Calibri" w:hAnsi="Calibri" w:cs="Calibri"/>
        </w:rPr>
        <w:t xml:space="preserve"> </w:t>
      </w:r>
      <w:r w:rsidR="00BD53E9">
        <w:rPr>
          <w:rFonts w:ascii="Calibri" w:hAnsi="Calibri" w:cs="Calibri"/>
        </w:rPr>
        <w:t>doktorskiej</w:t>
      </w:r>
      <w:r w:rsidR="00BD53E9" w:rsidRPr="00BD53E9">
        <w:rPr>
          <w:rFonts w:ascii="Calibri" w:hAnsi="Calibri" w:cs="Calibri"/>
          <w:bCs/>
          <w:lang w:eastAsia="ko-KR" w:bidi="bo-CN"/>
        </w:rPr>
        <w:t xml:space="preserve"> </w:t>
      </w:r>
      <w:r w:rsidR="00BD53E9" w:rsidRPr="009125A0">
        <w:rPr>
          <w:rFonts w:ascii="Calibri" w:hAnsi="Calibri" w:cs="Calibri"/>
          <w:b/>
          <w:bCs/>
          <w:lang w:eastAsia="ko-KR" w:bidi="bo-CN"/>
        </w:rPr>
        <w:t>dr inż. Luizy Tymińskiej-Czabańskiej</w:t>
      </w:r>
      <w:r w:rsidR="00A0610E" w:rsidRPr="00A0610E">
        <w:rPr>
          <w:rFonts w:ascii="Calibri" w:hAnsi="Calibri" w:cs="Calibri"/>
          <w:bCs/>
          <w:lang w:eastAsia="ko-KR" w:bidi="bo-CN"/>
        </w:rPr>
        <w:t>,</w:t>
      </w:r>
      <w:r w:rsidR="00AE558B">
        <w:rPr>
          <w:rFonts w:ascii="Calibri" w:hAnsi="Calibri" w:cs="Calibri"/>
        </w:rPr>
        <w:t xml:space="preserve"> </w:t>
      </w:r>
      <w:r w:rsidR="00A0610E">
        <w:rPr>
          <w:rFonts w:ascii="Calibri" w:hAnsi="Calibri" w:cs="Calibri"/>
        </w:rPr>
        <w:t xml:space="preserve">pt. </w:t>
      </w:r>
      <w:r w:rsidR="00AE558B">
        <w:rPr>
          <w:rFonts w:ascii="Calibri" w:hAnsi="Calibri" w:cs="Calibri"/>
        </w:rPr>
        <w:t>„Innowacyjne metody modelowania wzrostu wysokości drzewostanów w zmieniających się warunkach środowiska”</w:t>
      </w:r>
      <w:r w:rsidR="002026F8">
        <w:rPr>
          <w:rFonts w:ascii="Calibri" w:hAnsi="Calibri" w:cs="Calibri"/>
        </w:rPr>
        <w:t>,</w:t>
      </w:r>
      <w:r w:rsidR="00BD53E9">
        <w:rPr>
          <w:rFonts w:ascii="Calibri" w:hAnsi="Calibri" w:cs="Calibri"/>
        </w:rPr>
        <w:t xml:space="preserve"> zostały przygotowane bardzo dokładnie i rzetelnie. </w:t>
      </w:r>
      <w:r w:rsidR="0077209E" w:rsidRPr="0077209E">
        <w:rPr>
          <w:rFonts w:ascii="Calibri" w:hAnsi="Calibri" w:cs="Calibri"/>
        </w:rPr>
        <w:t>Poinformował, że materiały te były</w:t>
      </w:r>
      <w:r w:rsidR="002026F8">
        <w:rPr>
          <w:rFonts w:ascii="Calibri" w:hAnsi="Calibri" w:cs="Calibri"/>
        </w:rPr>
        <w:t xml:space="preserve"> oceniane </w:t>
      </w:r>
      <w:r w:rsidR="0077209E" w:rsidRPr="0077209E">
        <w:rPr>
          <w:rFonts w:ascii="Calibri" w:hAnsi="Calibri" w:cs="Calibri"/>
        </w:rPr>
        <w:t xml:space="preserve">przez członków Senackiej Komisji ds. Oceny Kadr. Członkowie Komisji jednogłośnie </w:t>
      </w:r>
      <w:r w:rsidR="009125A0">
        <w:rPr>
          <w:rFonts w:ascii="Calibri" w:hAnsi="Calibri" w:cs="Calibri"/>
        </w:rPr>
        <w:t xml:space="preserve">poparli przedstawiony wniosek. </w:t>
      </w:r>
      <w:r w:rsidR="0077209E">
        <w:rPr>
          <w:rFonts w:ascii="Calibri" w:hAnsi="Calibri" w:cs="Calibri"/>
        </w:rPr>
        <w:t>Przypomniał</w:t>
      </w:r>
      <w:r w:rsidR="00627B05">
        <w:rPr>
          <w:rFonts w:ascii="Calibri" w:hAnsi="Calibri" w:cs="Calibri"/>
        </w:rPr>
        <w:t>, że</w:t>
      </w:r>
      <w:r w:rsidR="0077209E">
        <w:rPr>
          <w:rFonts w:ascii="Calibri" w:hAnsi="Calibri" w:cs="Calibri"/>
        </w:rPr>
        <w:t xml:space="preserve"> promotorem pracy doktorskiej był </w:t>
      </w:r>
      <w:r w:rsidR="0077209E" w:rsidRPr="009125A0">
        <w:rPr>
          <w:rFonts w:ascii="Calibri" w:hAnsi="Calibri" w:cs="Calibri"/>
          <w:b/>
        </w:rPr>
        <w:t>prof. Jarosław Socha</w:t>
      </w:r>
      <w:r w:rsidR="009125A0">
        <w:rPr>
          <w:rFonts w:ascii="Calibri" w:hAnsi="Calibri" w:cs="Calibri"/>
        </w:rPr>
        <w:t>.</w:t>
      </w:r>
      <w:r w:rsidR="0077209E">
        <w:rPr>
          <w:rFonts w:ascii="Calibri" w:hAnsi="Calibri" w:cs="Calibri"/>
        </w:rPr>
        <w:t xml:space="preserve"> </w:t>
      </w:r>
      <w:r w:rsidR="0030717C" w:rsidRPr="00DD7DE6">
        <w:rPr>
          <w:rFonts w:ascii="Calibri" w:hAnsi="Calibri" w:cs="Calibri"/>
          <w:bCs/>
          <w:lang w:eastAsia="ko-KR" w:bidi="bo-CN"/>
        </w:rPr>
        <w:t>Materiał załączony do oryginału protokołu.</w:t>
      </w:r>
    </w:p>
    <w:p w:rsidR="009125A0" w:rsidRDefault="009125A0" w:rsidP="0077209E">
      <w:pPr>
        <w:suppressAutoHyphens w:val="0"/>
        <w:spacing w:line="360" w:lineRule="auto"/>
        <w:rPr>
          <w:rFonts w:ascii="Calibri" w:hAnsi="Calibri" w:cs="Calibri"/>
          <w:b/>
          <w:bCs/>
          <w:iCs/>
        </w:rPr>
      </w:pPr>
    </w:p>
    <w:p w:rsidR="00FF5FD3" w:rsidRDefault="0077209E" w:rsidP="0077209E">
      <w:pPr>
        <w:suppressAutoHyphens w:val="0"/>
        <w:spacing w:line="360" w:lineRule="auto"/>
        <w:rPr>
          <w:rFonts w:ascii="Calibri" w:hAnsi="Calibri" w:cs="Calibri"/>
          <w:bCs/>
          <w:iCs/>
        </w:rPr>
      </w:pPr>
      <w:r>
        <w:rPr>
          <w:rFonts w:ascii="Calibri" w:hAnsi="Calibri" w:cs="Calibri"/>
          <w:b/>
          <w:bCs/>
          <w:iCs/>
        </w:rPr>
        <w:t xml:space="preserve">Dziekan Wydziału Leśnego prof. Marcin Pietrzykowski </w:t>
      </w:r>
      <w:r>
        <w:rPr>
          <w:rFonts w:ascii="Calibri" w:hAnsi="Calibri" w:cs="Calibri"/>
          <w:bCs/>
          <w:iCs/>
        </w:rPr>
        <w:t xml:space="preserve">podziękował </w:t>
      </w:r>
      <w:r w:rsidR="00391C33">
        <w:rPr>
          <w:rFonts w:ascii="Calibri" w:hAnsi="Calibri" w:cs="Calibri"/>
          <w:bCs/>
          <w:iCs/>
        </w:rPr>
        <w:t>c</w:t>
      </w:r>
      <w:r>
        <w:rPr>
          <w:rFonts w:ascii="Calibri" w:hAnsi="Calibri" w:cs="Calibri"/>
          <w:bCs/>
          <w:iCs/>
        </w:rPr>
        <w:t xml:space="preserve">złonkom Senackiej Komisji ds. Oceny Kadr za przychylne ustosunkowanie się do przedłożonego wniosku. Pogratulował również promotorowi. Wnioski te są ważne w kontekście pokazywania </w:t>
      </w:r>
      <w:r w:rsidR="00391C33">
        <w:rPr>
          <w:rFonts w:ascii="Calibri" w:hAnsi="Calibri" w:cs="Calibri"/>
          <w:bCs/>
          <w:iCs/>
        </w:rPr>
        <w:br/>
      </w:r>
      <w:r>
        <w:rPr>
          <w:rFonts w:ascii="Calibri" w:hAnsi="Calibri" w:cs="Calibri"/>
          <w:bCs/>
          <w:iCs/>
        </w:rPr>
        <w:t xml:space="preserve">w Ministerstwie, że </w:t>
      </w:r>
      <w:r w:rsidR="00391C33">
        <w:rPr>
          <w:rFonts w:ascii="Calibri" w:hAnsi="Calibri" w:cs="Calibri"/>
          <w:bCs/>
          <w:iCs/>
        </w:rPr>
        <w:t>m</w:t>
      </w:r>
      <w:r w:rsidR="00627B05">
        <w:rPr>
          <w:rFonts w:ascii="Calibri" w:hAnsi="Calibri" w:cs="Calibri"/>
          <w:bCs/>
          <w:iCs/>
        </w:rPr>
        <w:t>y, jako</w:t>
      </w:r>
      <w:r>
        <w:rPr>
          <w:rFonts w:ascii="Calibri" w:hAnsi="Calibri" w:cs="Calibri"/>
          <w:bCs/>
          <w:iCs/>
        </w:rPr>
        <w:t xml:space="preserve"> nauki rolnicze jesteśmy obecni i wykonujemy swoje obowiązki </w:t>
      </w:r>
      <w:r w:rsidR="00391C33">
        <w:rPr>
          <w:rFonts w:ascii="Calibri" w:hAnsi="Calibri" w:cs="Calibri"/>
          <w:bCs/>
          <w:iCs/>
        </w:rPr>
        <w:br/>
      </w:r>
      <w:r>
        <w:rPr>
          <w:rFonts w:ascii="Calibri" w:hAnsi="Calibri" w:cs="Calibri"/>
          <w:bCs/>
          <w:iCs/>
        </w:rPr>
        <w:t xml:space="preserve">i prace na wysokim poziomie. To </w:t>
      </w:r>
      <w:r w:rsidR="00391C33">
        <w:rPr>
          <w:rFonts w:ascii="Calibri" w:hAnsi="Calibri" w:cs="Calibri"/>
          <w:bCs/>
          <w:iCs/>
        </w:rPr>
        <w:t>ż</w:t>
      </w:r>
      <w:r>
        <w:rPr>
          <w:rFonts w:ascii="Calibri" w:hAnsi="Calibri" w:cs="Calibri"/>
          <w:bCs/>
          <w:iCs/>
        </w:rPr>
        <w:t>e takie wnioski z Uczelni do Ministerstwa wych</w:t>
      </w:r>
      <w:r w:rsidR="00391C33">
        <w:rPr>
          <w:rFonts w:ascii="Calibri" w:hAnsi="Calibri" w:cs="Calibri"/>
          <w:bCs/>
          <w:iCs/>
        </w:rPr>
        <w:t>o</w:t>
      </w:r>
      <w:r>
        <w:rPr>
          <w:rFonts w:ascii="Calibri" w:hAnsi="Calibri" w:cs="Calibri"/>
          <w:bCs/>
          <w:iCs/>
        </w:rPr>
        <w:t>dz</w:t>
      </w:r>
      <w:r w:rsidR="00391C33">
        <w:rPr>
          <w:rFonts w:ascii="Calibri" w:hAnsi="Calibri" w:cs="Calibri"/>
          <w:bCs/>
          <w:iCs/>
        </w:rPr>
        <w:t>ą</w:t>
      </w:r>
      <w:r>
        <w:rPr>
          <w:rFonts w:ascii="Calibri" w:hAnsi="Calibri" w:cs="Calibri"/>
          <w:bCs/>
          <w:iCs/>
        </w:rPr>
        <w:t xml:space="preserve"> jest bardzo ważnym sygnałem. Jest to walka JM Rektora i całego środowiska o to, aby te prace były odpo</w:t>
      </w:r>
      <w:r w:rsidR="002026F8">
        <w:rPr>
          <w:rFonts w:ascii="Calibri" w:hAnsi="Calibri" w:cs="Calibri"/>
          <w:bCs/>
          <w:iCs/>
        </w:rPr>
        <w:t>wiednio oceniane i nagradzane.</w:t>
      </w:r>
      <w:r>
        <w:rPr>
          <w:rFonts w:ascii="Calibri" w:hAnsi="Calibri" w:cs="Calibri"/>
          <w:bCs/>
          <w:iCs/>
        </w:rPr>
        <w:t xml:space="preserve"> Jest to maleńka </w:t>
      </w:r>
      <w:r w:rsidR="00627B05">
        <w:rPr>
          <w:rFonts w:ascii="Calibri" w:hAnsi="Calibri" w:cs="Calibri"/>
          <w:bCs/>
          <w:iCs/>
        </w:rPr>
        <w:t>cegiełka, jako</w:t>
      </w:r>
      <w:r w:rsidR="00624ABD">
        <w:rPr>
          <w:rFonts w:ascii="Calibri" w:hAnsi="Calibri" w:cs="Calibri"/>
          <w:bCs/>
          <w:iCs/>
        </w:rPr>
        <w:t xml:space="preserve"> sygnał z naszej Uczelni, ż</w:t>
      </w:r>
      <w:r>
        <w:rPr>
          <w:rFonts w:ascii="Calibri" w:hAnsi="Calibri" w:cs="Calibri"/>
          <w:bCs/>
          <w:iCs/>
        </w:rPr>
        <w:t>e nasze obowiązki i prace wykonujemy na wysokim, światowym poziomie. Poprosił o p</w:t>
      </w:r>
      <w:r w:rsidR="00E11AFB">
        <w:rPr>
          <w:rFonts w:ascii="Calibri" w:hAnsi="Calibri" w:cs="Calibri"/>
          <w:bCs/>
          <w:iCs/>
        </w:rPr>
        <w:t>oparcie przedłożonego wniosku.</w:t>
      </w:r>
    </w:p>
    <w:p w:rsidR="0077209E" w:rsidRDefault="0077209E" w:rsidP="0077209E">
      <w:pPr>
        <w:suppressAutoHyphens w:val="0"/>
        <w:spacing w:line="360" w:lineRule="auto"/>
        <w:rPr>
          <w:rFonts w:ascii="Calibri" w:hAnsi="Calibri" w:cs="Calibri"/>
          <w:bCs/>
          <w:iCs/>
        </w:rPr>
      </w:pPr>
    </w:p>
    <w:p w:rsidR="00FF5FD3" w:rsidRDefault="00FF5FD3" w:rsidP="00FF5FD3">
      <w:pPr>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W tajnym głosowaniu Senat podjął Uchwałę nr 10/2023 następującej treści:</w:t>
      </w:r>
    </w:p>
    <w:p w:rsidR="00FF5FD3" w:rsidRPr="00FF5FD3" w:rsidRDefault="00FF5FD3" w:rsidP="00FF5FD3">
      <w:pPr>
        <w:suppressAutoHyphens w:val="0"/>
        <w:spacing w:line="360" w:lineRule="auto"/>
        <w:ind w:left="2835"/>
        <w:rPr>
          <w:rFonts w:ascii="Calibri" w:hAnsi="Calibri" w:cs="Calibri"/>
          <w:b/>
          <w:bCs/>
          <w:iCs/>
          <w:lang w:eastAsia="en-US"/>
        </w:rPr>
      </w:pPr>
    </w:p>
    <w:p w:rsidR="00FF5FD3" w:rsidRDefault="00FF5FD3" w:rsidP="00FF5FD3">
      <w:pPr>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 xml:space="preserve">Na podstawie art. 364 ust. 1 i 2 Ustawy z dnia 20 lipca 2018 roku – Prawo o szkolnictwie wyższym i nauce (tekst jednolity Dz. U. </w:t>
      </w:r>
    </w:p>
    <w:p w:rsidR="00FF5FD3" w:rsidRDefault="00FF5FD3" w:rsidP="00FF5FD3">
      <w:pPr>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 xml:space="preserve">z 2022 r. poz. 574 ze zm.) oraz § 18 ust. 1 pkt 15 Statutu Uczelni z dnia 28 czerwca 2021 roku (tekst jednolity z dnia 14 grudnia 2022 roku), w związku z § 2 ust. 1 pkt 1, ust. 3 i 4 oraz § 3 i § 7 ust. 4 pkt 1 lit. a) Rozporządzenia Prezesa Rady Ministrów z dnia 21 maja 2019 roku w sprawie kryteriów i trybu przyznawania </w:t>
      </w:r>
      <w:r w:rsidRPr="00FF5FD3">
        <w:rPr>
          <w:rFonts w:ascii="Calibri" w:hAnsi="Calibri" w:cs="Calibri"/>
          <w:b/>
          <w:bCs/>
          <w:iCs/>
          <w:lang w:eastAsia="en-US"/>
        </w:rPr>
        <w:lastRenderedPageBreak/>
        <w:t>nagród Prezesa Rady Ministrów oraz wzoru wniosku o ich przyznanie (tekst jednolity Dz. U. z 2023 r. poz. 368),</w:t>
      </w:r>
    </w:p>
    <w:p w:rsidR="00FF5FD3" w:rsidRPr="00FF5FD3" w:rsidRDefault="00FF5FD3" w:rsidP="00FF5FD3">
      <w:pPr>
        <w:suppressAutoHyphens w:val="0"/>
        <w:spacing w:line="360" w:lineRule="auto"/>
        <w:ind w:left="2835"/>
        <w:rPr>
          <w:rFonts w:ascii="Calibri" w:hAnsi="Calibri" w:cs="Calibri"/>
          <w:b/>
          <w:bCs/>
          <w:iCs/>
          <w:lang w:eastAsia="en-US"/>
        </w:rPr>
      </w:pPr>
    </w:p>
    <w:p w:rsidR="00FF5FD3" w:rsidRDefault="00FF5FD3" w:rsidP="00FF5FD3">
      <w:pPr>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na wniosek Rektora,</w:t>
      </w:r>
    </w:p>
    <w:p w:rsidR="00FF5FD3" w:rsidRPr="00FF5FD3" w:rsidRDefault="00FF5FD3" w:rsidP="00FF5FD3">
      <w:pPr>
        <w:suppressAutoHyphens w:val="0"/>
        <w:spacing w:line="360" w:lineRule="auto"/>
        <w:ind w:left="2835"/>
        <w:rPr>
          <w:rFonts w:ascii="Calibri" w:hAnsi="Calibri" w:cs="Calibri"/>
          <w:b/>
          <w:bCs/>
          <w:iCs/>
          <w:lang w:eastAsia="en-US"/>
        </w:rPr>
      </w:pPr>
    </w:p>
    <w:p w:rsidR="00FF5FD3" w:rsidRDefault="00FF5FD3" w:rsidP="00FF5FD3">
      <w:pPr>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1.</w:t>
      </w:r>
      <w:r w:rsidRPr="00FF5FD3">
        <w:rPr>
          <w:rFonts w:ascii="Calibri" w:hAnsi="Calibri" w:cs="Calibri"/>
          <w:b/>
          <w:bCs/>
          <w:iCs/>
          <w:lang w:eastAsia="en-US"/>
        </w:rPr>
        <w:tab/>
        <w:t xml:space="preserve">Senat Uniwersytetu Rolniczego im. Hugona Kołłątaja </w:t>
      </w:r>
    </w:p>
    <w:p w:rsidR="00FF5FD3" w:rsidRPr="00FF5FD3" w:rsidRDefault="00FF5FD3" w:rsidP="00FF5FD3">
      <w:pPr>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w Krakowie pozytywnie opiniuje wniosek Rektora o przyznanie dr inż. Luizie Tymińskiej-Czabańskiej nagrody Prezesa Rady Ministrów za wyróżniającą się rozprawę doktorską.</w:t>
      </w:r>
    </w:p>
    <w:p w:rsidR="00FF5FD3" w:rsidRPr="00FF5FD3" w:rsidRDefault="00FF5FD3" w:rsidP="00FF5FD3">
      <w:pPr>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2.</w:t>
      </w:r>
      <w:r w:rsidRPr="00FF5FD3">
        <w:rPr>
          <w:rFonts w:ascii="Calibri" w:hAnsi="Calibri" w:cs="Calibri"/>
          <w:b/>
          <w:bCs/>
          <w:iCs/>
          <w:lang w:eastAsia="en-US"/>
        </w:rPr>
        <w:tab/>
        <w:t>Uzasadnienie wniosku stanowi Załącznik nr 1 do niniejszej uchwały.</w:t>
      </w:r>
    </w:p>
    <w:p w:rsidR="00FF5FD3" w:rsidRPr="00FF5FD3" w:rsidRDefault="00FF5FD3" w:rsidP="00FF5FD3">
      <w:pPr>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3.</w:t>
      </w:r>
      <w:r w:rsidRPr="00FF5FD3">
        <w:rPr>
          <w:rFonts w:ascii="Calibri" w:hAnsi="Calibri" w:cs="Calibri"/>
          <w:b/>
          <w:bCs/>
          <w:iCs/>
          <w:lang w:eastAsia="en-US"/>
        </w:rPr>
        <w:tab/>
        <w:t xml:space="preserve">Uchwała wchodzi w życie z dniem podjęcia. </w:t>
      </w:r>
    </w:p>
    <w:p w:rsidR="00FF5FD3" w:rsidRPr="00FF5FD3" w:rsidRDefault="00FF5FD3" w:rsidP="00FF5FD3">
      <w:pPr>
        <w:suppressAutoHyphens w:val="0"/>
        <w:spacing w:line="360" w:lineRule="auto"/>
        <w:ind w:left="2835"/>
        <w:rPr>
          <w:rFonts w:ascii="Calibri" w:hAnsi="Calibri" w:cs="Calibri"/>
          <w:b/>
          <w:bCs/>
          <w:iCs/>
          <w:lang w:eastAsia="en-US"/>
        </w:rPr>
      </w:pPr>
    </w:p>
    <w:p w:rsidR="00FF5FD3" w:rsidRDefault="00FF5FD3" w:rsidP="00FF5FD3">
      <w:pPr>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 xml:space="preserve">Uprawnionych do głosowania 40 członków Senatu, </w:t>
      </w:r>
    </w:p>
    <w:p w:rsidR="004D7DE3" w:rsidRPr="00DD7DE6" w:rsidRDefault="00FF5FD3" w:rsidP="00FF5FD3">
      <w:pPr>
        <w:suppressAutoHyphens w:val="0"/>
        <w:spacing w:line="360" w:lineRule="auto"/>
        <w:ind w:left="2835"/>
        <w:rPr>
          <w:rFonts w:ascii="Calibri" w:eastAsia="Calibri" w:hAnsi="Calibri" w:cs="Calibri"/>
          <w:b/>
          <w:lang w:eastAsia="en-US"/>
        </w:rPr>
      </w:pPr>
      <w:r w:rsidRPr="00FF5FD3">
        <w:rPr>
          <w:rFonts w:ascii="Calibri" w:hAnsi="Calibri" w:cs="Calibri"/>
          <w:b/>
          <w:bCs/>
          <w:iCs/>
          <w:lang w:eastAsia="en-US"/>
        </w:rPr>
        <w:t xml:space="preserve">w głosowaniu udział wzięło 35. Oddano 35 ważnych głosów: </w:t>
      </w:r>
      <w:r w:rsidR="00691FF3">
        <w:rPr>
          <w:rFonts w:ascii="Calibri" w:hAnsi="Calibri" w:cs="Calibri"/>
          <w:b/>
          <w:bCs/>
          <w:iCs/>
          <w:lang w:eastAsia="en-US"/>
        </w:rPr>
        <w:br/>
      </w:r>
      <w:r w:rsidRPr="00FF5FD3">
        <w:rPr>
          <w:rFonts w:ascii="Calibri" w:hAnsi="Calibri" w:cs="Calibri"/>
          <w:b/>
          <w:bCs/>
          <w:iCs/>
          <w:lang w:eastAsia="en-US"/>
        </w:rPr>
        <w:t>35 za.</w:t>
      </w:r>
    </w:p>
    <w:p w:rsidR="000A3E0D" w:rsidRPr="00DD7DE6" w:rsidRDefault="000A3E0D" w:rsidP="009A2C35">
      <w:pPr>
        <w:suppressAutoHyphens w:val="0"/>
        <w:spacing w:line="360" w:lineRule="auto"/>
        <w:contextualSpacing/>
        <w:rPr>
          <w:rFonts w:ascii="Calibri" w:hAnsi="Calibri" w:cs="Calibri"/>
          <w:bCs/>
          <w:lang w:eastAsia="ko-KR" w:bidi="bo-CN"/>
        </w:rPr>
      </w:pPr>
    </w:p>
    <w:p w:rsidR="000A3E0D" w:rsidRPr="00DD7DE6" w:rsidRDefault="000A3E0D" w:rsidP="000A3E0D">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t>Ad 6</w:t>
      </w:r>
    </w:p>
    <w:p w:rsidR="00EB7A4B" w:rsidRPr="00DD7DE6" w:rsidRDefault="000A3E0D" w:rsidP="00463346">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w:t>
      </w:r>
      <w:r w:rsidR="00651ED2" w:rsidRPr="00DD7DE6">
        <w:rPr>
          <w:rFonts w:ascii="Calibri" w:hAnsi="Calibri" w:cs="Calibri"/>
          <w:bCs/>
          <w:lang w:eastAsia="ko-KR" w:bidi="bo-CN"/>
        </w:rPr>
        <w:t>yczący</w:t>
      </w:r>
      <w:r w:rsidRPr="00DD7DE6">
        <w:rPr>
          <w:rFonts w:ascii="Calibri" w:hAnsi="Calibri" w:cs="Calibri"/>
        </w:rPr>
        <w:t xml:space="preserve"> </w:t>
      </w:r>
      <w:r w:rsidR="00FF5FD3">
        <w:rPr>
          <w:rFonts w:ascii="Calibri" w:hAnsi="Calibri" w:cs="Calibri"/>
        </w:rPr>
        <w:t>opinii</w:t>
      </w:r>
      <w:r w:rsidR="00FF5FD3" w:rsidRPr="00FF5FD3">
        <w:rPr>
          <w:rFonts w:ascii="Calibri" w:hAnsi="Calibri" w:cs="Calibri"/>
        </w:rPr>
        <w:t xml:space="preserve"> w sprawie wniosków o przyznanie Medalu za Długoletnią Służbę.</w:t>
      </w:r>
      <w:r w:rsidR="00FF5FD3" w:rsidRPr="00FF5FD3">
        <w:t xml:space="preserve"> </w:t>
      </w:r>
    </w:p>
    <w:p w:rsidR="002F484D" w:rsidRDefault="00FF5FD3" w:rsidP="00FF5FD3">
      <w:pPr>
        <w:spacing w:line="360" w:lineRule="auto"/>
        <w:rPr>
          <w:rFonts w:ascii="Calibri" w:hAnsi="Calibri" w:cs="Calibri"/>
          <w:b/>
        </w:rPr>
      </w:pPr>
      <w:r w:rsidRPr="00FF5FD3">
        <w:rPr>
          <w:rFonts w:ascii="Calibri" w:hAnsi="Calibri" w:cs="Calibri"/>
          <w:b/>
        </w:rPr>
        <w:t xml:space="preserve">Prorektor ds. Ogólnych prof. Andrzej Lepiarczyk </w:t>
      </w:r>
      <w:r w:rsidR="00624ABD">
        <w:rPr>
          <w:rFonts w:ascii="Calibri" w:hAnsi="Calibri" w:cs="Calibri"/>
        </w:rPr>
        <w:t xml:space="preserve">poinformował, że wpłynęło 10 wniosków </w:t>
      </w:r>
      <w:r w:rsidR="00BE5E77">
        <w:rPr>
          <w:rFonts w:ascii="Calibri" w:hAnsi="Calibri" w:cs="Calibri"/>
        </w:rPr>
        <w:br/>
      </w:r>
      <w:r w:rsidR="00624ABD">
        <w:rPr>
          <w:rFonts w:ascii="Calibri" w:hAnsi="Calibri" w:cs="Calibri"/>
        </w:rPr>
        <w:t xml:space="preserve">o przyznanie złotego </w:t>
      </w:r>
      <w:r w:rsidR="00624ABD" w:rsidRPr="00624ABD">
        <w:rPr>
          <w:rFonts w:ascii="Calibri" w:hAnsi="Calibri" w:cs="Calibri"/>
        </w:rPr>
        <w:t>Medalu za Długoletnią Służbę</w:t>
      </w:r>
      <w:r w:rsidR="00624ABD">
        <w:rPr>
          <w:rFonts w:ascii="Calibri" w:hAnsi="Calibri" w:cs="Calibri"/>
        </w:rPr>
        <w:t xml:space="preserve">, 9 wniosków o nadanie srebrnego Medalu </w:t>
      </w:r>
      <w:r w:rsidR="00BE5E77">
        <w:rPr>
          <w:rFonts w:ascii="Calibri" w:hAnsi="Calibri" w:cs="Calibri"/>
        </w:rPr>
        <w:br/>
      </w:r>
      <w:r w:rsidR="00624ABD">
        <w:rPr>
          <w:rFonts w:ascii="Calibri" w:hAnsi="Calibri" w:cs="Calibri"/>
        </w:rPr>
        <w:t>i 13 o nadanie brązowego Medalu. Nie wszystkie wnioski spełniały w</w:t>
      </w:r>
      <w:r w:rsidR="00BE5E77">
        <w:rPr>
          <w:rFonts w:ascii="Calibri" w:hAnsi="Calibri" w:cs="Calibri"/>
        </w:rPr>
        <w:t>ymogi</w:t>
      </w:r>
      <w:r w:rsidR="00624ABD">
        <w:rPr>
          <w:rFonts w:ascii="Calibri" w:hAnsi="Calibri" w:cs="Calibri"/>
        </w:rPr>
        <w:t xml:space="preserve"> formalne, </w:t>
      </w:r>
      <w:r w:rsidR="002026F8">
        <w:rPr>
          <w:rFonts w:ascii="Calibri" w:hAnsi="Calibri" w:cs="Calibri"/>
        </w:rPr>
        <w:br/>
      </w:r>
      <w:r w:rsidR="00624ABD">
        <w:rPr>
          <w:rFonts w:ascii="Calibri" w:hAnsi="Calibri" w:cs="Calibri"/>
        </w:rPr>
        <w:t xml:space="preserve">w </w:t>
      </w:r>
      <w:r w:rsidR="00627B05">
        <w:rPr>
          <w:rFonts w:ascii="Calibri" w:hAnsi="Calibri" w:cs="Calibri"/>
        </w:rPr>
        <w:t>związku, z czym</w:t>
      </w:r>
      <w:r w:rsidR="00624ABD">
        <w:rPr>
          <w:rFonts w:ascii="Calibri" w:hAnsi="Calibri" w:cs="Calibri"/>
        </w:rPr>
        <w:t xml:space="preserve"> w rezultacie pod obrady Senatu przekazane zosta</w:t>
      </w:r>
      <w:r w:rsidR="00BE5E77">
        <w:rPr>
          <w:rFonts w:ascii="Calibri" w:hAnsi="Calibri" w:cs="Calibri"/>
        </w:rPr>
        <w:t>ło</w:t>
      </w:r>
      <w:r w:rsidR="00624ABD">
        <w:rPr>
          <w:rFonts w:ascii="Calibri" w:hAnsi="Calibri" w:cs="Calibri"/>
        </w:rPr>
        <w:t xml:space="preserve"> 7 wniosków </w:t>
      </w:r>
      <w:r w:rsidR="002026F8">
        <w:rPr>
          <w:rFonts w:ascii="Calibri" w:hAnsi="Calibri" w:cs="Calibri"/>
        </w:rPr>
        <w:br/>
      </w:r>
      <w:r w:rsidR="00624ABD">
        <w:rPr>
          <w:rFonts w:ascii="Calibri" w:hAnsi="Calibri" w:cs="Calibri"/>
        </w:rPr>
        <w:t>o przyznanie złotego Medal</w:t>
      </w:r>
      <w:r w:rsidR="002026F8">
        <w:rPr>
          <w:rFonts w:ascii="Calibri" w:hAnsi="Calibri" w:cs="Calibri"/>
        </w:rPr>
        <w:t xml:space="preserve">u, 6 srebrnego i 13 brązowego. </w:t>
      </w:r>
      <w:r w:rsidR="00624ABD">
        <w:rPr>
          <w:rFonts w:ascii="Calibri" w:hAnsi="Calibri" w:cs="Calibri"/>
        </w:rPr>
        <w:t>Dodał, że wszystkie procedowane wnioski uzyskały poparcie</w:t>
      </w:r>
      <w:r w:rsidRPr="00FF5FD3">
        <w:rPr>
          <w:rFonts w:ascii="Calibri" w:hAnsi="Calibri" w:cs="Calibri"/>
          <w:b/>
        </w:rPr>
        <w:t xml:space="preserve"> </w:t>
      </w:r>
      <w:r w:rsidRPr="00624ABD">
        <w:rPr>
          <w:rFonts w:ascii="Calibri" w:hAnsi="Calibri" w:cs="Calibri"/>
        </w:rPr>
        <w:t>Senackiej Komisji ds. Oceny Kadr</w:t>
      </w:r>
      <w:r w:rsidR="00624ABD" w:rsidRPr="00624ABD">
        <w:rPr>
          <w:rFonts w:ascii="Calibri" w:hAnsi="Calibri" w:cs="Calibri"/>
        </w:rPr>
        <w:t>.</w:t>
      </w:r>
      <w:r w:rsidR="0030717C" w:rsidRPr="0030717C">
        <w:rPr>
          <w:rFonts w:ascii="Calibri" w:hAnsi="Calibri" w:cs="Calibri"/>
        </w:rPr>
        <w:t xml:space="preserve"> </w:t>
      </w:r>
      <w:r w:rsidR="0030717C" w:rsidRPr="00FF5FD3">
        <w:rPr>
          <w:rFonts w:ascii="Calibri" w:hAnsi="Calibri" w:cs="Calibri"/>
        </w:rPr>
        <w:t>Materiał załączony do oryginału protokołu.</w:t>
      </w:r>
    </w:p>
    <w:p w:rsidR="00FF5FD3" w:rsidRDefault="001440D3" w:rsidP="001440D3">
      <w:pPr>
        <w:spacing w:line="360" w:lineRule="auto"/>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w:t>
      </w:r>
      <w:r>
        <w:rPr>
          <w:rFonts w:ascii="Calibri" w:hAnsi="Calibri" w:cs="Calibri"/>
          <w:bCs/>
          <w:lang w:eastAsia="ko-KR" w:bidi="bo-CN"/>
        </w:rPr>
        <w:t>ypomniał, że zgodnie z art. 18 A ust. 1</w:t>
      </w:r>
      <w:r w:rsidRPr="001440D3">
        <w:t xml:space="preserve"> </w:t>
      </w:r>
      <w:r w:rsidRPr="001440D3">
        <w:rPr>
          <w:rFonts w:ascii="Calibri" w:hAnsi="Calibri" w:cs="Calibri"/>
          <w:bCs/>
          <w:lang w:eastAsia="ko-KR" w:bidi="bo-CN"/>
        </w:rPr>
        <w:t xml:space="preserve">Ustawy z dnia 16 października 1992 roku </w:t>
      </w:r>
      <w:r w:rsidR="00BE5E77">
        <w:rPr>
          <w:rFonts w:ascii="Calibri" w:hAnsi="Calibri" w:cs="Calibri"/>
          <w:bCs/>
          <w:lang w:eastAsia="ko-KR" w:bidi="bo-CN"/>
        </w:rPr>
        <w:br/>
      </w:r>
      <w:r w:rsidRPr="001440D3">
        <w:rPr>
          <w:rFonts w:ascii="Calibri" w:hAnsi="Calibri" w:cs="Calibri"/>
          <w:bCs/>
          <w:lang w:eastAsia="ko-KR" w:bidi="bo-CN"/>
        </w:rPr>
        <w:t>o orderach i odznaczeniach(tekst jednolity Dz. U.</w:t>
      </w:r>
      <w:r>
        <w:rPr>
          <w:rFonts w:ascii="Calibri" w:hAnsi="Calibri" w:cs="Calibri"/>
          <w:bCs/>
          <w:lang w:eastAsia="ko-KR" w:bidi="bo-CN"/>
        </w:rPr>
        <w:t xml:space="preserve">  z 2022 r. poz. 1031) nagrod</w:t>
      </w:r>
      <w:r w:rsidR="002026F8">
        <w:rPr>
          <w:rFonts w:ascii="Calibri" w:hAnsi="Calibri" w:cs="Calibri"/>
          <w:bCs/>
          <w:lang w:eastAsia="ko-KR" w:bidi="bo-CN"/>
        </w:rPr>
        <w:t>ą</w:t>
      </w:r>
      <w:r>
        <w:rPr>
          <w:rFonts w:ascii="Calibri" w:hAnsi="Calibri" w:cs="Calibri"/>
          <w:bCs/>
          <w:lang w:eastAsia="ko-KR" w:bidi="bo-CN"/>
        </w:rPr>
        <w:t xml:space="preserve"> za wzorowe </w:t>
      </w:r>
      <w:r w:rsidR="00BE5E77">
        <w:rPr>
          <w:rFonts w:ascii="Calibri" w:hAnsi="Calibri" w:cs="Calibri"/>
          <w:bCs/>
          <w:lang w:eastAsia="ko-KR" w:bidi="bo-CN"/>
        </w:rPr>
        <w:br/>
      </w:r>
      <w:r>
        <w:rPr>
          <w:rFonts w:ascii="Calibri" w:hAnsi="Calibri" w:cs="Calibri"/>
          <w:bCs/>
          <w:lang w:eastAsia="ko-KR" w:bidi="bo-CN"/>
        </w:rPr>
        <w:t>i wyjątkowo sumienne wykonywanie obowiązków wynikających z pracy zawodowej i służbie dla Państwa</w:t>
      </w:r>
      <w:r w:rsidR="002026F8">
        <w:rPr>
          <w:rFonts w:ascii="Calibri" w:hAnsi="Calibri" w:cs="Calibri"/>
          <w:bCs/>
          <w:lang w:eastAsia="ko-KR" w:bidi="bo-CN"/>
        </w:rPr>
        <w:t>,</w:t>
      </w:r>
      <w:r>
        <w:rPr>
          <w:rFonts w:ascii="Calibri" w:hAnsi="Calibri" w:cs="Calibri"/>
          <w:bCs/>
          <w:lang w:eastAsia="ko-KR" w:bidi="bo-CN"/>
        </w:rPr>
        <w:t xml:space="preserve"> jest Medal za długoletnią służbę. </w:t>
      </w:r>
      <w:r w:rsidR="002026F8">
        <w:rPr>
          <w:rFonts w:ascii="Calibri" w:hAnsi="Calibri" w:cs="Calibri"/>
          <w:bCs/>
          <w:lang w:eastAsia="ko-KR" w:bidi="bo-CN"/>
        </w:rPr>
        <w:t>Posiada</w:t>
      </w:r>
      <w:r>
        <w:rPr>
          <w:rFonts w:ascii="Calibri" w:hAnsi="Calibri" w:cs="Calibri"/>
          <w:bCs/>
          <w:lang w:eastAsia="ko-KR" w:bidi="bo-CN"/>
        </w:rPr>
        <w:t xml:space="preserve"> on na trzy stopnie: złoty, srebrny </w:t>
      </w:r>
      <w:r w:rsidR="00BE5E77">
        <w:rPr>
          <w:rFonts w:ascii="Calibri" w:hAnsi="Calibri" w:cs="Calibri"/>
          <w:bCs/>
          <w:lang w:eastAsia="ko-KR" w:bidi="bo-CN"/>
        </w:rPr>
        <w:br/>
      </w:r>
      <w:r>
        <w:rPr>
          <w:rFonts w:ascii="Calibri" w:hAnsi="Calibri" w:cs="Calibri"/>
          <w:bCs/>
          <w:lang w:eastAsia="ko-KR" w:bidi="bo-CN"/>
        </w:rPr>
        <w:t xml:space="preserve">i brązowy. Formalne uwagi względem wniosków dotyczyły najczęściej dwóch spraw: okresu, </w:t>
      </w:r>
      <w:r>
        <w:rPr>
          <w:rFonts w:ascii="Calibri" w:hAnsi="Calibri" w:cs="Calibri"/>
          <w:bCs/>
          <w:lang w:eastAsia="ko-KR" w:bidi="bo-CN"/>
        </w:rPr>
        <w:lastRenderedPageBreak/>
        <w:t xml:space="preserve">który powinien minąć między kolejnymi stopniami oraz wycofane zostały wnioski pracowników znajdujących się w tak zwanym okresie </w:t>
      </w:r>
      <w:r w:rsidR="00627B05">
        <w:rPr>
          <w:rFonts w:ascii="Calibri" w:hAnsi="Calibri" w:cs="Calibri"/>
          <w:bCs/>
          <w:lang w:eastAsia="ko-KR" w:bidi="bo-CN"/>
        </w:rPr>
        <w:t>przejściowym, czyli</w:t>
      </w:r>
      <w:r>
        <w:rPr>
          <w:rFonts w:ascii="Calibri" w:hAnsi="Calibri" w:cs="Calibri"/>
          <w:bCs/>
          <w:lang w:eastAsia="ko-KR" w:bidi="bo-CN"/>
        </w:rPr>
        <w:t xml:space="preserve"> zostali przeniesieni na etaty dydaktyczne. Nie </w:t>
      </w:r>
      <w:r w:rsidR="00627B05">
        <w:rPr>
          <w:rFonts w:ascii="Calibri" w:hAnsi="Calibri" w:cs="Calibri"/>
          <w:bCs/>
          <w:lang w:eastAsia="ko-KR" w:bidi="bo-CN"/>
        </w:rPr>
        <w:t>wiemy, na jakie</w:t>
      </w:r>
      <w:r>
        <w:rPr>
          <w:rFonts w:ascii="Calibri" w:hAnsi="Calibri" w:cs="Calibri"/>
          <w:bCs/>
          <w:lang w:eastAsia="ko-KR" w:bidi="bo-CN"/>
        </w:rPr>
        <w:t xml:space="preserve"> stanowiska wrócą ci pracownicy. Ciężko mówić w takich przypadkach o wzorowym wypełnianiu obowiązków, skoro była podstawa do przeniesienia pracownika na to stanowisko dydaktyczne.</w:t>
      </w:r>
      <w:r w:rsidR="00D0781D">
        <w:rPr>
          <w:rFonts w:ascii="Calibri" w:hAnsi="Calibri" w:cs="Calibri"/>
          <w:bCs/>
          <w:lang w:eastAsia="ko-KR" w:bidi="bo-CN"/>
        </w:rPr>
        <w:t xml:space="preserve"> W rezultacie pozostały wnioski prezentowane dziś na posiedzeniu Senatu.</w:t>
      </w:r>
    </w:p>
    <w:p w:rsidR="001440D3" w:rsidRPr="00DD7DE6" w:rsidRDefault="001440D3" w:rsidP="001440D3">
      <w:pPr>
        <w:spacing w:line="360" w:lineRule="auto"/>
        <w:rPr>
          <w:rFonts w:ascii="Calibri" w:hAnsi="Calibri" w:cs="Calibri"/>
          <w:b/>
          <w:bCs/>
          <w:iCs/>
        </w:rPr>
      </w:pPr>
    </w:p>
    <w:p w:rsidR="00FF5FD3" w:rsidRPr="00FF5FD3" w:rsidRDefault="00FF5FD3" w:rsidP="00FF5FD3">
      <w:pPr>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t>W tajnym głosowaniu Senat podjął Uchwałę nr 11/2023 następującej treści:</w:t>
      </w:r>
    </w:p>
    <w:p w:rsidR="00FF5FD3" w:rsidRPr="00FF5FD3" w:rsidRDefault="00FF5FD3" w:rsidP="00FF5FD3">
      <w:pPr>
        <w:suppressAutoHyphens w:val="0"/>
        <w:spacing w:line="360" w:lineRule="auto"/>
        <w:ind w:left="2835"/>
        <w:rPr>
          <w:rFonts w:ascii="Calibri" w:hAnsi="Calibri" w:cs="Calibri"/>
          <w:b/>
          <w:bCs/>
          <w:iCs/>
          <w:lang w:eastAsia="en-US"/>
        </w:rPr>
      </w:pPr>
    </w:p>
    <w:p w:rsidR="00FF5FD3" w:rsidRPr="00FF5FD3" w:rsidRDefault="00FF5FD3" w:rsidP="00FF5FD3">
      <w:pPr>
        <w:suppressAutoHyphens w:val="0"/>
        <w:spacing w:after="480" w:line="360" w:lineRule="auto"/>
        <w:ind w:left="2835"/>
        <w:rPr>
          <w:rFonts w:ascii="Calibri" w:eastAsia="Calibri" w:hAnsi="Calibri" w:cs="Calibri"/>
          <w:b/>
          <w:bCs/>
          <w:lang w:eastAsia="en-US"/>
        </w:rPr>
      </w:pPr>
      <w:r w:rsidRPr="00FF5FD3">
        <w:rPr>
          <w:rFonts w:ascii="Calibri" w:eastAsia="Calibri" w:hAnsi="Calibri" w:cs="Calibri"/>
          <w:b/>
          <w:bCs/>
          <w:lang w:eastAsia="en-US"/>
        </w:rPr>
        <w:t>Na podstawie § 18 ust. 1 pkt 15 Statutu Uczelni z dnia 28 czerwca 2021 roku (tekst jednolity z dnia 14 grudnia 2022 roku), w związku z art. 18a ust. 1 i 2 Ustawy z dnia 16 października 1992 roku o orderach i odznac</w:t>
      </w:r>
      <w:r w:rsidR="00E97574">
        <w:rPr>
          <w:rFonts w:ascii="Calibri" w:eastAsia="Calibri" w:hAnsi="Calibri" w:cs="Calibri"/>
          <w:b/>
          <w:bCs/>
          <w:lang w:eastAsia="en-US"/>
        </w:rPr>
        <w:t>zeniach (tekst jednolity Dz. U.</w:t>
      </w:r>
      <w:r w:rsidR="00E97574">
        <w:rPr>
          <w:rFonts w:ascii="Calibri" w:eastAsia="Calibri" w:hAnsi="Calibri" w:cs="Calibri"/>
          <w:b/>
          <w:bCs/>
          <w:lang w:eastAsia="en-US"/>
        </w:rPr>
        <w:br/>
      </w:r>
      <w:r w:rsidRPr="00FF5FD3">
        <w:rPr>
          <w:rFonts w:ascii="Calibri" w:eastAsia="Calibri" w:hAnsi="Calibri" w:cs="Calibri"/>
          <w:b/>
          <w:bCs/>
          <w:lang w:eastAsia="en-US"/>
        </w:rPr>
        <w:t>z 2022 r. poz. 1031),</w:t>
      </w:r>
    </w:p>
    <w:p w:rsidR="00FF5FD3" w:rsidRPr="00FF5FD3" w:rsidRDefault="00FF5FD3" w:rsidP="00FF5FD3">
      <w:pPr>
        <w:suppressAutoHyphens w:val="0"/>
        <w:spacing w:after="240" w:line="360" w:lineRule="auto"/>
        <w:ind w:left="2835"/>
        <w:rPr>
          <w:rFonts w:ascii="Calibri" w:eastAsia="Calibri" w:hAnsi="Calibri" w:cs="Calibri"/>
          <w:b/>
          <w:lang w:eastAsia="en-US"/>
        </w:rPr>
      </w:pPr>
      <w:r w:rsidRPr="00FF5FD3">
        <w:rPr>
          <w:rFonts w:ascii="Calibri" w:eastAsia="Calibri" w:hAnsi="Calibri" w:cs="Calibri"/>
          <w:b/>
          <w:lang w:eastAsia="en-US"/>
        </w:rPr>
        <w:t>na wniosek Rektora,</w:t>
      </w:r>
    </w:p>
    <w:p w:rsidR="00FF5FD3" w:rsidRPr="00FF5FD3" w:rsidRDefault="00FF5FD3" w:rsidP="00FF5FD3">
      <w:pPr>
        <w:suppressAutoHyphens w:val="0"/>
        <w:spacing w:after="120" w:line="360" w:lineRule="auto"/>
        <w:ind w:left="2835"/>
        <w:rPr>
          <w:rFonts w:ascii="Calibri" w:eastAsia="Calibri" w:hAnsi="Calibri" w:cs="Calibri"/>
          <w:b/>
          <w:lang w:eastAsia="en-US"/>
        </w:rPr>
      </w:pPr>
      <w:r w:rsidRPr="00FF5FD3">
        <w:rPr>
          <w:rFonts w:ascii="Calibri" w:eastAsia="Calibri" w:hAnsi="Calibri" w:cs="Calibri"/>
          <w:b/>
          <w:lang w:eastAsia="en-US"/>
        </w:rPr>
        <w:t xml:space="preserve">Senat Uniwersytetu Rolniczego im. Hugona Kołłątaja </w:t>
      </w:r>
      <w:r>
        <w:rPr>
          <w:rFonts w:ascii="Calibri" w:eastAsia="Calibri" w:hAnsi="Calibri" w:cs="Calibri"/>
          <w:b/>
          <w:lang w:eastAsia="en-US"/>
        </w:rPr>
        <w:br/>
      </w:r>
      <w:r w:rsidRPr="00FF5FD3">
        <w:rPr>
          <w:rFonts w:ascii="Calibri" w:eastAsia="Calibri" w:hAnsi="Calibri" w:cs="Calibri"/>
          <w:b/>
          <w:lang w:eastAsia="en-US"/>
        </w:rPr>
        <w:t>w Krakowie pozytywnie opiniuje wnioski Rektora o nadanie odznaczeń państwowych następującym osobom:</w:t>
      </w:r>
    </w:p>
    <w:p w:rsidR="00FF5FD3" w:rsidRPr="00FF5FD3" w:rsidRDefault="00FF5FD3" w:rsidP="00FF5FD3">
      <w:pPr>
        <w:suppressAutoHyphens w:val="0"/>
        <w:spacing w:line="276" w:lineRule="auto"/>
        <w:rPr>
          <w:rFonts w:ascii="Calibri" w:eastAsia="Calibri" w:hAnsi="Calibri" w:cs="Calibri"/>
          <w:b/>
          <w:lang w:eastAsia="en-US"/>
        </w:rPr>
      </w:pPr>
    </w:p>
    <w:tbl>
      <w:tblPr>
        <w:tblW w:w="9498" w:type="dxa"/>
        <w:tblInd w:w="70" w:type="dxa"/>
        <w:tblCellMar>
          <w:left w:w="70" w:type="dxa"/>
          <w:right w:w="70" w:type="dxa"/>
        </w:tblCellMar>
        <w:tblLook w:val="04A0" w:firstRow="1" w:lastRow="0" w:firstColumn="1" w:lastColumn="0" w:noHBand="0" w:noVBand="1"/>
      </w:tblPr>
      <w:tblGrid>
        <w:gridCol w:w="435"/>
        <w:gridCol w:w="2376"/>
        <w:gridCol w:w="1276"/>
        <w:gridCol w:w="1913"/>
        <w:gridCol w:w="541"/>
        <w:gridCol w:w="1120"/>
        <w:gridCol w:w="1837"/>
      </w:tblGrid>
      <w:tr w:rsidR="00FF5FD3" w:rsidRPr="00FF5FD3" w:rsidTr="00FF5FD3">
        <w:trPr>
          <w:trHeight w:val="300"/>
        </w:trPr>
        <w:tc>
          <w:tcPr>
            <w:tcW w:w="9498" w:type="dxa"/>
            <w:gridSpan w:val="7"/>
            <w:tcBorders>
              <w:top w:val="nil"/>
              <w:left w:val="nil"/>
              <w:bottom w:val="nil"/>
              <w:right w:val="nil"/>
            </w:tcBorders>
            <w:shd w:val="clear" w:color="auto" w:fill="auto"/>
            <w:noWrap/>
            <w:vAlign w:val="center"/>
            <w:hideMark/>
          </w:tcPr>
          <w:p w:rsidR="00FF5FD3" w:rsidRPr="00FF5FD3" w:rsidRDefault="00FF5FD3" w:rsidP="00FF5FD3">
            <w:pPr>
              <w:suppressAutoHyphens w:val="0"/>
              <w:rPr>
                <w:rFonts w:ascii="Calibri" w:hAnsi="Calibri" w:cs="Calibri"/>
                <w:b/>
                <w:bCs/>
                <w:color w:val="000000"/>
                <w:lang w:eastAsia="pl-PL"/>
              </w:rPr>
            </w:pPr>
            <w:r w:rsidRPr="00FF5FD3">
              <w:rPr>
                <w:rFonts w:ascii="Calibri" w:hAnsi="Calibri" w:cs="Calibri"/>
                <w:b/>
                <w:bCs/>
                <w:color w:val="000000"/>
                <w:lang w:eastAsia="pl-PL"/>
              </w:rPr>
              <w:t>ZŁOTY MEDAL ZA DŁUGOLETNIĄ SŁUŻBĘ</w:t>
            </w:r>
          </w:p>
        </w:tc>
      </w:tr>
      <w:tr w:rsidR="00FF5FD3" w:rsidRPr="00FF5FD3" w:rsidTr="00FF5FD3">
        <w:trPr>
          <w:trHeight w:val="340"/>
        </w:trPr>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color w:val="000000"/>
                <w:lang w:eastAsia="pl-PL"/>
              </w:rPr>
            </w:pPr>
            <w:r w:rsidRPr="00FF5FD3">
              <w:rPr>
                <w:rFonts w:ascii="Calibri" w:hAnsi="Calibri" w:cs="Calibri"/>
                <w:b/>
                <w:color w:val="000000"/>
                <w:lang w:eastAsia="pl-PL"/>
              </w:rPr>
              <w:t>Lp.</w:t>
            </w:r>
          </w:p>
        </w:tc>
        <w:tc>
          <w:tcPr>
            <w:tcW w:w="2376"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color w:val="000000"/>
                <w:lang w:eastAsia="pl-PL"/>
              </w:rPr>
            </w:pPr>
            <w:r w:rsidRPr="00FF5FD3">
              <w:rPr>
                <w:rFonts w:ascii="Calibri" w:hAnsi="Calibri" w:cs="Calibri"/>
                <w:b/>
                <w:color w:val="000000"/>
                <w:lang w:eastAsia="pl-PL"/>
              </w:rPr>
              <w:t>Tytuł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bCs/>
                <w:color w:val="000000"/>
                <w:lang w:eastAsia="pl-PL"/>
              </w:rPr>
            </w:pPr>
            <w:r w:rsidRPr="00FF5FD3">
              <w:rPr>
                <w:rFonts w:ascii="Calibri" w:hAnsi="Calibri" w:cs="Calibri"/>
                <w:b/>
                <w:bCs/>
                <w:color w:val="000000"/>
                <w:lang w:eastAsia="pl-PL"/>
              </w:rPr>
              <w:t>Imię</w:t>
            </w:r>
          </w:p>
        </w:tc>
        <w:tc>
          <w:tcPr>
            <w:tcW w:w="1913"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bCs/>
                <w:color w:val="000000"/>
                <w:lang w:eastAsia="pl-PL"/>
              </w:rPr>
            </w:pPr>
            <w:r w:rsidRPr="00FF5FD3">
              <w:rPr>
                <w:rFonts w:ascii="Calibri" w:hAnsi="Calibri" w:cs="Calibri"/>
                <w:b/>
                <w:bCs/>
                <w:color w:val="000000"/>
                <w:lang w:eastAsia="pl-PL"/>
              </w:rPr>
              <w:t>Nazwisko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hAnsi="Calibri" w:cs="Calibri"/>
                <w:b/>
                <w:lang w:eastAsia="en-US"/>
              </w:rPr>
            </w:pPr>
            <w:r w:rsidRPr="00FF5FD3">
              <w:rPr>
                <w:rFonts w:ascii="Calibri" w:eastAsia="Calibri" w:hAnsi="Calibri" w:cs="Calibri"/>
                <w:b/>
                <w:lang w:eastAsia="en-US"/>
              </w:rPr>
              <w:t>ZA</w:t>
            </w:r>
          </w:p>
        </w:tc>
        <w:tc>
          <w:tcPr>
            <w:tcW w:w="1134"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b/>
                <w:lang w:eastAsia="en-US"/>
              </w:rPr>
            </w:pPr>
            <w:r w:rsidRPr="00FF5FD3">
              <w:rPr>
                <w:rFonts w:ascii="Calibri" w:eastAsia="Calibri" w:hAnsi="Calibri" w:cs="Calibri"/>
                <w:b/>
                <w:lang w:eastAsia="en-US"/>
              </w:rPr>
              <w:t>PRZECIW</w:t>
            </w:r>
          </w:p>
        </w:tc>
        <w:tc>
          <w:tcPr>
            <w:tcW w:w="1843"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b/>
                <w:lang w:eastAsia="en-US"/>
              </w:rPr>
            </w:pPr>
            <w:r w:rsidRPr="00FF5FD3">
              <w:rPr>
                <w:rFonts w:ascii="Calibri" w:eastAsia="Calibri" w:hAnsi="Calibri" w:cs="Calibri"/>
                <w:b/>
                <w:lang w:eastAsia="en-US"/>
              </w:rPr>
              <w:t>WSTRZYMUJĄCY</w:t>
            </w:r>
          </w:p>
        </w:tc>
      </w:tr>
      <w:tr w:rsidR="00FF5FD3" w:rsidRPr="00FF5FD3" w:rsidTr="00FF5FD3">
        <w:trPr>
          <w:trHeight w:val="340"/>
        </w:trPr>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1</w:t>
            </w:r>
          </w:p>
        </w:tc>
        <w:tc>
          <w:tcPr>
            <w:tcW w:w="2376"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color w:val="000000"/>
                <w:lang w:eastAsia="pl-PL"/>
              </w:rPr>
            </w:pPr>
            <w:r w:rsidRPr="00FF5FD3">
              <w:rPr>
                <w:rFonts w:ascii="Calibri" w:hAnsi="Calibri" w:cs="Calibri"/>
                <w:color w:val="000000"/>
                <w:lang w:eastAsia="pl-PL"/>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Bożena</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Binczycka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hAnsi="Calibri" w:cs="Calibri"/>
                <w:lang w:eastAsia="en-US"/>
              </w:rPr>
            </w:pPr>
            <w:r w:rsidRPr="00FF5FD3">
              <w:rPr>
                <w:rFonts w:ascii="Calibri" w:hAnsi="Calibri" w:cs="Calibri"/>
                <w:lang w:eastAsia="en-US"/>
              </w:rPr>
              <w:t>34</w:t>
            </w:r>
          </w:p>
        </w:tc>
        <w:tc>
          <w:tcPr>
            <w:tcW w:w="1134"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38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2</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E97574" w:rsidP="00E97574">
            <w:pPr>
              <w:suppressAutoHyphens w:val="0"/>
              <w:rPr>
                <w:rFonts w:ascii="Calibri" w:hAnsi="Calibri" w:cs="Calibri"/>
                <w:color w:val="000000"/>
                <w:lang w:eastAsia="pl-PL"/>
              </w:rPr>
            </w:pPr>
            <w:r>
              <w:rPr>
                <w:rFonts w:ascii="Calibri" w:hAnsi="Calibri" w:cs="Calibri"/>
                <w:color w:val="000000"/>
                <w:lang w:eastAsia="pl-PL"/>
              </w:rPr>
              <w:t>prof. dr hab. inż.</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Sławomir</w:t>
            </w:r>
          </w:p>
        </w:tc>
        <w:tc>
          <w:tcPr>
            <w:tcW w:w="191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Francik</w:t>
            </w:r>
          </w:p>
        </w:tc>
        <w:tc>
          <w:tcPr>
            <w:tcW w:w="56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38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3</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eastAsia="pl-PL"/>
              </w:rPr>
            </w:pPr>
            <w:r w:rsidRPr="00FF5FD3">
              <w:rPr>
                <w:rFonts w:ascii="Calibri" w:hAnsi="Calibri" w:cs="Calibri"/>
                <w:color w:val="000000"/>
                <w:lang w:eastAsia="pl-PL"/>
              </w:rPr>
              <w:t>prof. dr hab. inż.</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Sławomir</w:t>
            </w:r>
          </w:p>
        </w:tc>
        <w:tc>
          <w:tcPr>
            <w:tcW w:w="191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Kurpaska</w:t>
            </w:r>
          </w:p>
        </w:tc>
        <w:tc>
          <w:tcPr>
            <w:tcW w:w="56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38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4</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color w:val="000000"/>
                <w:lang w:eastAsia="pl-PL"/>
              </w:rPr>
            </w:pPr>
            <w:r w:rsidRPr="00FF5FD3">
              <w:rPr>
                <w:rFonts w:ascii="Calibri" w:hAnsi="Calibri"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Małgorzata</w:t>
            </w:r>
          </w:p>
        </w:tc>
        <w:tc>
          <w:tcPr>
            <w:tcW w:w="191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Nawrocka</w:t>
            </w:r>
          </w:p>
        </w:tc>
        <w:tc>
          <w:tcPr>
            <w:tcW w:w="56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38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5</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color w:val="000000"/>
                <w:lang w:eastAsia="pl-PL"/>
              </w:rPr>
            </w:pPr>
            <w:r w:rsidRPr="00FF5FD3">
              <w:rPr>
                <w:rFonts w:ascii="Calibri" w:hAnsi="Calibri" w:cs="Calibri"/>
                <w:color w:val="000000"/>
                <w:lang w:eastAsia="pl-PL"/>
              </w:rPr>
              <w:t xml:space="preserve">mgr inż. </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Maciej</w:t>
            </w:r>
          </w:p>
        </w:tc>
        <w:tc>
          <w:tcPr>
            <w:tcW w:w="191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Rosiak</w:t>
            </w:r>
          </w:p>
        </w:tc>
        <w:tc>
          <w:tcPr>
            <w:tcW w:w="56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38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6</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color w:val="000000"/>
                <w:lang w:eastAsia="pl-PL"/>
              </w:rPr>
            </w:pPr>
            <w:r w:rsidRPr="00FF5FD3">
              <w:rPr>
                <w:rFonts w:ascii="Calibri" w:hAnsi="Calibri"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Grzegorz</w:t>
            </w:r>
          </w:p>
        </w:tc>
        <w:tc>
          <w:tcPr>
            <w:tcW w:w="191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Sobesto</w:t>
            </w:r>
          </w:p>
        </w:tc>
        <w:tc>
          <w:tcPr>
            <w:tcW w:w="56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38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7</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color w:val="000000"/>
                <w:lang w:eastAsia="pl-PL"/>
              </w:rPr>
            </w:pPr>
            <w:r w:rsidRPr="00FF5FD3">
              <w:rPr>
                <w:rFonts w:ascii="Calibri" w:hAnsi="Calibri" w:cs="Calibri"/>
                <w:color w:val="000000"/>
                <w:lang w:eastAsia="pl-PL"/>
              </w:rPr>
              <w:t>inż.</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Sylwester</w:t>
            </w:r>
          </w:p>
        </w:tc>
        <w:tc>
          <w:tcPr>
            <w:tcW w:w="191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Wrona</w:t>
            </w:r>
          </w:p>
        </w:tc>
        <w:tc>
          <w:tcPr>
            <w:tcW w:w="56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786"/>
        </w:trPr>
        <w:tc>
          <w:tcPr>
            <w:tcW w:w="9498" w:type="dxa"/>
            <w:gridSpan w:val="7"/>
            <w:tcBorders>
              <w:top w:val="nil"/>
              <w:left w:val="nil"/>
              <w:bottom w:val="nil"/>
              <w:right w:val="nil"/>
            </w:tcBorders>
            <w:shd w:val="clear" w:color="auto" w:fill="auto"/>
            <w:noWrap/>
            <w:vAlign w:val="bottom"/>
            <w:hideMark/>
          </w:tcPr>
          <w:p w:rsidR="00FF5FD3" w:rsidRPr="00FF5FD3" w:rsidRDefault="00FF5FD3" w:rsidP="00FF5FD3">
            <w:pPr>
              <w:suppressAutoHyphens w:val="0"/>
              <w:rPr>
                <w:rFonts w:ascii="Calibri" w:hAnsi="Calibri" w:cs="Calibri"/>
                <w:b/>
                <w:bCs/>
                <w:color w:val="000000"/>
                <w:lang w:eastAsia="pl-PL"/>
              </w:rPr>
            </w:pPr>
          </w:p>
          <w:p w:rsidR="00FF5FD3" w:rsidRPr="00FF5FD3" w:rsidRDefault="00FF5FD3" w:rsidP="00FF5FD3">
            <w:pPr>
              <w:suppressAutoHyphens w:val="0"/>
              <w:rPr>
                <w:rFonts w:ascii="Calibri" w:hAnsi="Calibri" w:cs="Calibri"/>
                <w:b/>
                <w:bCs/>
                <w:color w:val="000000"/>
                <w:lang w:eastAsia="pl-PL"/>
              </w:rPr>
            </w:pPr>
            <w:r w:rsidRPr="00FF5FD3">
              <w:rPr>
                <w:rFonts w:ascii="Calibri" w:hAnsi="Calibri" w:cs="Calibri"/>
                <w:b/>
                <w:bCs/>
                <w:color w:val="000000"/>
                <w:lang w:eastAsia="pl-PL"/>
              </w:rPr>
              <w:t>SREBRNY MEDAL ZA DŁUGOLETNIĄ SŁUŻBĘ</w:t>
            </w:r>
          </w:p>
        </w:tc>
      </w:tr>
      <w:tr w:rsidR="00FF5FD3" w:rsidRPr="00FF5FD3" w:rsidTr="00FF5FD3">
        <w:trPr>
          <w:trHeight w:val="340"/>
        </w:trPr>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color w:val="000000"/>
                <w:lang w:eastAsia="pl-PL"/>
              </w:rPr>
            </w:pPr>
            <w:r w:rsidRPr="00FF5FD3">
              <w:rPr>
                <w:rFonts w:ascii="Calibri" w:hAnsi="Calibri" w:cs="Calibri"/>
                <w:b/>
                <w:color w:val="000000"/>
                <w:lang w:eastAsia="pl-PL"/>
              </w:rPr>
              <w:t>Lp.</w:t>
            </w:r>
          </w:p>
        </w:tc>
        <w:tc>
          <w:tcPr>
            <w:tcW w:w="2376"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color w:val="000000"/>
                <w:lang w:eastAsia="pl-PL"/>
              </w:rPr>
            </w:pPr>
            <w:r w:rsidRPr="00FF5FD3">
              <w:rPr>
                <w:rFonts w:ascii="Calibri" w:hAnsi="Calibri" w:cs="Calibri"/>
                <w:b/>
                <w:color w:val="000000"/>
                <w:lang w:eastAsia="pl-PL"/>
              </w:rPr>
              <w:t>Tytuł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bCs/>
                <w:color w:val="000000"/>
                <w:lang w:eastAsia="pl-PL"/>
              </w:rPr>
            </w:pPr>
            <w:r w:rsidRPr="00FF5FD3">
              <w:rPr>
                <w:rFonts w:ascii="Calibri" w:hAnsi="Calibri" w:cs="Calibri"/>
                <w:b/>
                <w:bCs/>
                <w:color w:val="000000"/>
                <w:lang w:eastAsia="pl-PL"/>
              </w:rPr>
              <w:t>Imię</w:t>
            </w:r>
          </w:p>
        </w:tc>
        <w:tc>
          <w:tcPr>
            <w:tcW w:w="1913"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bCs/>
                <w:color w:val="000000"/>
                <w:lang w:eastAsia="pl-PL"/>
              </w:rPr>
            </w:pPr>
            <w:r w:rsidRPr="00FF5FD3">
              <w:rPr>
                <w:rFonts w:ascii="Calibri" w:hAnsi="Calibri" w:cs="Calibri"/>
                <w:b/>
                <w:bCs/>
                <w:color w:val="000000"/>
                <w:lang w:eastAsia="pl-PL"/>
              </w:rPr>
              <w:t>Nazwisko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hAnsi="Calibri" w:cs="Calibri"/>
                <w:b/>
                <w:lang w:eastAsia="en-US"/>
              </w:rPr>
            </w:pPr>
            <w:r w:rsidRPr="00FF5FD3">
              <w:rPr>
                <w:rFonts w:ascii="Calibri" w:eastAsia="Calibri" w:hAnsi="Calibri" w:cs="Calibri"/>
                <w:b/>
                <w:lang w:eastAsia="en-US"/>
              </w:rPr>
              <w:t>ZA</w:t>
            </w:r>
          </w:p>
        </w:tc>
        <w:tc>
          <w:tcPr>
            <w:tcW w:w="1134"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b/>
                <w:lang w:eastAsia="en-US"/>
              </w:rPr>
            </w:pPr>
            <w:r w:rsidRPr="00FF5FD3">
              <w:rPr>
                <w:rFonts w:ascii="Calibri" w:eastAsia="Calibri" w:hAnsi="Calibri" w:cs="Calibri"/>
                <w:b/>
                <w:lang w:eastAsia="en-US"/>
              </w:rPr>
              <w:t>PRZECIW</w:t>
            </w:r>
          </w:p>
        </w:tc>
        <w:tc>
          <w:tcPr>
            <w:tcW w:w="1843"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b/>
                <w:lang w:eastAsia="en-US"/>
              </w:rPr>
            </w:pPr>
            <w:r w:rsidRPr="00FF5FD3">
              <w:rPr>
                <w:rFonts w:ascii="Calibri" w:eastAsia="Calibri" w:hAnsi="Calibri" w:cs="Calibri"/>
                <w:b/>
                <w:lang w:eastAsia="en-US"/>
              </w:rPr>
              <w:t>WSTRZYMUJĄCY</w:t>
            </w:r>
          </w:p>
        </w:tc>
      </w:tr>
      <w:tr w:rsidR="00FF5FD3" w:rsidRPr="00FF5FD3" w:rsidTr="00FF5FD3">
        <w:trPr>
          <w:trHeight w:val="340"/>
        </w:trPr>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lastRenderedPageBreak/>
              <w:t>1</w:t>
            </w:r>
          </w:p>
        </w:tc>
        <w:tc>
          <w:tcPr>
            <w:tcW w:w="2376"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/prof. URK</w:t>
            </w:r>
            <w:r w:rsidRPr="00FF5FD3">
              <w:rPr>
                <w:rFonts w:ascii="Calibri" w:hAnsi="Calibri" w:cs="Calibri"/>
                <w:color w:val="000000"/>
                <w:lang w:val="en-US" w:eastAsia="pl-PL"/>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Tomasz</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Bergel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hAnsi="Calibri" w:cs="Calibri"/>
                <w:lang w:eastAsia="en-US"/>
              </w:rPr>
            </w:pPr>
            <w:r w:rsidRPr="00FF5FD3">
              <w:rPr>
                <w:rFonts w:ascii="Calibri" w:hAnsi="Calibri" w:cs="Calibri"/>
                <w:lang w:eastAsia="en-US"/>
              </w:rPr>
              <w:t>34</w:t>
            </w:r>
          </w:p>
        </w:tc>
        <w:tc>
          <w:tcPr>
            <w:tcW w:w="1134"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2</w:t>
            </w:r>
          </w:p>
        </w:tc>
        <w:tc>
          <w:tcPr>
            <w:tcW w:w="2376"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xml:space="preserve"> /prof. URK</w:t>
            </w:r>
            <w:r w:rsidRPr="00FF5FD3">
              <w:rPr>
                <w:rFonts w:ascii="Calibri" w:hAnsi="Calibri" w:cs="Calibri"/>
                <w:color w:val="000000"/>
                <w:lang w:val="en-US" w:eastAsia="pl-PL"/>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Andrzej</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Bogdał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3</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E97574" w:rsidP="00FF5FD3">
            <w:pPr>
              <w:suppressAutoHyphens w:val="0"/>
              <w:rPr>
                <w:rFonts w:ascii="Calibri" w:hAnsi="Calibri" w:cs="Calibri"/>
                <w:color w:val="000000"/>
                <w:lang w:eastAsia="pl-PL"/>
              </w:rPr>
            </w:pPr>
            <w:r>
              <w:rPr>
                <w:rFonts w:ascii="Calibri" w:hAnsi="Calibri" w:cs="Calibri"/>
                <w:color w:val="000000"/>
                <w:lang w:eastAsia="pl-PL"/>
              </w:rPr>
              <w:t>dr inż.</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Beata</w:t>
            </w:r>
          </w:p>
        </w:tc>
        <w:tc>
          <w:tcPr>
            <w:tcW w:w="191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Brzychczyk</w:t>
            </w:r>
          </w:p>
        </w:tc>
        <w:tc>
          <w:tcPr>
            <w:tcW w:w="56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33</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1</w:t>
            </w:r>
          </w:p>
        </w:tc>
      </w:tr>
      <w:tr w:rsidR="00FF5FD3" w:rsidRPr="00FF5FD3" w:rsidTr="00FF5FD3">
        <w:trPr>
          <w:trHeight w:val="340"/>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4</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eastAsia="pl-PL"/>
              </w:rPr>
            </w:pPr>
            <w:r w:rsidRPr="00FF5FD3">
              <w:rPr>
                <w:rFonts w:ascii="Calibri" w:hAnsi="Calibri" w:cs="Calibri"/>
                <w:color w:val="000000"/>
                <w:lang w:eastAsia="pl-PL"/>
              </w:rPr>
              <w:t xml:space="preserve">dr hab./ </w:t>
            </w:r>
            <w:r w:rsidRPr="00FF5FD3">
              <w:rPr>
                <w:rFonts w:ascii="Calibri" w:hAnsi="Calibri" w:cs="Calibri"/>
                <w:bCs/>
                <w:color w:val="000000"/>
                <w:lang w:eastAsia="pl-PL"/>
              </w:rPr>
              <w:t>prof. URK</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Marek</w:t>
            </w:r>
          </w:p>
        </w:tc>
        <w:tc>
          <w:tcPr>
            <w:tcW w:w="191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Gancarz</w:t>
            </w:r>
          </w:p>
        </w:tc>
        <w:tc>
          <w:tcPr>
            <w:tcW w:w="56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33</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1</w:t>
            </w:r>
          </w:p>
        </w:tc>
      </w:tr>
      <w:tr w:rsidR="00FF5FD3" w:rsidRPr="00FF5FD3" w:rsidTr="00FF5FD3">
        <w:trPr>
          <w:trHeight w:val="340"/>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5</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E97574" w:rsidP="00E97574">
            <w:pPr>
              <w:suppressAutoHyphens w:val="0"/>
              <w:rPr>
                <w:rFonts w:ascii="Calibri" w:hAnsi="Calibri" w:cs="Calibri"/>
                <w:color w:val="000000"/>
                <w:lang w:eastAsia="pl-PL"/>
              </w:rPr>
            </w:pPr>
            <w:r>
              <w:rPr>
                <w:rFonts w:ascii="Calibri" w:hAnsi="Calibri" w:cs="Calibri"/>
                <w:color w:val="000000"/>
                <w:lang w:eastAsia="pl-PL"/>
              </w:rPr>
              <w:t>mgr inż.</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Urszula</w:t>
            </w:r>
          </w:p>
        </w:tc>
        <w:tc>
          <w:tcPr>
            <w:tcW w:w="191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Jabłońska-Korta</w:t>
            </w:r>
          </w:p>
        </w:tc>
        <w:tc>
          <w:tcPr>
            <w:tcW w:w="56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6</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9C3" w:rsidRDefault="00E97574" w:rsidP="00E97574">
            <w:pPr>
              <w:suppressAutoHyphens w:val="0"/>
              <w:ind w:left="-98" w:right="-212"/>
              <w:rPr>
                <w:rFonts w:ascii="Calibri" w:hAnsi="Calibri" w:cs="Calibri"/>
                <w:color w:val="000000"/>
                <w:lang w:val="en-US" w:eastAsia="pl-PL"/>
              </w:rPr>
            </w:pPr>
            <w:r>
              <w:rPr>
                <w:rFonts w:ascii="Calibri" w:hAnsi="Calibri" w:cs="Calibri"/>
                <w:color w:val="000000"/>
                <w:lang w:val="en-US" w:eastAsia="pl-PL"/>
              </w:rPr>
              <w:t>prof. dr hab. dr n. med.</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Renata</w:t>
            </w:r>
          </w:p>
        </w:tc>
        <w:tc>
          <w:tcPr>
            <w:tcW w:w="191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Kostogrys</w:t>
            </w:r>
          </w:p>
        </w:tc>
        <w:tc>
          <w:tcPr>
            <w:tcW w:w="56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bl>
    <w:p w:rsidR="00FF5FD3" w:rsidRPr="00FF5FD3" w:rsidRDefault="00FF5FD3" w:rsidP="00FF5FD3">
      <w:pPr>
        <w:suppressAutoHyphens w:val="0"/>
        <w:spacing w:after="160" w:line="259" w:lineRule="auto"/>
        <w:rPr>
          <w:rFonts w:ascii="Garamond" w:eastAsia="Calibri" w:hAnsi="Garamond"/>
          <w:lang w:eastAsia="en-US"/>
        </w:rPr>
      </w:pPr>
    </w:p>
    <w:tbl>
      <w:tblPr>
        <w:tblW w:w="9426" w:type="dxa"/>
        <w:tblCellMar>
          <w:left w:w="70" w:type="dxa"/>
          <w:right w:w="70" w:type="dxa"/>
        </w:tblCellMar>
        <w:tblLook w:val="04A0" w:firstRow="1" w:lastRow="0" w:firstColumn="1" w:lastColumn="0" w:noHBand="0" w:noVBand="1"/>
      </w:tblPr>
      <w:tblGrid>
        <w:gridCol w:w="441"/>
        <w:gridCol w:w="2394"/>
        <w:gridCol w:w="1276"/>
        <w:gridCol w:w="1629"/>
        <w:gridCol w:w="709"/>
        <w:gridCol w:w="1134"/>
        <w:gridCol w:w="1843"/>
      </w:tblGrid>
      <w:tr w:rsidR="00FF5FD3" w:rsidRPr="00FF5FD3" w:rsidTr="00FF5FD3">
        <w:trPr>
          <w:trHeight w:val="300"/>
        </w:trPr>
        <w:tc>
          <w:tcPr>
            <w:tcW w:w="9426" w:type="dxa"/>
            <w:gridSpan w:val="7"/>
            <w:tcBorders>
              <w:top w:val="nil"/>
              <w:left w:val="nil"/>
              <w:bottom w:val="nil"/>
              <w:right w:val="nil"/>
            </w:tcBorders>
            <w:shd w:val="clear" w:color="auto" w:fill="auto"/>
            <w:noWrap/>
            <w:vAlign w:val="center"/>
            <w:hideMark/>
          </w:tcPr>
          <w:p w:rsidR="00FF5FD3" w:rsidRPr="00FF5FD3" w:rsidRDefault="00FF5FD3" w:rsidP="00FF5FD3">
            <w:pPr>
              <w:suppressAutoHyphens w:val="0"/>
              <w:rPr>
                <w:rFonts w:ascii="Calibri" w:hAnsi="Calibri" w:cs="Calibri"/>
                <w:b/>
                <w:bCs/>
                <w:color w:val="000000"/>
                <w:lang w:eastAsia="pl-PL"/>
              </w:rPr>
            </w:pPr>
            <w:r w:rsidRPr="00FF5FD3">
              <w:rPr>
                <w:rFonts w:ascii="Calibri" w:hAnsi="Calibri" w:cs="Calibri"/>
                <w:b/>
                <w:bCs/>
                <w:color w:val="000000"/>
                <w:lang w:eastAsia="pl-PL"/>
              </w:rPr>
              <w:t>BRĄZ</w:t>
            </w:r>
            <w:r w:rsidR="002026F8">
              <w:rPr>
                <w:rFonts w:ascii="Calibri" w:hAnsi="Calibri" w:cs="Calibri"/>
                <w:b/>
                <w:bCs/>
                <w:color w:val="000000"/>
                <w:lang w:eastAsia="pl-PL"/>
              </w:rPr>
              <w:t>OWY MEDAL ZA DŁUGOLETNIĄ SŁUŻBĘ</w:t>
            </w:r>
          </w:p>
        </w:tc>
      </w:tr>
      <w:tr w:rsidR="00FF5FD3" w:rsidRPr="00FF5FD3" w:rsidTr="00FF5FD3">
        <w:trPr>
          <w:trHeight w:val="34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color w:val="000000"/>
                <w:lang w:eastAsia="pl-PL"/>
              </w:rPr>
            </w:pPr>
            <w:r w:rsidRPr="00FF5FD3">
              <w:rPr>
                <w:rFonts w:ascii="Calibri" w:hAnsi="Calibri" w:cs="Calibri"/>
                <w:b/>
                <w:color w:val="000000"/>
                <w:lang w:eastAsia="pl-PL"/>
              </w:rPr>
              <w:t>Lp.</w:t>
            </w: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color w:val="000000"/>
                <w:lang w:eastAsia="pl-PL"/>
              </w:rPr>
            </w:pPr>
            <w:r w:rsidRPr="00FF5FD3">
              <w:rPr>
                <w:rFonts w:ascii="Calibri" w:hAnsi="Calibri" w:cs="Calibri"/>
                <w:b/>
                <w:color w:val="000000"/>
                <w:lang w:eastAsia="pl-PL"/>
              </w:rPr>
              <w:t>Tytuł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bCs/>
                <w:color w:val="000000"/>
                <w:lang w:eastAsia="pl-PL"/>
              </w:rPr>
            </w:pPr>
            <w:r w:rsidRPr="00FF5FD3">
              <w:rPr>
                <w:rFonts w:ascii="Calibri" w:hAnsi="Calibri" w:cs="Calibri"/>
                <w:b/>
                <w:bCs/>
                <w:color w:val="000000"/>
                <w:lang w:eastAsia="pl-PL"/>
              </w:rPr>
              <w:t>Imię</w:t>
            </w:r>
          </w:p>
        </w:tc>
        <w:tc>
          <w:tcPr>
            <w:tcW w:w="1629"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bCs/>
                <w:color w:val="000000"/>
                <w:lang w:eastAsia="pl-PL"/>
              </w:rPr>
            </w:pPr>
            <w:r w:rsidRPr="00FF5FD3">
              <w:rPr>
                <w:rFonts w:ascii="Calibri" w:hAnsi="Calibri" w:cs="Calibri"/>
                <w:b/>
                <w:bCs/>
                <w:color w:val="000000"/>
                <w:lang w:eastAsia="pl-PL"/>
              </w:rPr>
              <w:t>Nazwisko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hAnsi="Calibri" w:cs="Calibri"/>
                <w:b/>
                <w:lang w:eastAsia="en-US"/>
              </w:rPr>
            </w:pPr>
            <w:r w:rsidRPr="00FF5FD3">
              <w:rPr>
                <w:rFonts w:ascii="Calibri" w:eastAsia="Calibri" w:hAnsi="Calibri" w:cs="Calibri"/>
                <w:b/>
                <w:lang w:eastAsia="en-US"/>
              </w:rPr>
              <w:t>ZA</w:t>
            </w:r>
          </w:p>
        </w:tc>
        <w:tc>
          <w:tcPr>
            <w:tcW w:w="1134"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b/>
                <w:lang w:eastAsia="en-US"/>
              </w:rPr>
            </w:pPr>
            <w:r w:rsidRPr="00FF5FD3">
              <w:rPr>
                <w:rFonts w:ascii="Calibri" w:eastAsia="Calibri" w:hAnsi="Calibri" w:cs="Calibri"/>
                <w:b/>
                <w:lang w:eastAsia="en-US"/>
              </w:rPr>
              <w:t>PRZECIW</w:t>
            </w:r>
          </w:p>
        </w:tc>
        <w:tc>
          <w:tcPr>
            <w:tcW w:w="1843"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b/>
                <w:lang w:eastAsia="en-US"/>
              </w:rPr>
            </w:pPr>
            <w:r w:rsidRPr="00FF5FD3">
              <w:rPr>
                <w:rFonts w:ascii="Calibri" w:eastAsia="Calibri" w:hAnsi="Calibri" w:cs="Calibri"/>
                <w:b/>
                <w:lang w:eastAsia="en-US"/>
              </w:rPr>
              <w:t>WSTRZYMUJĄCY</w:t>
            </w:r>
          </w:p>
        </w:tc>
      </w:tr>
      <w:tr w:rsidR="00FF5FD3" w:rsidRPr="00FF5FD3" w:rsidTr="00FF5FD3">
        <w:trPr>
          <w:trHeight w:val="34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1</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prof. URK</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Sabina</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Angrecka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hAnsi="Calibri" w:cs="Calibri"/>
                <w:lang w:eastAsia="en-US"/>
              </w:rPr>
            </w:pPr>
            <w:r w:rsidRPr="00FF5FD3">
              <w:rPr>
                <w:rFonts w:ascii="Calibri" w:hAnsi="Calibri" w:cs="Calibri"/>
                <w:lang w:eastAsia="en-US"/>
              </w:rPr>
              <w:t>34</w:t>
            </w:r>
          </w:p>
        </w:tc>
        <w:tc>
          <w:tcPr>
            <w:tcW w:w="1134"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2</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prof. URK</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Barbara</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Borczak</w:t>
            </w:r>
          </w:p>
        </w:tc>
        <w:tc>
          <w:tcPr>
            <w:tcW w:w="709"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3</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eastAsia="pl-PL"/>
              </w:rPr>
            </w:pPr>
            <w:r w:rsidRPr="00FF5FD3">
              <w:rPr>
                <w:rFonts w:ascii="Calibri" w:hAnsi="Calibri" w:cs="Calibri"/>
                <w:color w:val="000000"/>
                <w:lang w:eastAsia="pl-PL"/>
              </w:rPr>
              <w:t>dr inż.</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Katarzyna</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Drzewowska</w:t>
            </w:r>
          </w:p>
        </w:tc>
        <w:tc>
          <w:tcPr>
            <w:tcW w:w="709"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4</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eastAsia="pl-PL"/>
              </w:rPr>
            </w:pPr>
            <w:r w:rsidRPr="00FF5FD3">
              <w:rPr>
                <w:rFonts w:ascii="Calibri" w:hAnsi="Calibri" w:cs="Calibri"/>
                <w:color w:val="000000"/>
                <w:lang w:eastAsia="pl-PL"/>
              </w:rPr>
              <w:t>mgr inż.</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Marzena</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Dyba</w:t>
            </w:r>
          </w:p>
        </w:tc>
        <w:tc>
          <w:tcPr>
            <w:tcW w:w="709"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5</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E97574" w:rsidP="00FF5FD3">
            <w:pPr>
              <w:suppressAutoHyphens w:val="0"/>
              <w:rPr>
                <w:rFonts w:ascii="Calibri" w:hAnsi="Calibri" w:cs="Calibri"/>
                <w:color w:val="000000"/>
                <w:lang w:eastAsia="pl-PL"/>
              </w:rPr>
            </w:pPr>
            <w:r>
              <w:rPr>
                <w:rFonts w:ascii="Calibri" w:hAnsi="Calibri" w:cs="Calibri"/>
                <w:color w:val="000000"/>
                <w:lang w:eastAsia="pl-PL"/>
              </w:rPr>
              <w:t>m</w:t>
            </w:r>
            <w:r w:rsidR="00FF5FD3" w:rsidRPr="00FF5FD3">
              <w:rPr>
                <w:rFonts w:ascii="Calibri" w:hAnsi="Calibri" w:cs="Calibri"/>
                <w:color w:val="000000"/>
                <w:lang w:eastAsia="pl-PL"/>
              </w:rPr>
              <w:t>gr</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Grażyna</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Jabłońska</w:t>
            </w:r>
          </w:p>
        </w:tc>
        <w:tc>
          <w:tcPr>
            <w:tcW w:w="709"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6</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xml:space="preserve"> prof. URK</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Joanna</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Kapusta-Duch</w:t>
            </w:r>
          </w:p>
        </w:tc>
        <w:tc>
          <w:tcPr>
            <w:tcW w:w="709"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7</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eastAsia="pl-PL"/>
              </w:rPr>
            </w:pPr>
            <w:r w:rsidRPr="00FF5FD3">
              <w:rPr>
                <w:rFonts w:ascii="Calibri" w:hAnsi="Calibri" w:cs="Calibri"/>
                <w:color w:val="000000"/>
                <w:lang w:eastAsia="pl-PL"/>
              </w:rPr>
              <w:t>dr hab./</w:t>
            </w:r>
            <w:r w:rsidRPr="00FF5FD3">
              <w:rPr>
                <w:rFonts w:ascii="Calibri" w:hAnsi="Calibri" w:cs="Calibri"/>
                <w:bCs/>
                <w:color w:val="000000"/>
                <w:lang w:eastAsia="pl-PL"/>
              </w:rPr>
              <w:t xml:space="preserve"> prof. URK</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Renata</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Kędzior</w:t>
            </w:r>
          </w:p>
        </w:tc>
        <w:tc>
          <w:tcPr>
            <w:tcW w:w="709"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8</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E97574" w:rsidP="00FF5FD3">
            <w:pPr>
              <w:suppressAutoHyphens w:val="0"/>
              <w:rPr>
                <w:rFonts w:ascii="Calibri" w:hAnsi="Calibri" w:cs="Calibri"/>
                <w:color w:val="000000"/>
                <w:lang w:eastAsia="pl-PL"/>
              </w:rPr>
            </w:pPr>
            <w:r>
              <w:rPr>
                <w:rFonts w:ascii="Calibri" w:hAnsi="Calibri" w:cs="Calibri"/>
                <w:color w:val="000000"/>
                <w:lang w:eastAsia="pl-PL"/>
              </w:rPr>
              <w:t>d</w:t>
            </w:r>
            <w:r w:rsidR="00FF5FD3" w:rsidRPr="00FF5FD3">
              <w:rPr>
                <w:rFonts w:ascii="Calibri" w:hAnsi="Calibri" w:cs="Calibri"/>
                <w:color w:val="000000"/>
                <w:lang w:eastAsia="pl-PL"/>
              </w:rPr>
              <w:t>r</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Małgorzata</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Locher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hAnsi="Calibri" w:cs="Calibri"/>
                <w:lang w:eastAsia="en-US"/>
              </w:rPr>
            </w:pPr>
            <w:r w:rsidRPr="00FF5FD3">
              <w:rPr>
                <w:rFonts w:ascii="Calibri" w:hAnsi="Calibri" w:cs="Calibri"/>
                <w:lang w:eastAsia="en-US"/>
              </w:rPr>
              <w:t>34</w:t>
            </w:r>
          </w:p>
        </w:tc>
        <w:tc>
          <w:tcPr>
            <w:tcW w:w="1134"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9</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eastAsia="pl-PL"/>
              </w:rPr>
            </w:pPr>
            <w:r w:rsidRPr="00FF5FD3">
              <w:rPr>
                <w:rFonts w:ascii="Calibri" w:hAnsi="Calibri" w:cs="Calibri"/>
                <w:color w:val="000000"/>
                <w:lang w:eastAsia="pl-PL"/>
              </w:rPr>
              <w:t>dr inż.</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Krzysztof</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Nowak</w:t>
            </w:r>
          </w:p>
        </w:tc>
        <w:tc>
          <w:tcPr>
            <w:tcW w:w="709"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10</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eastAsia="pl-PL"/>
              </w:rPr>
            </w:pPr>
            <w:r w:rsidRPr="00FF5FD3">
              <w:rPr>
                <w:rFonts w:ascii="Calibri" w:hAnsi="Calibri" w:cs="Calibri"/>
                <w:color w:val="000000"/>
                <w:lang w:eastAsia="pl-PL"/>
              </w:rPr>
              <w:t>dr inż.</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Ewelina</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Nowak</w:t>
            </w:r>
          </w:p>
        </w:tc>
        <w:tc>
          <w:tcPr>
            <w:tcW w:w="709"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11</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xml:space="preserve"> prof. URK</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Agnieszka</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Operacz</w:t>
            </w:r>
          </w:p>
        </w:tc>
        <w:tc>
          <w:tcPr>
            <w:tcW w:w="709"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34</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12</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E97574">
            <w:pPr>
              <w:suppressAutoHyphens w:val="0"/>
              <w:rPr>
                <w:rFonts w:ascii="Calibri" w:hAnsi="Calibri" w:cs="Calibri"/>
                <w:color w:val="000000"/>
                <w:lang w:eastAsia="pl-PL"/>
              </w:rPr>
            </w:pPr>
            <w:r w:rsidRPr="00FF5FD3">
              <w:rPr>
                <w:rFonts w:ascii="Calibri" w:hAnsi="Calibri" w:cs="Calibri"/>
                <w:color w:val="000000"/>
                <w:lang w:eastAsia="pl-PL"/>
              </w:rPr>
              <w:t>dr inż.</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Ewa</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Słowik-Opoka</w:t>
            </w:r>
          </w:p>
        </w:tc>
        <w:tc>
          <w:tcPr>
            <w:tcW w:w="709"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33</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1</w:t>
            </w:r>
          </w:p>
        </w:tc>
      </w:tr>
      <w:tr w:rsidR="00FF5FD3" w:rsidRPr="00FF5FD3" w:rsidTr="00FF5FD3">
        <w:trPr>
          <w:trHeight w:val="3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13</w:t>
            </w:r>
          </w:p>
        </w:tc>
        <w:tc>
          <w:tcPr>
            <w:tcW w:w="2394" w:type="dxa"/>
            <w:tcBorders>
              <w:top w:val="nil"/>
              <w:left w:val="nil"/>
              <w:bottom w:val="single" w:sz="4" w:space="0" w:color="auto"/>
              <w:right w:val="single" w:sz="4" w:space="0" w:color="auto"/>
            </w:tcBorders>
            <w:shd w:val="clear" w:color="auto" w:fill="auto"/>
            <w:noWrap/>
            <w:vAlign w:val="bottom"/>
            <w:hideMark/>
          </w:tcPr>
          <w:p w:rsidR="00FF5FD3" w:rsidRPr="00FF5FD3" w:rsidRDefault="00E97574" w:rsidP="00FF5FD3">
            <w:pPr>
              <w:suppressAutoHyphens w:val="0"/>
              <w:rPr>
                <w:rFonts w:ascii="Calibri" w:hAnsi="Calibri" w:cs="Calibri"/>
                <w:color w:val="000000"/>
                <w:lang w:eastAsia="pl-PL"/>
              </w:rPr>
            </w:pPr>
            <w:r>
              <w:rPr>
                <w:rFonts w:ascii="Calibri" w:hAnsi="Calibri" w:cs="Calibri"/>
                <w:color w:val="000000"/>
                <w:lang w:eastAsia="pl-PL"/>
              </w:rPr>
              <w:t>m</w:t>
            </w:r>
            <w:r w:rsidR="00FF5FD3" w:rsidRPr="00FF5FD3">
              <w:rPr>
                <w:rFonts w:ascii="Calibri" w:hAnsi="Calibri" w:cs="Calibri"/>
                <w:color w:val="000000"/>
                <w:lang w:eastAsia="pl-PL"/>
              </w:rPr>
              <w:t>gr</w:t>
            </w:r>
          </w:p>
        </w:tc>
        <w:tc>
          <w:tcPr>
            <w:tcW w:w="12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Ewelina</w:t>
            </w:r>
          </w:p>
        </w:tc>
        <w:tc>
          <w:tcPr>
            <w:tcW w:w="1629"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Węgrzyn</w:t>
            </w:r>
          </w:p>
        </w:tc>
        <w:tc>
          <w:tcPr>
            <w:tcW w:w="709"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31</w:t>
            </w:r>
          </w:p>
        </w:tc>
        <w:tc>
          <w:tcPr>
            <w:tcW w:w="1134"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0</w:t>
            </w:r>
          </w:p>
        </w:tc>
        <w:tc>
          <w:tcPr>
            <w:tcW w:w="1843"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lang w:eastAsia="en-US"/>
              </w:rPr>
            </w:pPr>
            <w:r w:rsidRPr="00FF5FD3">
              <w:rPr>
                <w:rFonts w:ascii="Calibri" w:eastAsia="Calibri" w:hAnsi="Calibri" w:cs="Calibri"/>
                <w:lang w:eastAsia="en-US"/>
              </w:rPr>
              <w:t>3</w:t>
            </w:r>
          </w:p>
        </w:tc>
      </w:tr>
    </w:tbl>
    <w:p w:rsidR="00FF5FD3" w:rsidRPr="00FF5FD3" w:rsidRDefault="00FF5FD3" w:rsidP="00FF5FD3">
      <w:pPr>
        <w:suppressAutoHyphens w:val="0"/>
        <w:spacing w:line="360" w:lineRule="auto"/>
        <w:contextualSpacing/>
        <w:rPr>
          <w:rFonts w:ascii="Calibri" w:eastAsia="Calibri" w:hAnsi="Calibri" w:cs="Calibri"/>
          <w:b/>
          <w:lang w:eastAsia="en-US"/>
        </w:rPr>
      </w:pPr>
    </w:p>
    <w:p w:rsidR="00FF5FD3" w:rsidRPr="00FF5FD3" w:rsidRDefault="00FF5FD3" w:rsidP="00FF5FD3">
      <w:pPr>
        <w:suppressAutoHyphens w:val="0"/>
        <w:spacing w:after="200" w:line="360" w:lineRule="auto"/>
        <w:ind w:left="2835"/>
        <w:rPr>
          <w:rFonts w:ascii="Calibri" w:hAnsi="Calibri" w:cs="Calibri"/>
          <w:b/>
          <w:bCs/>
          <w:iCs/>
          <w:lang w:eastAsia="en-US"/>
        </w:rPr>
      </w:pPr>
      <w:r w:rsidRPr="00FF5FD3">
        <w:rPr>
          <w:rFonts w:ascii="Calibri" w:hAnsi="Calibri" w:cs="Calibri"/>
          <w:b/>
          <w:bCs/>
          <w:iCs/>
          <w:lang w:eastAsia="en-US"/>
        </w:rPr>
        <w:t>Uprawnionych do</w:t>
      </w:r>
      <w:r w:rsidR="00557AB8">
        <w:rPr>
          <w:rFonts w:ascii="Calibri" w:hAnsi="Calibri" w:cs="Calibri"/>
          <w:b/>
          <w:bCs/>
          <w:iCs/>
          <w:lang w:eastAsia="en-US"/>
        </w:rPr>
        <w:t xml:space="preserve"> głosowania 40 członków Senatu,</w:t>
      </w:r>
      <w:r w:rsidR="00557AB8">
        <w:rPr>
          <w:rFonts w:ascii="Calibri" w:hAnsi="Calibri" w:cs="Calibri"/>
          <w:b/>
          <w:bCs/>
          <w:iCs/>
          <w:lang w:eastAsia="en-US"/>
        </w:rPr>
        <w:br/>
      </w:r>
      <w:r w:rsidRPr="00FF5FD3">
        <w:rPr>
          <w:rFonts w:ascii="Calibri" w:hAnsi="Calibri" w:cs="Calibri"/>
          <w:b/>
          <w:bCs/>
          <w:iCs/>
          <w:lang w:eastAsia="en-US"/>
        </w:rPr>
        <w:t>w głosowaniu udział wzięło 34. Oddano 34 ważne głosy.</w:t>
      </w:r>
    </w:p>
    <w:p w:rsidR="00FF5FD3" w:rsidRDefault="00FF5FD3" w:rsidP="000A3E0D">
      <w:pPr>
        <w:suppressAutoHyphens w:val="0"/>
        <w:spacing w:line="360" w:lineRule="auto"/>
        <w:contextualSpacing/>
        <w:jc w:val="both"/>
        <w:rPr>
          <w:rFonts w:ascii="Calibri" w:hAnsi="Calibri" w:cs="Calibri"/>
          <w:b/>
          <w:bCs/>
          <w:lang w:eastAsia="ko-KR" w:bidi="bo-CN"/>
        </w:rPr>
      </w:pPr>
    </w:p>
    <w:p w:rsidR="000A3E0D" w:rsidRPr="00DD7DE6" w:rsidRDefault="000A3E0D" w:rsidP="000A3E0D">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t>Ad 7</w:t>
      </w:r>
    </w:p>
    <w:p w:rsidR="00FF5FD3" w:rsidRDefault="000A3E0D" w:rsidP="00463346">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w:t>
      </w:r>
      <w:r w:rsidR="00CA5B7E" w:rsidRPr="00DD7DE6">
        <w:rPr>
          <w:rFonts w:ascii="Calibri" w:hAnsi="Calibri" w:cs="Calibri"/>
          <w:bCs/>
          <w:lang w:eastAsia="ko-KR" w:bidi="bo-CN"/>
        </w:rPr>
        <w:t>yczący</w:t>
      </w:r>
      <w:r w:rsidRPr="00DD7DE6">
        <w:rPr>
          <w:rFonts w:ascii="Calibri" w:hAnsi="Calibri" w:cs="Calibri"/>
        </w:rPr>
        <w:t xml:space="preserve"> </w:t>
      </w:r>
      <w:r w:rsidR="00FF5FD3">
        <w:rPr>
          <w:rFonts w:ascii="Calibri" w:hAnsi="Calibri" w:cs="Calibri"/>
          <w:bCs/>
          <w:lang w:eastAsia="ko-KR" w:bidi="bo-CN"/>
        </w:rPr>
        <w:t>opinii</w:t>
      </w:r>
      <w:r w:rsidR="00FF5FD3" w:rsidRPr="00FF5FD3">
        <w:rPr>
          <w:rFonts w:ascii="Calibri" w:hAnsi="Calibri" w:cs="Calibri"/>
          <w:bCs/>
          <w:lang w:eastAsia="ko-KR" w:bidi="bo-CN"/>
        </w:rPr>
        <w:t xml:space="preserve"> w sprawie wniosku o nadanie Medalu Komisji Edukacji Narodowej.</w:t>
      </w:r>
      <w:r w:rsidR="00FF5FD3" w:rsidRPr="00FF5FD3">
        <w:t xml:space="preserve"> </w:t>
      </w:r>
    </w:p>
    <w:p w:rsidR="008B042B" w:rsidRPr="00D0781D" w:rsidRDefault="00FF5FD3" w:rsidP="008B042B">
      <w:pPr>
        <w:suppressAutoHyphens w:val="0"/>
        <w:spacing w:line="360" w:lineRule="auto"/>
        <w:contextualSpacing/>
        <w:rPr>
          <w:rFonts w:ascii="Calibri" w:hAnsi="Calibri" w:cs="Calibri"/>
        </w:rPr>
      </w:pPr>
      <w:r w:rsidRPr="00FF5FD3">
        <w:rPr>
          <w:rFonts w:ascii="Calibri" w:hAnsi="Calibri" w:cs="Calibri"/>
          <w:b/>
        </w:rPr>
        <w:t xml:space="preserve">Prorektor ds. Ogólnych prof. Andrzej Lepiarczyk </w:t>
      </w:r>
      <w:r w:rsidR="00D0781D">
        <w:rPr>
          <w:rFonts w:ascii="Calibri" w:hAnsi="Calibri" w:cs="Calibri"/>
        </w:rPr>
        <w:t>poinformował</w:t>
      </w:r>
      <w:r w:rsidR="00627B05">
        <w:rPr>
          <w:rFonts w:ascii="Calibri" w:hAnsi="Calibri" w:cs="Calibri"/>
        </w:rPr>
        <w:t>, że</w:t>
      </w:r>
      <w:r w:rsidR="00D0781D">
        <w:rPr>
          <w:rFonts w:ascii="Calibri" w:hAnsi="Calibri" w:cs="Calibri"/>
        </w:rPr>
        <w:t xml:space="preserve"> wpłynęło 10 wniosków </w:t>
      </w:r>
      <w:r w:rsidR="00BE5E77">
        <w:rPr>
          <w:rFonts w:ascii="Calibri" w:hAnsi="Calibri" w:cs="Calibri"/>
        </w:rPr>
        <w:br/>
      </w:r>
      <w:r w:rsidR="00D0781D">
        <w:rPr>
          <w:rFonts w:ascii="Calibri" w:hAnsi="Calibri" w:cs="Calibri"/>
        </w:rPr>
        <w:t xml:space="preserve">o nadanie </w:t>
      </w:r>
      <w:r w:rsidR="00D0781D" w:rsidRPr="00D0781D">
        <w:rPr>
          <w:rFonts w:ascii="Calibri" w:hAnsi="Calibri" w:cs="Calibri"/>
        </w:rPr>
        <w:t>Medalu Komisji Edukacji Narodowej</w:t>
      </w:r>
      <w:r w:rsidR="00D0781D">
        <w:rPr>
          <w:rFonts w:ascii="Calibri" w:hAnsi="Calibri" w:cs="Calibri"/>
        </w:rPr>
        <w:t xml:space="preserve">. 9 wniosków spełniło wymagania, jeden został wycofany z przyczyn </w:t>
      </w:r>
      <w:r w:rsidR="00D0781D" w:rsidRPr="00D0781D">
        <w:rPr>
          <w:rFonts w:ascii="Calibri" w:hAnsi="Calibri" w:cs="Calibri"/>
        </w:rPr>
        <w:t>formalnych. Dodał</w:t>
      </w:r>
      <w:r w:rsidR="00D0781D">
        <w:rPr>
          <w:rFonts w:ascii="Calibri" w:hAnsi="Calibri" w:cs="Calibri"/>
        </w:rPr>
        <w:t>, ż</w:t>
      </w:r>
      <w:r w:rsidR="00D0781D" w:rsidRPr="00D0781D">
        <w:rPr>
          <w:rFonts w:ascii="Calibri" w:hAnsi="Calibri" w:cs="Calibri"/>
        </w:rPr>
        <w:t>e materiały te był</w:t>
      </w:r>
      <w:r w:rsidR="002026F8">
        <w:rPr>
          <w:rFonts w:ascii="Calibri" w:hAnsi="Calibri" w:cs="Calibri"/>
        </w:rPr>
        <w:t xml:space="preserve"> weryfikowane</w:t>
      </w:r>
      <w:r w:rsidR="00D0781D" w:rsidRPr="00D0781D">
        <w:rPr>
          <w:rFonts w:ascii="Calibri" w:hAnsi="Calibri" w:cs="Calibri"/>
        </w:rPr>
        <w:t xml:space="preserve"> przez Senacką Komisję</w:t>
      </w:r>
      <w:r w:rsidRPr="00D0781D">
        <w:rPr>
          <w:rFonts w:ascii="Calibri" w:hAnsi="Calibri" w:cs="Calibri"/>
        </w:rPr>
        <w:t xml:space="preserve"> ds. Oceny Kadr</w:t>
      </w:r>
      <w:r w:rsidR="00D0781D">
        <w:rPr>
          <w:rFonts w:ascii="Calibri" w:hAnsi="Calibri" w:cs="Calibri"/>
        </w:rPr>
        <w:t xml:space="preserve">. Wszystkie przedstawione do głosowania Senatu wnioski uzyskały poparcie członków tej Komisji. </w:t>
      </w:r>
      <w:r w:rsidR="00D0781D" w:rsidRPr="00D0781D">
        <w:rPr>
          <w:rFonts w:ascii="Calibri" w:hAnsi="Calibri" w:cs="Calibri"/>
        </w:rPr>
        <w:t>Materiał załączony do oryginału protokołu.</w:t>
      </w:r>
    </w:p>
    <w:p w:rsidR="00FF5FD3" w:rsidRPr="00DD7DE6" w:rsidRDefault="00FF5FD3" w:rsidP="008B042B">
      <w:pPr>
        <w:suppressAutoHyphens w:val="0"/>
        <w:spacing w:line="360" w:lineRule="auto"/>
        <w:contextualSpacing/>
        <w:rPr>
          <w:rFonts w:ascii="Calibri" w:hAnsi="Calibri" w:cs="Calibri"/>
          <w:bCs/>
          <w:color w:val="FF0000"/>
          <w:lang w:eastAsia="ko-KR" w:bidi="bo-CN"/>
        </w:rPr>
      </w:pPr>
    </w:p>
    <w:p w:rsidR="00FF5FD3" w:rsidRPr="00FF5FD3" w:rsidRDefault="00FF5FD3" w:rsidP="00FF5FD3">
      <w:pPr>
        <w:suppressAutoHyphens w:val="0"/>
        <w:spacing w:line="360" w:lineRule="auto"/>
        <w:ind w:left="2835"/>
        <w:rPr>
          <w:rFonts w:ascii="Calibri" w:hAnsi="Calibri" w:cs="Calibri"/>
          <w:b/>
          <w:bCs/>
          <w:iCs/>
          <w:lang w:eastAsia="en-US"/>
        </w:rPr>
      </w:pPr>
      <w:r w:rsidRPr="00FF5FD3">
        <w:rPr>
          <w:rFonts w:ascii="Calibri" w:hAnsi="Calibri" w:cs="Calibri"/>
          <w:b/>
          <w:bCs/>
          <w:iCs/>
          <w:lang w:eastAsia="en-US"/>
        </w:rPr>
        <w:lastRenderedPageBreak/>
        <w:t>W tajnym głosowaniu Senat podjął Uchwałę nr 12/2023 następującej treści:</w:t>
      </w:r>
    </w:p>
    <w:p w:rsidR="00FF5FD3" w:rsidRPr="00FF5FD3" w:rsidRDefault="00FF5FD3" w:rsidP="00FF5FD3">
      <w:pPr>
        <w:suppressAutoHyphens w:val="0"/>
        <w:spacing w:line="360" w:lineRule="auto"/>
        <w:ind w:left="2835"/>
        <w:rPr>
          <w:rFonts w:ascii="Calibri" w:hAnsi="Calibri" w:cs="Calibri"/>
          <w:b/>
          <w:bCs/>
          <w:iCs/>
          <w:lang w:eastAsia="en-US"/>
        </w:rPr>
      </w:pPr>
    </w:p>
    <w:p w:rsidR="00FF5FD3" w:rsidRPr="00FF5FD3" w:rsidRDefault="00FF5FD3" w:rsidP="00FF5FD3">
      <w:pPr>
        <w:suppressAutoHyphens w:val="0"/>
        <w:spacing w:after="240" w:line="360" w:lineRule="auto"/>
        <w:ind w:left="2835"/>
        <w:rPr>
          <w:rFonts w:ascii="Calibri" w:eastAsia="Calibri" w:hAnsi="Calibri" w:cs="Calibri"/>
          <w:b/>
          <w:lang w:eastAsia="en-US"/>
        </w:rPr>
      </w:pPr>
      <w:r w:rsidRPr="00FF5FD3">
        <w:rPr>
          <w:rFonts w:ascii="Calibri" w:eastAsia="Calibri" w:hAnsi="Calibri" w:cs="Calibri"/>
          <w:b/>
          <w:bCs/>
          <w:lang w:eastAsia="en-US"/>
        </w:rPr>
        <w:t>Na podstawie § 18 ust. 1 pkt 15 Statutu Uczelni z dnia 28 czerwca 2021 roku (tekst jednolity z dnia 14 grudnia 2022 roku), w związku z § 1 i § 3 ust. 1 pkt 2 Rozporządzenia Ministra Edukacji Narodowe</w:t>
      </w:r>
      <w:r w:rsidR="00A504C1">
        <w:rPr>
          <w:rFonts w:ascii="Calibri" w:eastAsia="Calibri" w:hAnsi="Calibri" w:cs="Calibri"/>
          <w:b/>
          <w:bCs/>
          <w:lang w:eastAsia="en-US"/>
        </w:rPr>
        <w:t xml:space="preserve">j z dnia 20 września 2000 roku </w:t>
      </w:r>
      <w:r w:rsidRPr="00FF5FD3">
        <w:rPr>
          <w:rFonts w:ascii="Calibri" w:eastAsia="Calibri" w:hAnsi="Calibri" w:cs="Calibri"/>
          <w:b/>
          <w:bCs/>
          <w:lang w:eastAsia="en-US"/>
        </w:rPr>
        <w:t>w sprawie szczegółowych zasad nadawania „Medalu Komisji Edukacji Narodowej”, trybu przedstawiania wniosków, wzoru medalu, trybu jego wręczania i sposobu noszenia (Dz. U. Nr 99 z 2000 r. poz. 1073 ze zm.),</w:t>
      </w:r>
    </w:p>
    <w:p w:rsidR="00FF5FD3" w:rsidRPr="00FF5FD3" w:rsidRDefault="00FF5FD3" w:rsidP="00FF5FD3">
      <w:pPr>
        <w:suppressAutoHyphens w:val="0"/>
        <w:spacing w:after="360" w:line="360" w:lineRule="auto"/>
        <w:ind w:left="2835"/>
        <w:rPr>
          <w:rFonts w:ascii="Calibri" w:eastAsia="Calibri" w:hAnsi="Calibri" w:cs="Calibri"/>
          <w:b/>
          <w:lang w:eastAsia="en-US"/>
        </w:rPr>
      </w:pPr>
      <w:r w:rsidRPr="00FF5FD3">
        <w:rPr>
          <w:rFonts w:ascii="Calibri" w:eastAsia="Calibri" w:hAnsi="Calibri" w:cs="Calibri"/>
          <w:b/>
          <w:lang w:eastAsia="en-US"/>
        </w:rPr>
        <w:t>na wniosek Rektora,</w:t>
      </w:r>
    </w:p>
    <w:p w:rsidR="00FF5FD3" w:rsidRPr="00FF5FD3" w:rsidRDefault="00FF5FD3" w:rsidP="00FF5FD3">
      <w:pPr>
        <w:suppressAutoHyphens w:val="0"/>
        <w:spacing w:after="160" w:line="360" w:lineRule="auto"/>
        <w:ind w:left="2835"/>
        <w:rPr>
          <w:rFonts w:ascii="Calibri" w:eastAsia="Calibri" w:hAnsi="Calibri" w:cs="Calibri"/>
          <w:b/>
          <w:lang w:eastAsia="en-US"/>
        </w:rPr>
      </w:pPr>
      <w:r w:rsidRPr="00FF5FD3">
        <w:rPr>
          <w:rFonts w:ascii="Calibri" w:eastAsia="Calibri" w:hAnsi="Calibri" w:cs="Calibri"/>
          <w:b/>
          <w:lang w:eastAsia="en-US"/>
        </w:rPr>
        <w:t xml:space="preserve">Senat Uniwersytetu Rolniczego im. Hugona Kołłątaja </w:t>
      </w:r>
      <w:r w:rsidR="00A504C1">
        <w:rPr>
          <w:rFonts w:ascii="Calibri" w:eastAsia="Calibri" w:hAnsi="Calibri" w:cs="Calibri"/>
          <w:b/>
          <w:lang w:eastAsia="en-US"/>
        </w:rPr>
        <w:br/>
      </w:r>
      <w:r w:rsidRPr="00FF5FD3">
        <w:rPr>
          <w:rFonts w:ascii="Calibri" w:eastAsia="Calibri" w:hAnsi="Calibri" w:cs="Calibri"/>
          <w:b/>
          <w:lang w:eastAsia="en-US"/>
        </w:rPr>
        <w:t>w Krakowie pozytywnie opiniuje wniosek Rektora o nadanie Medalu Komisji Edukacji Narodowej następującym osobom:</w:t>
      </w:r>
    </w:p>
    <w:tbl>
      <w:tblPr>
        <w:tblW w:w="9781" w:type="dxa"/>
        <w:tblCellMar>
          <w:left w:w="70" w:type="dxa"/>
          <w:right w:w="70" w:type="dxa"/>
        </w:tblCellMar>
        <w:tblLook w:val="04A0" w:firstRow="1" w:lastRow="0" w:firstColumn="1" w:lastColumn="0" w:noHBand="0" w:noVBand="1"/>
      </w:tblPr>
      <w:tblGrid>
        <w:gridCol w:w="459"/>
        <w:gridCol w:w="2376"/>
        <w:gridCol w:w="1418"/>
        <w:gridCol w:w="1843"/>
        <w:gridCol w:w="787"/>
        <w:gridCol w:w="1090"/>
        <w:gridCol w:w="1808"/>
      </w:tblGrid>
      <w:tr w:rsidR="00FF5FD3" w:rsidRPr="00FF5FD3" w:rsidTr="00FF5FD3">
        <w:trPr>
          <w:trHeight w:val="300"/>
        </w:trPr>
        <w:tc>
          <w:tcPr>
            <w:tcW w:w="9781" w:type="dxa"/>
            <w:gridSpan w:val="7"/>
            <w:tcBorders>
              <w:top w:val="nil"/>
              <w:left w:val="nil"/>
              <w:bottom w:val="nil"/>
              <w:right w:val="nil"/>
            </w:tcBorders>
            <w:shd w:val="clear" w:color="auto" w:fill="auto"/>
            <w:noWrap/>
            <w:vAlign w:val="center"/>
            <w:hideMark/>
          </w:tcPr>
          <w:p w:rsidR="00FF5FD3" w:rsidRPr="00FF5FD3" w:rsidRDefault="00FF5FD3" w:rsidP="00FF5FD3">
            <w:pPr>
              <w:suppressAutoHyphens w:val="0"/>
              <w:rPr>
                <w:rFonts w:ascii="Calibri" w:hAnsi="Calibri" w:cs="Calibri"/>
                <w:b/>
                <w:bCs/>
                <w:color w:val="000000"/>
                <w:lang w:eastAsia="pl-PL"/>
              </w:rPr>
            </w:pPr>
          </w:p>
        </w:tc>
      </w:tr>
      <w:tr w:rsidR="00FF5FD3" w:rsidRPr="00FF5FD3" w:rsidTr="00FF5FD3">
        <w:trPr>
          <w:trHeight w:val="402"/>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color w:val="000000"/>
                <w:lang w:eastAsia="pl-PL"/>
              </w:rPr>
            </w:pPr>
            <w:r w:rsidRPr="00FF5FD3">
              <w:rPr>
                <w:rFonts w:ascii="Calibri" w:hAnsi="Calibri" w:cs="Calibri"/>
                <w:b/>
                <w:color w:val="000000"/>
                <w:lang w:eastAsia="pl-PL"/>
              </w:rPr>
              <w:t>Lp.</w:t>
            </w:r>
          </w:p>
        </w:tc>
        <w:tc>
          <w:tcPr>
            <w:tcW w:w="2376"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color w:val="000000"/>
                <w:lang w:eastAsia="pl-PL"/>
              </w:rPr>
            </w:pPr>
            <w:r w:rsidRPr="00FF5FD3">
              <w:rPr>
                <w:rFonts w:ascii="Calibri" w:hAnsi="Calibri" w:cs="Calibri"/>
                <w:b/>
                <w:color w:val="000000"/>
                <w:lang w:eastAsia="pl-PL"/>
              </w:rPr>
              <w:t>Tytuł</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bCs/>
                <w:color w:val="000000"/>
                <w:lang w:eastAsia="pl-PL"/>
              </w:rPr>
            </w:pPr>
            <w:r w:rsidRPr="00FF5FD3">
              <w:rPr>
                <w:rFonts w:ascii="Calibri" w:hAnsi="Calibri" w:cs="Calibri"/>
                <w:b/>
                <w:bCs/>
                <w:color w:val="000000"/>
                <w:lang w:eastAsia="pl-PL"/>
              </w:rPr>
              <w:t>Imię</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FF5FD3" w:rsidRPr="00FF5FD3" w:rsidRDefault="00FF5FD3" w:rsidP="00FF5FD3">
            <w:pPr>
              <w:suppressAutoHyphens w:val="0"/>
              <w:rPr>
                <w:rFonts w:ascii="Calibri" w:hAnsi="Calibri" w:cs="Calibri"/>
                <w:b/>
                <w:bCs/>
                <w:color w:val="000000"/>
                <w:lang w:eastAsia="pl-PL"/>
              </w:rPr>
            </w:pPr>
            <w:r w:rsidRPr="00FF5FD3">
              <w:rPr>
                <w:rFonts w:ascii="Calibri" w:hAnsi="Calibri" w:cs="Calibri"/>
                <w:b/>
                <w:bCs/>
                <w:color w:val="000000"/>
                <w:lang w:eastAsia="pl-PL"/>
              </w:rPr>
              <w:t>Nazwisko</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hAnsi="Calibri" w:cs="Calibri"/>
                <w:b/>
                <w:lang w:eastAsia="en-US"/>
              </w:rPr>
            </w:pPr>
            <w:r w:rsidRPr="00FF5FD3">
              <w:rPr>
                <w:rFonts w:ascii="Calibri" w:eastAsia="Calibri" w:hAnsi="Calibri" w:cs="Calibri"/>
                <w:b/>
                <w:lang w:eastAsia="en-US"/>
              </w:rPr>
              <w:t>ZA</w:t>
            </w:r>
          </w:p>
        </w:tc>
        <w:tc>
          <w:tcPr>
            <w:tcW w:w="1090"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b/>
                <w:lang w:eastAsia="en-US"/>
              </w:rPr>
            </w:pPr>
            <w:r w:rsidRPr="00FF5FD3">
              <w:rPr>
                <w:rFonts w:ascii="Calibri" w:eastAsia="Calibri" w:hAnsi="Calibri" w:cs="Calibri"/>
                <w:b/>
                <w:lang w:eastAsia="en-US"/>
              </w:rPr>
              <w:t>PRZECIW</w:t>
            </w:r>
          </w:p>
        </w:tc>
        <w:tc>
          <w:tcPr>
            <w:tcW w:w="1808"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rPr>
                <w:rFonts w:ascii="Calibri" w:eastAsia="Calibri" w:hAnsi="Calibri" w:cs="Calibri"/>
                <w:b/>
                <w:lang w:eastAsia="en-US"/>
              </w:rPr>
            </w:pPr>
            <w:r w:rsidRPr="00FF5FD3">
              <w:rPr>
                <w:rFonts w:ascii="Calibri" w:eastAsia="Calibri" w:hAnsi="Calibri" w:cs="Calibri"/>
                <w:b/>
                <w:lang w:eastAsia="en-US"/>
              </w:rPr>
              <w:t>WSTRZYMUJĄCY</w:t>
            </w:r>
          </w:p>
        </w:tc>
      </w:tr>
      <w:tr w:rsidR="00FF5FD3" w:rsidRPr="00FF5FD3" w:rsidTr="00FF5FD3">
        <w:trPr>
          <w:trHeight w:val="402"/>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1</w:t>
            </w:r>
          </w:p>
        </w:tc>
        <w:tc>
          <w:tcPr>
            <w:tcW w:w="2376"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557AB8">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prof. URK</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Magdalena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Franczyk-Żarów</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hAnsi="Calibri" w:cs="Calibri"/>
                <w:lang w:eastAsia="en-US"/>
              </w:rPr>
            </w:pPr>
            <w:r w:rsidRPr="00FF5FD3">
              <w:rPr>
                <w:rFonts w:ascii="Calibri" w:hAnsi="Calibri" w:cs="Calibri"/>
                <w:lang w:eastAsia="en-US"/>
              </w:rPr>
              <w:t>34</w:t>
            </w:r>
          </w:p>
        </w:tc>
        <w:tc>
          <w:tcPr>
            <w:tcW w:w="1090"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402"/>
        </w:trPr>
        <w:tc>
          <w:tcPr>
            <w:tcW w:w="45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2</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557AB8" w:rsidP="00FF5FD3">
            <w:pPr>
              <w:suppressAutoHyphens w:val="0"/>
              <w:rPr>
                <w:rFonts w:ascii="Calibri" w:hAnsi="Calibri" w:cs="Calibri"/>
                <w:color w:val="000000"/>
                <w:lang w:eastAsia="pl-PL"/>
              </w:rPr>
            </w:pPr>
            <w:r>
              <w:rPr>
                <w:rFonts w:ascii="Calibri" w:hAnsi="Calibri" w:cs="Calibri"/>
                <w:color w:val="000000"/>
                <w:lang w:eastAsia="pl-PL"/>
              </w:rPr>
              <w:t>dr hab. inż.</w:t>
            </w:r>
          </w:p>
        </w:tc>
        <w:tc>
          <w:tcPr>
            <w:tcW w:w="1418"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Elżbieta</w:t>
            </w:r>
          </w:p>
        </w:tc>
        <w:tc>
          <w:tcPr>
            <w:tcW w:w="184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Jędrszczyk</w:t>
            </w:r>
          </w:p>
        </w:tc>
        <w:tc>
          <w:tcPr>
            <w:tcW w:w="78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34</w:t>
            </w:r>
          </w:p>
        </w:tc>
        <w:tc>
          <w:tcPr>
            <w:tcW w:w="1090"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c>
          <w:tcPr>
            <w:tcW w:w="1808"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402"/>
        </w:trPr>
        <w:tc>
          <w:tcPr>
            <w:tcW w:w="45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3</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557AB8">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xml:space="preserve"> prof. URK</w:t>
            </w:r>
          </w:p>
        </w:tc>
        <w:tc>
          <w:tcPr>
            <w:tcW w:w="1418"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Maciej</w:t>
            </w:r>
          </w:p>
        </w:tc>
        <w:tc>
          <w:tcPr>
            <w:tcW w:w="184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Murawski</w:t>
            </w:r>
          </w:p>
        </w:tc>
        <w:tc>
          <w:tcPr>
            <w:tcW w:w="78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34</w:t>
            </w:r>
          </w:p>
        </w:tc>
        <w:tc>
          <w:tcPr>
            <w:tcW w:w="1090"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c>
          <w:tcPr>
            <w:tcW w:w="1808"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402"/>
        </w:trPr>
        <w:tc>
          <w:tcPr>
            <w:tcW w:w="45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4</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557AB8">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prof. URK</w:t>
            </w:r>
          </w:p>
        </w:tc>
        <w:tc>
          <w:tcPr>
            <w:tcW w:w="1418"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Maciej</w:t>
            </w:r>
          </w:p>
        </w:tc>
        <w:tc>
          <w:tcPr>
            <w:tcW w:w="184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Pach</w:t>
            </w:r>
          </w:p>
        </w:tc>
        <w:tc>
          <w:tcPr>
            <w:tcW w:w="78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34</w:t>
            </w:r>
          </w:p>
        </w:tc>
        <w:tc>
          <w:tcPr>
            <w:tcW w:w="1090"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c>
          <w:tcPr>
            <w:tcW w:w="1808"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402"/>
        </w:trPr>
        <w:tc>
          <w:tcPr>
            <w:tcW w:w="45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5</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557AB8">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prof. URK</w:t>
            </w:r>
          </w:p>
        </w:tc>
        <w:tc>
          <w:tcPr>
            <w:tcW w:w="1418"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Marek</w:t>
            </w:r>
          </w:p>
        </w:tc>
        <w:tc>
          <w:tcPr>
            <w:tcW w:w="184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Pająk</w:t>
            </w:r>
          </w:p>
        </w:tc>
        <w:tc>
          <w:tcPr>
            <w:tcW w:w="78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34</w:t>
            </w:r>
          </w:p>
        </w:tc>
        <w:tc>
          <w:tcPr>
            <w:tcW w:w="1090"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c>
          <w:tcPr>
            <w:tcW w:w="1808"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402"/>
        </w:trPr>
        <w:tc>
          <w:tcPr>
            <w:tcW w:w="45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6</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557AB8">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prof. URK</w:t>
            </w:r>
          </w:p>
        </w:tc>
        <w:tc>
          <w:tcPr>
            <w:tcW w:w="1418"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Krzysztof</w:t>
            </w:r>
          </w:p>
        </w:tc>
        <w:tc>
          <w:tcPr>
            <w:tcW w:w="184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Pawlak</w:t>
            </w:r>
          </w:p>
        </w:tc>
        <w:tc>
          <w:tcPr>
            <w:tcW w:w="78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34</w:t>
            </w:r>
          </w:p>
        </w:tc>
        <w:tc>
          <w:tcPr>
            <w:tcW w:w="1090"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c>
          <w:tcPr>
            <w:tcW w:w="1808"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402"/>
        </w:trPr>
        <w:tc>
          <w:tcPr>
            <w:tcW w:w="45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7</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557AB8">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prof. URK</w:t>
            </w:r>
          </w:p>
        </w:tc>
        <w:tc>
          <w:tcPr>
            <w:tcW w:w="1418"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Marek</w:t>
            </w:r>
          </w:p>
        </w:tc>
        <w:tc>
          <w:tcPr>
            <w:tcW w:w="184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Sady</w:t>
            </w:r>
          </w:p>
        </w:tc>
        <w:tc>
          <w:tcPr>
            <w:tcW w:w="78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34</w:t>
            </w:r>
          </w:p>
        </w:tc>
        <w:tc>
          <w:tcPr>
            <w:tcW w:w="1090"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c>
          <w:tcPr>
            <w:tcW w:w="1808"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402"/>
        </w:trPr>
        <w:tc>
          <w:tcPr>
            <w:tcW w:w="45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8</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557AB8">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prof. URK</w:t>
            </w:r>
          </w:p>
        </w:tc>
        <w:tc>
          <w:tcPr>
            <w:tcW w:w="1418"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Jerzy</w:t>
            </w:r>
          </w:p>
        </w:tc>
        <w:tc>
          <w:tcPr>
            <w:tcW w:w="184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Skrzyszewski</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hAnsi="Calibri" w:cs="Calibri"/>
                <w:lang w:eastAsia="en-US"/>
              </w:rPr>
            </w:pPr>
            <w:r w:rsidRPr="00FF5FD3">
              <w:rPr>
                <w:rFonts w:ascii="Calibri" w:hAnsi="Calibri" w:cs="Calibri"/>
                <w:lang w:eastAsia="en-US"/>
              </w:rPr>
              <w:t>34</w:t>
            </w:r>
          </w:p>
        </w:tc>
        <w:tc>
          <w:tcPr>
            <w:tcW w:w="1090"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r>
      <w:tr w:rsidR="00FF5FD3" w:rsidRPr="00FF5FD3" w:rsidTr="00FF5FD3">
        <w:trPr>
          <w:trHeight w:val="402"/>
        </w:trPr>
        <w:tc>
          <w:tcPr>
            <w:tcW w:w="459" w:type="dxa"/>
            <w:tcBorders>
              <w:top w:val="nil"/>
              <w:left w:val="single" w:sz="4" w:space="0" w:color="auto"/>
              <w:bottom w:val="single" w:sz="4" w:space="0" w:color="auto"/>
              <w:right w:val="single" w:sz="4" w:space="0" w:color="auto"/>
            </w:tcBorders>
            <w:shd w:val="clear" w:color="auto" w:fill="auto"/>
            <w:noWrap/>
            <w:vAlign w:val="bottom"/>
          </w:tcPr>
          <w:p w:rsidR="00FF5FD3" w:rsidRPr="00FF5FD3" w:rsidRDefault="00FF5FD3" w:rsidP="00FF5FD3">
            <w:pPr>
              <w:suppressAutoHyphens w:val="0"/>
              <w:jc w:val="right"/>
              <w:rPr>
                <w:rFonts w:ascii="Calibri" w:hAnsi="Calibri" w:cs="Calibri"/>
                <w:color w:val="000000"/>
                <w:lang w:eastAsia="pl-PL"/>
              </w:rPr>
            </w:pPr>
            <w:r w:rsidRPr="00FF5FD3">
              <w:rPr>
                <w:rFonts w:ascii="Calibri" w:hAnsi="Calibri" w:cs="Calibri"/>
                <w:color w:val="000000"/>
                <w:lang w:eastAsia="pl-PL"/>
              </w:rPr>
              <w:t>9</w:t>
            </w:r>
          </w:p>
        </w:tc>
        <w:tc>
          <w:tcPr>
            <w:tcW w:w="2376"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557AB8">
            <w:pPr>
              <w:suppressAutoHyphens w:val="0"/>
              <w:rPr>
                <w:rFonts w:ascii="Calibri" w:hAnsi="Calibri" w:cs="Calibri"/>
                <w:color w:val="000000"/>
                <w:lang w:val="en-US" w:eastAsia="pl-PL"/>
              </w:rPr>
            </w:pPr>
            <w:r w:rsidRPr="00FF5FD3">
              <w:rPr>
                <w:rFonts w:ascii="Calibri" w:hAnsi="Calibri" w:cs="Calibri"/>
                <w:color w:val="000000"/>
                <w:lang w:val="en-US" w:eastAsia="pl-PL"/>
              </w:rPr>
              <w:t>dr hab. inż.</w:t>
            </w:r>
            <w:r w:rsidRPr="00FF5FD3">
              <w:rPr>
                <w:rFonts w:ascii="Calibri" w:hAnsi="Calibri" w:cs="Calibri"/>
                <w:bCs/>
                <w:color w:val="000000"/>
                <w:lang w:val="en-US" w:eastAsia="pl-PL"/>
              </w:rPr>
              <w:t>/ prof. URK</w:t>
            </w:r>
          </w:p>
        </w:tc>
        <w:tc>
          <w:tcPr>
            <w:tcW w:w="1418"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Grzegorz</w:t>
            </w:r>
          </w:p>
        </w:tc>
        <w:tc>
          <w:tcPr>
            <w:tcW w:w="1843" w:type="dxa"/>
            <w:tcBorders>
              <w:top w:val="nil"/>
              <w:left w:val="nil"/>
              <w:bottom w:val="single" w:sz="4" w:space="0" w:color="auto"/>
              <w:right w:val="single" w:sz="4" w:space="0" w:color="auto"/>
            </w:tcBorders>
            <w:shd w:val="clear" w:color="auto" w:fill="auto"/>
            <w:noWrap/>
            <w:vAlign w:val="bottom"/>
            <w:hideMark/>
          </w:tcPr>
          <w:p w:rsidR="00FF5FD3" w:rsidRPr="00FF5FD3" w:rsidRDefault="00FF5FD3" w:rsidP="00FF5FD3">
            <w:pPr>
              <w:suppressAutoHyphens w:val="0"/>
              <w:rPr>
                <w:rFonts w:ascii="Calibri" w:hAnsi="Calibri" w:cs="Calibri"/>
                <w:bCs/>
                <w:color w:val="000000"/>
                <w:lang w:eastAsia="pl-PL"/>
              </w:rPr>
            </w:pPr>
            <w:r w:rsidRPr="00FF5FD3">
              <w:rPr>
                <w:rFonts w:ascii="Calibri" w:hAnsi="Calibri" w:cs="Calibri"/>
                <w:bCs/>
                <w:color w:val="000000"/>
                <w:lang w:eastAsia="pl-PL"/>
              </w:rPr>
              <w:t>Szewczyk</w:t>
            </w:r>
          </w:p>
        </w:tc>
        <w:tc>
          <w:tcPr>
            <w:tcW w:w="787" w:type="dxa"/>
            <w:tcBorders>
              <w:top w:val="nil"/>
              <w:left w:val="single" w:sz="4" w:space="0" w:color="auto"/>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34</w:t>
            </w:r>
          </w:p>
        </w:tc>
        <w:tc>
          <w:tcPr>
            <w:tcW w:w="1090"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c>
          <w:tcPr>
            <w:tcW w:w="1808" w:type="dxa"/>
            <w:tcBorders>
              <w:top w:val="nil"/>
              <w:left w:val="nil"/>
              <w:bottom w:val="single" w:sz="4" w:space="0" w:color="auto"/>
              <w:right w:val="single" w:sz="4" w:space="0" w:color="auto"/>
            </w:tcBorders>
            <w:shd w:val="clear" w:color="auto" w:fill="auto"/>
            <w:vAlign w:val="center"/>
          </w:tcPr>
          <w:p w:rsidR="00FF5FD3" w:rsidRPr="00FF5FD3" w:rsidRDefault="00FF5FD3" w:rsidP="00FF5FD3">
            <w:pPr>
              <w:suppressAutoHyphens w:val="0"/>
              <w:jc w:val="center"/>
              <w:rPr>
                <w:rFonts w:ascii="Calibri" w:eastAsia="Calibri" w:hAnsi="Calibri" w:cs="Calibri"/>
                <w:lang w:eastAsia="en-US"/>
              </w:rPr>
            </w:pPr>
            <w:r w:rsidRPr="00FF5FD3">
              <w:rPr>
                <w:rFonts w:ascii="Calibri" w:eastAsia="Calibri" w:hAnsi="Calibri" w:cs="Calibri"/>
                <w:lang w:eastAsia="en-US"/>
              </w:rPr>
              <w:t>0</w:t>
            </w:r>
          </w:p>
        </w:tc>
      </w:tr>
    </w:tbl>
    <w:p w:rsidR="00FF5FD3" w:rsidRPr="00FF5FD3" w:rsidRDefault="00FF5FD3" w:rsidP="00FF5FD3">
      <w:pPr>
        <w:suppressAutoHyphens w:val="0"/>
        <w:spacing w:line="276" w:lineRule="auto"/>
        <w:rPr>
          <w:rFonts w:ascii="Calibri" w:eastAsia="Calibri" w:hAnsi="Calibri" w:cs="Calibri"/>
          <w:b/>
          <w:lang w:eastAsia="en-US"/>
        </w:rPr>
      </w:pPr>
    </w:p>
    <w:p w:rsidR="00FF5FD3" w:rsidRPr="00FF5FD3" w:rsidRDefault="00FF5FD3" w:rsidP="00FF5FD3">
      <w:pPr>
        <w:suppressAutoHyphens w:val="0"/>
        <w:spacing w:line="276" w:lineRule="auto"/>
        <w:rPr>
          <w:rFonts w:ascii="Calibri" w:eastAsia="Calibri" w:hAnsi="Calibri" w:cs="Calibri"/>
          <w:b/>
          <w:lang w:eastAsia="en-US"/>
        </w:rPr>
      </w:pPr>
    </w:p>
    <w:p w:rsidR="00FF5FD3" w:rsidRDefault="00FF5FD3" w:rsidP="00A504C1">
      <w:pPr>
        <w:suppressAutoHyphens w:val="0"/>
        <w:spacing w:after="200" w:line="360" w:lineRule="auto"/>
        <w:ind w:left="2835"/>
        <w:rPr>
          <w:rFonts w:ascii="Calibri" w:hAnsi="Calibri" w:cs="Calibri"/>
          <w:b/>
          <w:bCs/>
          <w:iCs/>
          <w:lang w:eastAsia="en-US"/>
        </w:rPr>
      </w:pPr>
      <w:r w:rsidRPr="00FF5FD3">
        <w:rPr>
          <w:rFonts w:ascii="Calibri" w:hAnsi="Calibri" w:cs="Calibri"/>
          <w:b/>
          <w:bCs/>
          <w:iCs/>
          <w:lang w:eastAsia="en-US"/>
        </w:rPr>
        <w:t xml:space="preserve">Uprawnionych do głosowania 40 członków Senatu, </w:t>
      </w:r>
      <w:r w:rsidR="00BE5E77">
        <w:rPr>
          <w:rFonts w:ascii="Calibri" w:hAnsi="Calibri" w:cs="Calibri"/>
          <w:b/>
          <w:bCs/>
          <w:iCs/>
          <w:lang w:eastAsia="en-US"/>
        </w:rPr>
        <w:br/>
      </w:r>
      <w:r w:rsidRPr="00FF5FD3">
        <w:rPr>
          <w:rFonts w:ascii="Calibri" w:hAnsi="Calibri" w:cs="Calibri"/>
          <w:b/>
          <w:bCs/>
          <w:iCs/>
          <w:lang w:eastAsia="en-US"/>
        </w:rPr>
        <w:t>w głosowaniu udział wzięło 34. Oddano 34 ważne głosy.</w:t>
      </w:r>
    </w:p>
    <w:p w:rsidR="002026F8" w:rsidRPr="00FF5FD3" w:rsidRDefault="002026F8" w:rsidP="00A504C1">
      <w:pPr>
        <w:suppressAutoHyphens w:val="0"/>
        <w:spacing w:after="200" w:line="360" w:lineRule="auto"/>
        <w:ind w:left="2835"/>
        <w:rPr>
          <w:rFonts w:ascii="Calibri" w:hAnsi="Calibri" w:cs="Calibri"/>
          <w:b/>
          <w:bCs/>
          <w:iCs/>
          <w:lang w:eastAsia="en-US"/>
        </w:rPr>
      </w:pPr>
    </w:p>
    <w:p w:rsidR="000A3E0D" w:rsidRPr="00DD7DE6" w:rsidRDefault="000A3E0D" w:rsidP="000A3E0D">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lastRenderedPageBreak/>
        <w:t>Ad 8</w:t>
      </w:r>
    </w:p>
    <w:p w:rsidR="00A504C1" w:rsidRDefault="000A3E0D" w:rsidP="00581EC3">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w:t>
      </w:r>
      <w:r w:rsidR="00C8035E" w:rsidRPr="00DD7DE6">
        <w:rPr>
          <w:rFonts w:ascii="Calibri" w:hAnsi="Calibri" w:cs="Calibri"/>
          <w:bCs/>
          <w:lang w:eastAsia="ko-KR" w:bidi="bo-CN"/>
        </w:rPr>
        <w:t>yczący</w:t>
      </w:r>
      <w:r w:rsidRPr="00DD7DE6">
        <w:rPr>
          <w:rFonts w:ascii="Calibri" w:hAnsi="Calibri" w:cs="Calibri"/>
        </w:rPr>
        <w:t xml:space="preserve"> </w:t>
      </w:r>
      <w:r w:rsidR="00A504C1">
        <w:rPr>
          <w:rFonts w:ascii="Calibri" w:hAnsi="Calibri" w:cs="Calibri"/>
          <w:bCs/>
          <w:lang w:eastAsia="ko-KR" w:bidi="bo-CN"/>
        </w:rPr>
        <w:t>odnowienia</w:t>
      </w:r>
      <w:r w:rsidR="00A504C1" w:rsidRPr="00A504C1">
        <w:rPr>
          <w:rFonts w:ascii="Calibri" w:hAnsi="Calibri" w:cs="Calibri"/>
          <w:bCs/>
          <w:lang w:eastAsia="ko-KR" w:bidi="bo-CN"/>
        </w:rPr>
        <w:t xml:space="preserve"> doktoratu </w:t>
      </w:r>
      <w:r w:rsidR="00557AB8" w:rsidRPr="00557AB8">
        <w:rPr>
          <w:rFonts w:ascii="Calibri" w:hAnsi="Calibri" w:cs="Calibri"/>
          <w:b/>
          <w:bCs/>
          <w:lang w:eastAsia="ko-KR" w:bidi="bo-CN"/>
        </w:rPr>
        <w:t xml:space="preserve">prof. dr. hab. inż. </w:t>
      </w:r>
      <w:r w:rsidR="00A504C1" w:rsidRPr="00557AB8">
        <w:rPr>
          <w:rFonts w:ascii="Calibri" w:hAnsi="Calibri" w:cs="Calibri"/>
          <w:b/>
          <w:bCs/>
          <w:lang w:eastAsia="ko-KR" w:bidi="bo-CN"/>
        </w:rPr>
        <w:t>Janusza Kolowcy</w:t>
      </w:r>
      <w:r w:rsidR="00A504C1" w:rsidRPr="00A504C1">
        <w:rPr>
          <w:rFonts w:ascii="Calibri" w:hAnsi="Calibri" w:cs="Calibri"/>
          <w:bCs/>
          <w:lang w:eastAsia="ko-KR" w:bidi="bo-CN"/>
        </w:rPr>
        <w:t xml:space="preserve">, po 50 latach. </w:t>
      </w:r>
    </w:p>
    <w:p w:rsidR="0001340E" w:rsidRPr="00DD7DE6" w:rsidRDefault="00A504C1" w:rsidP="00581EC3">
      <w:pPr>
        <w:suppressAutoHyphens w:val="0"/>
        <w:spacing w:line="360" w:lineRule="auto"/>
        <w:contextualSpacing/>
        <w:rPr>
          <w:rFonts w:ascii="Calibri" w:hAnsi="Calibri" w:cs="Calibri"/>
          <w:b/>
        </w:rPr>
      </w:pPr>
      <w:r w:rsidRPr="00A504C1">
        <w:rPr>
          <w:rFonts w:ascii="Calibri" w:hAnsi="Calibri" w:cs="Calibri"/>
          <w:b/>
        </w:rPr>
        <w:t>Przewodniczący Kapituły Godności Akademickiej prof. Bogdan Kulig</w:t>
      </w:r>
      <w:r>
        <w:rPr>
          <w:rFonts w:ascii="Calibri" w:hAnsi="Calibri" w:cs="Calibri"/>
          <w:b/>
        </w:rPr>
        <w:t xml:space="preserve"> </w:t>
      </w:r>
      <w:r w:rsidR="004D7DE3" w:rsidRPr="00DD7DE6">
        <w:rPr>
          <w:rFonts w:ascii="Calibri" w:hAnsi="Calibri" w:cs="Calibri"/>
        </w:rPr>
        <w:t xml:space="preserve">omówił i </w:t>
      </w:r>
      <w:r w:rsidR="00627B05" w:rsidRPr="00DD7DE6">
        <w:rPr>
          <w:rFonts w:ascii="Calibri" w:hAnsi="Calibri" w:cs="Calibri"/>
        </w:rPr>
        <w:t xml:space="preserve">przedstawił </w:t>
      </w:r>
      <w:r w:rsidR="00627B05" w:rsidRPr="00DD7DE6">
        <w:rPr>
          <w:rFonts w:ascii="Calibri" w:hAnsi="Calibri" w:cs="Calibri"/>
          <w:bCs/>
          <w:lang w:eastAsia="ko-KR" w:bidi="bo-CN"/>
        </w:rPr>
        <w:t>wniosek</w:t>
      </w:r>
      <w:r w:rsidR="00D0781D">
        <w:rPr>
          <w:rFonts w:ascii="Calibri" w:hAnsi="Calibri" w:cs="Calibri"/>
          <w:bCs/>
          <w:lang w:eastAsia="ko-KR" w:bidi="bo-CN"/>
        </w:rPr>
        <w:t xml:space="preserve"> o odnowienie</w:t>
      </w:r>
      <w:r w:rsidR="00D0781D" w:rsidRPr="00A504C1">
        <w:rPr>
          <w:rFonts w:ascii="Calibri" w:hAnsi="Calibri" w:cs="Calibri"/>
          <w:bCs/>
          <w:lang w:eastAsia="ko-KR" w:bidi="bo-CN"/>
        </w:rPr>
        <w:t xml:space="preserve"> doktoratu </w:t>
      </w:r>
      <w:r w:rsidR="00D0781D" w:rsidRPr="00557AB8">
        <w:rPr>
          <w:rFonts w:ascii="Calibri" w:hAnsi="Calibri" w:cs="Calibri"/>
          <w:b/>
          <w:bCs/>
          <w:lang w:eastAsia="ko-KR" w:bidi="bo-CN"/>
        </w:rPr>
        <w:t>prof. dr. hab. inż.  Janusza Kolowcy</w:t>
      </w:r>
      <w:r w:rsidR="00D0781D" w:rsidRPr="00A504C1">
        <w:rPr>
          <w:rFonts w:ascii="Calibri" w:hAnsi="Calibri" w:cs="Calibri"/>
          <w:bCs/>
          <w:lang w:eastAsia="ko-KR" w:bidi="bo-CN"/>
        </w:rPr>
        <w:t>, po 50 latach.</w:t>
      </w:r>
      <w:r w:rsidR="00D0781D" w:rsidRPr="00D0781D">
        <w:rPr>
          <w:rFonts w:ascii="Calibri" w:hAnsi="Calibri" w:cs="Calibri"/>
          <w:bCs/>
          <w:lang w:eastAsia="ko-KR" w:bidi="bo-CN"/>
        </w:rPr>
        <w:t xml:space="preserve"> </w:t>
      </w:r>
      <w:r w:rsidR="00D0781D">
        <w:rPr>
          <w:rFonts w:ascii="Calibri" w:hAnsi="Calibri" w:cs="Calibri"/>
          <w:bCs/>
          <w:lang w:eastAsia="ko-KR" w:bidi="bo-CN"/>
        </w:rPr>
        <w:t xml:space="preserve">Poinformował, że </w:t>
      </w:r>
      <w:r w:rsidR="00BE5E77">
        <w:rPr>
          <w:rFonts w:ascii="Calibri" w:hAnsi="Calibri" w:cs="Calibri"/>
          <w:bCs/>
          <w:lang w:eastAsia="ko-KR" w:bidi="bo-CN"/>
        </w:rPr>
        <w:t>c</w:t>
      </w:r>
      <w:r w:rsidR="00D0781D">
        <w:rPr>
          <w:rFonts w:ascii="Calibri" w:hAnsi="Calibri" w:cs="Calibri"/>
          <w:bCs/>
          <w:lang w:eastAsia="ko-KR" w:bidi="bo-CN"/>
        </w:rPr>
        <w:t xml:space="preserve">złonkowie Kapituły Godności Akademickiej jednogłośnie zaakceptowali przedstawiony wniosek. </w:t>
      </w:r>
      <w:r w:rsidR="00D0781D" w:rsidRPr="00FF5FD3">
        <w:rPr>
          <w:rFonts w:ascii="Calibri" w:hAnsi="Calibri" w:cs="Calibri"/>
          <w:bCs/>
          <w:lang w:eastAsia="ko-KR" w:bidi="bo-CN"/>
        </w:rPr>
        <w:t>Materiał załączony do oryginału protokołu.</w:t>
      </w:r>
    </w:p>
    <w:p w:rsidR="00C82C48" w:rsidRDefault="00D0781D" w:rsidP="00581EC3">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Pr>
          <w:rFonts w:ascii="Calibri" w:hAnsi="Calibri" w:cs="Calibri"/>
          <w:b/>
          <w:bCs/>
          <w:lang w:eastAsia="ko-KR" w:bidi="bo-CN"/>
        </w:rPr>
        <w:t xml:space="preserve"> </w:t>
      </w:r>
      <w:r>
        <w:rPr>
          <w:rFonts w:ascii="Calibri" w:hAnsi="Calibri" w:cs="Calibri"/>
          <w:bCs/>
          <w:lang w:eastAsia="ko-KR" w:bidi="bo-CN"/>
        </w:rPr>
        <w:t>dodał</w:t>
      </w:r>
      <w:r w:rsidR="00627B05">
        <w:rPr>
          <w:rFonts w:ascii="Calibri" w:hAnsi="Calibri" w:cs="Calibri"/>
          <w:bCs/>
          <w:lang w:eastAsia="ko-KR" w:bidi="bo-CN"/>
        </w:rPr>
        <w:t>, że</w:t>
      </w:r>
      <w:r>
        <w:rPr>
          <w:rFonts w:ascii="Calibri" w:hAnsi="Calibri" w:cs="Calibri"/>
          <w:bCs/>
          <w:lang w:eastAsia="ko-KR" w:bidi="bo-CN"/>
        </w:rPr>
        <w:t xml:space="preserve"> wszystkie trzy kandydatury do odnowienia doktoratu obradowane dziś na posiedzeniu Senatu dotyczą osób, które są twórcami Wydziału Techniki i Energetyki </w:t>
      </w:r>
      <w:r w:rsidR="00627B05">
        <w:rPr>
          <w:rFonts w:ascii="Calibri" w:hAnsi="Calibri" w:cs="Calibri"/>
          <w:bCs/>
          <w:lang w:eastAsia="ko-KR" w:bidi="bo-CN"/>
        </w:rPr>
        <w:t>Rolnictwa, czyli</w:t>
      </w:r>
      <w:r>
        <w:rPr>
          <w:rFonts w:ascii="Calibri" w:hAnsi="Calibri" w:cs="Calibri"/>
          <w:bCs/>
          <w:lang w:eastAsia="ko-KR" w:bidi="bo-CN"/>
        </w:rPr>
        <w:t xml:space="preserve"> obecnego Wydziału Inżynierii Produkcji i Energetyki. </w:t>
      </w:r>
      <w:r w:rsidRPr="00557AB8">
        <w:rPr>
          <w:rFonts w:ascii="Calibri" w:hAnsi="Calibri" w:cs="Calibri"/>
          <w:b/>
          <w:bCs/>
          <w:lang w:eastAsia="ko-KR" w:bidi="bo-CN"/>
        </w:rPr>
        <w:t>Prof. Janusz Kolowca</w:t>
      </w:r>
      <w:r>
        <w:rPr>
          <w:rFonts w:ascii="Calibri" w:hAnsi="Calibri" w:cs="Calibri"/>
          <w:bCs/>
          <w:lang w:eastAsia="ko-KR" w:bidi="bo-CN"/>
        </w:rPr>
        <w:t xml:space="preserve"> kończył kadencję, kiedy Rektor rozpoczynał studia. </w:t>
      </w:r>
      <w:r w:rsidRPr="00557AB8">
        <w:rPr>
          <w:rFonts w:ascii="Calibri" w:hAnsi="Calibri" w:cs="Calibri"/>
          <w:b/>
          <w:bCs/>
          <w:lang w:eastAsia="ko-KR" w:bidi="bo-CN"/>
        </w:rPr>
        <w:t>Prof. Norbert Marks</w:t>
      </w:r>
      <w:r>
        <w:rPr>
          <w:rFonts w:ascii="Calibri" w:hAnsi="Calibri" w:cs="Calibri"/>
          <w:bCs/>
          <w:lang w:eastAsia="ko-KR" w:bidi="bo-CN"/>
        </w:rPr>
        <w:t xml:space="preserve"> i </w:t>
      </w:r>
      <w:r w:rsidR="00A90861" w:rsidRPr="00557AB8">
        <w:rPr>
          <w:rFonts w:ascii="Calibri" w:hAnsi="Calibri" w:cs="Calibri"/>
          <w:b/>
          <w:bCs/>
          <w:lang w:eastAsia="ko-KR" w:bidi="bo-CN"/>
        </w:rPr>
        <w:t>prof. Józef Kowalski</w:t>
      </w:r>
      <w:r w:rsidR="00A90861">
        <w:rPr>
          <w:rFonts w:ascii="Calibri" w:hAnsi="Calibri" w:cs="Calibri"/>
          <w:bCs/>
          <w:lang w:eastAsia="ko-KR" w:bidi="bo-CN"/>
        </w:rPr>
        <w:t xml:space="preserve"> byli dziekanami w trakcie pracy Rektora na </w:t>
      </w:r>
      <w:r w:rsidR="00627B05">
        <w:rPr>
          <w:rFonts w:ascii="Calibri" w:hAnsi="Calibri" w:cs="Calibri"/>
          <w:bCs/>
          <w:lang w:eastAsia="ko-KR" w:bidi="bo-CN"/>
        </w:rPr>
        <w:t>Uczelni, jako</w:t>
      </w:r>
      <w:r w:rsidR="00A90861">
        <w:rPr>
          <w:rFonts w:ascii="Calibri" w:hAnsi="Calibri" w:cs="Calibri"/>
          <w:bCs/>
          <w:lang w:eastAsia="ko-KR" w:bidi="bo-CN"/>
        </w:rPr>
        <w:t xml:space="preserve"> asystenta i potem adiunkta. Dodał, że jeden z nich jest nawet promotorem jego pracy doktorskiej. W pełni popiera przedstawione wnioski. </w:t>
      </w:r>
    </w:p>
    <w:p w:rsidR="00A90861" w:rsidRDefault="00A90861" w:rsidP="00581EC3">
      <w:pPr>
        <w:suppressAutoHyphens w:val="0"/>
        <w:spacing w:line="360" w:lineRule="auto"/>
        <w:contextualSpacing/>
        <w:rPr>
          <w:rFonts w:ascii="Calibri" w:hAnsi="Calibri" w:cs="Calibri"/>
          <w:bCs/>
          <w:lang w:eastAsia="ko-KR" w:bidi="bo-CN"/>
        </w:rPr>
      </w:pPr>
      <w:r>
        <w:rPr>
          <w:rFonts w:ascii="Calibri" w:hAnsi="Calibri" w:cs="Calibri"/>
          <w:bCs/>
          <w:lang w:eastAsia="ko-KR" w:bidi="bo-CN"/>
        </w:rPr>
        <w:t>Przedstawił wniosek o zmianę głosownia tajnego na rzecz głosowania jawnego.</w:t>
      </w:r>
    </w:p>
    <w:p w:rsidR="00A90861" w:rsidRDefault="00A90861" w:rsidP="00581EC3">
      <w:pPr>
        <w:suppressAutoHyphens w:val="0"/>
        <w:spacing w:line="360" w:lineRule="auto"/>
        <w:contextualSpacing/>
        <w:rPr>
          <w:rFonts w:ascii="Calibri" w:hAnsi="Calibri" w:cs="Calibri"/>
          <w:bCs/>
          <w:lang w:eastAsia="ko-KR" w:bidi="bo-CN"/>
        </w:rPr>
      </w:pPr>
    </w:p>
    <w:p w:rsidR="00A90861" w:rsidRPr="0030717C" w:rsidRDefault="00A90861" w:rsidP="00581EC3">
      <w:pPr>
        <w:suppressAutoHyphens w:val="0"/>
        <w:spacing w:line="360" w:lineRule="auto"/>
        <w:contextualSpacing/>
        <w:rPr>
          <w:rFonts w:ascii="Calibri" w:hAnsi="Calibri" w:cs="Calibri"/>
          <w:b/>
          <w:bCs/>
          <w:lang w:eastAsia="ko-KR" w:bidi="bo-CN"/>
        </w:rPr>
      </w:pPr>
      <w:r w:rsidRPr="0030717C">
        <w:rPr>
          <w:rFonts w:ascii="Calibri" w:hAnsi="Calibri" w:cs="Calibri"/>
          <w:b/>
          <w:bCs/>
          <w:lang w:eastAsia="ko-KR" w:bidi="bo-CN"/>
        </w:rPr>
        <w:t xml:space="preserve">W jawnym głosowaniu na wniosek Rektora </w:t>
      </w:r>
      <w:r w:rsidR="0030717C" w:rsidRPr="0030717C">
        <w:rPr>
          <w:rFonts w:ascii="Calibri" w:hAnsi="Calibri" w:cs="Calibri"/>
          <w:b/>
          <w:bCs/>
          <w:lang w:eastAsia="ko-KR" w:bidi="bo-CN"/>
        </w:rPr>
        <w:t>o uchylenie</w:t>
      </w:r>
      <w:r w:rsidRPr="0030717C">
        <w:rPr>
          <w:rFonts w:ascii="Calibri" w:hAnsi="Calibri" w:cs="Calibri"/>
          <w:b/>
          <w:bCs/>
          <w:lang w:eastAsia="ko-KR" w:bidi="bo-CN"/>
        </w:rPr>
        <w:t xml:space="preserve"> głosownia tajnego na rzecz głosowania jawnego w punktach dotyczących odnowienia doktoratów</w:t>
      </w:r>
      <w:r w:rsidR="0030717C" w:rsidRPr="0030717C">
        <w:rPr>
          <w:rFonts w:ascii="Calibri" w:hAnsi="Calibri" w:cs="Calibri"/>
          <w:b/>
          <w:bCs/>
          <w:lang w:eastAsia="ko-KR" w:bidi="bo-CN"/>
        </w:rPr>
        <w:t xml:space="preserve"> członkowie Senatu jednogłośnie wyrazili zgodę.</w:t>
      </w:r>
    </w:p>
    <w:p w:rsidR="00D0781D" w:rsidRPr="00D0781D" w:rsidRDefault="00D0781D" w:rsidP="00581EC3">
      <w:pPr>
        <w:suppressAutoHyphens w:val="0"/>
        <w:spacing w:line="360" w:lineRule="auto"/>
        <w:contextualSpacing/>
        <w:rPr>
          <w:rFonts w:ascii="Calibri" w:hAnsi="Calibri" w:cs="Calibri"/>
          <w:bCs/>
          <w:lang w:eastAsia="ko-KR" w:bidi="bo-CN"/>
        </w:rPr>
      </w:pPr>
    </w:p>
    <w:p w:rsidR="00A504C1" w:rsidRPr="00A504C1" w:rsidRDefault="00A504C1" w:rsidP="00581EC3">
      <w:pPr>
        <w:suppressAutoHyphens w:val="0"/>
        <w:spacing w:line="360" w:lineRule="auto"/>
        <w:ind w:left="2836" w:firstLine="709"/>
        <w:contextualSpacing/>
        <w:rPr>
          <w:rFonts w:ascii="Calibri" w:hAnsi="Calibri" w:cs="Calibri"/>
          <w:b/>
          <w:bCs/>
          <w:iCs/>
        </w:rPr>
      </w:pPr>
      <w:r w:rsidRPr="00A504C1">
        <w:rPr>
          <w:rFonts w:ascii="Calibri" w:hAnsi="Calibri" w:cs="Calibri"/>
          <w:b/>
          <w:bCs/>
          <w:iCs/>
        </w:rPr>
        <w:t>W jawnym głosowaniu Senat podjął Uchwałę nr 13/2023 następującej treści:</w:t>
      </w:r>
    </w:p>
    <w:p w:rsidR="00A504C1" w:rsidRPr="00A504C1" w:rsidRDefault="00A504C1" w:rsidP="00581EC3">
      <w:pPr>
        <w:suppressAutoHyphens w:val="0"/>
        <w:spacing w:line="360" w:lineRule="auto"/>
        <w:ind w:left="2835"/>
        <w:contextualSpacing/>
        <w:rPr>
          <w:rFonts w:ascii="Calibri" w:hAnsi="Calibri" w:cs="Calibri"/>
          <w:b/>
          <w:bCs/>
          <w:iCs/>
        </w:rPr>
      </w:pPr>
    </w:p>
    <w:p w:rsidR="00A504C1" w:rsidRDefault="00A504C1" w:rsidP="00581EC3">
      <w:pPr>
        <w:suppressAutoHyphens w:val="0"/>
        <w:spacing w:line="360" w:lineRule="auto"/>
        <w:ind w:left="2835"/>
        <w:contextualSpacing/>
        <w:rPr>
          <w:rFonts w:ascii="Calibri" w:hAnsi="Calibri" w:cs="Calibri"/>
          <w:b/>
          <w:bCs/>
          <w:iCs/>
        </w:rPr>
      </w:pPr>
      <w:r w:rsidRPr="00A504C1">
        <w:rPr>
          <w:rFonts w:ascii="Calibri" w:hAnsi="Calibri" w:cs="Calibri"/>
          <w:b/>
          <w:bCs/>
          <w:iCs/>
        </w:rPr>
        <w:t>Na podstawie § 18 ust. 1 pkt 15, w związku z § 180 ust. 1 Statutu Uczelni z dnia 28 czerwca 2021 roku (tekst jednolity z dnia 14 grudnia 2022 roku),</w:t>
      </w:r>
    </w:p>
    <w:p w:rsidR="00A504C1" w:rsidRPr="00A504C1" w:rsidRDefault="00A504C1" w:rsidP="00581EC3">
      <w:pPr>
        <w:suppressAutoHyphens w:val="0"/>
        <w:spacing w:line="360" w:lineRule="auto"/>
        <w:ind w:left="2835"/>
        <w:contextualSpacing/>
        <w:rPr>
          <w:rFonts w:ascii="Calibri" w:hAnsi="Calibri" w:cs="Calibri"/>
          <w:b/>
          <w:bCs/>
          <w:iCs/>
        </w:rPr>
      </w:pPr>
    </w:p>
    <w:p w:rsidR="00A504C1" w:rsidRPr="00A504C1" w:rsidRDefault="00A504C1" w:rsidP="00581EC3">
      <w:pPr>
        <w:suppressAutoHyphens w:val="0"/>
        <w:spacing w:line="360" w:lineRule="auto"/>
        <w:ind w:left="2835"/>
        <w:contextualSpacing/>
        <w:rPr>
          <w:rFonts w:ascii="Calibri" w:hAnsi="Calibri" w:cs="Calibri"/>
          <w:b/>
          <w:bCs/>
          <w:iCs/>
        </w:rPr>
      </w:pPr>
      <w:r w:rsidRPr="00A504C1">
        <w:rPr>
          <w:rFonts w:ascii="Calibri" w:hAnsi="Calibri" w:cs="Calibri"/>
          <w:b/>
          <w:bCs/>
          <w:iCs/>
        </w:rPr>
        <w:t>na wniosek Kapituły godności akademickiej Uniwersytetu Rolniczego im. Hugona Kołłąta</w:t>
      </w:r>
      <w:r>
        <w:rPr>
          <w:rFonts w:ascii="Calibri" w:hAnsi="Calibri" w:cs="Calibri"/>
          <w:b/>
          <w:bCs/>
          <w:iCs/>
        </w:rPr>
        <w:t xml:space="preserve">ja </w:t>
      </w:r>
      <w:r w:rsidRPr="00A504C1">
        <w:rPr>
          <w:rFonts w:ascii="Calibri" w:hAnsi="Calibri" w:cs="Calibri"/>
          <w:b/>
          <w:bCs/>
          <w:iCs/>
        </w:rPr>
        <w:t>w Krakowie,</w:t>
      </w:r>
    </w:p>
    <w:p w:rsidR="00A504C1" w:rsidRPr="00A504C1" w:rsidRDefault="00A504C1" w:rsidP="00581EC3">
      <w:pPr>
        <w:suppressAutoHyphens w:val="0"/>
        <w:spacing w:line="360" w:lineRule="auto"/>
        <w:ind w:left="2835"/>
        <w:contextualSpacing/>
        <w:rPr>
          <w:rFonts w:ascii="Calibri" w:hAnsi="Calibri" w:cs="Calibri"/>
          <w:b/>
          <w:bCs/>
          <w:iCs/>
        </w:rPr>
      </w:pPr>
    </w:p>
    <w:p w:rsidR="00A504C1" w:rsidRPr="00A504C1" w:rsidRDefault="00A504C1" w:rsidP="00581EC3">
      <w:pPr>
        <w:suppressAutoHyphens w:val="0"/>
        <w:spacing w:line="360" w:lineRule="auto"/>
        <w:ind w:left="2835"/>
        <w:contextualSpacing/>
        <w:rPr>
          <w:rFonts w:ascii="Calibri" w:hAnsi="Calibri" w:cs="Calibri"/>
          <w:b/>
          <w:bCs/>
          <w:iCs/>
        </w:rPr>
      </w:pPr>
      <w:r w:rsidRPr="00A504C1">
        <w:rPr>
          <w:rFonts w:ascii="Calibri" w:hAnsi="Calibri" w:cs="Calibri"/>
          <w:b/>
          <w:bCs/>
          <w:iCs/>
        </w:rPr>
        <w:lastRenderedPageBreak/>
        <w:t>1.</w:t>
      </w:r>
      <w:r w:rsidRPr="00A504C1">
        <w:rPr>
          <w:rFonts w:ascii="Calibri" w:hAnsi="Calibri" w:cs="Calibri"/>
          <w:b/>
          <w:bCs/>
          <w:iCs/>
        </w:rPr>
        <w:tab/>
        <w:t xml:space="preserve">Senat Uniwersytetu Rolniczego im. Hugona Kołłątaja </w:t>
      </w:r>
      <w:r>
        <w:rPr>
          <w:rFonts w:ascii="Calibri" w:hAnsi="Calibri" w:cs="Calibri"/>
          <w:b/>
          <w:bCs/>
          <w:iCs/>
        </w:rPr>
        <w:br/>
        <w:t xml:space="preserve">w Krakowie odnawia doktorat </w:t>
      </w:r>
      <w:r w:rsidRPr="00A504C1">
        <w:rPr>
          <w:rFonts w:ascii="Calibri" w:hAnsi="Calibri" w:cs="Calibri"/>
          <w:b/>
          <w:bCs/>
          <w:iCs/>
        </w:rPr>
        <w:t>prof. dr. hab. inż. Januszowi Kolowcy w 50. rocznicę nadania Profesorowi stopnia doktora.</w:t>
      </w:r>
    </w:p>
    <w:p w:rsidR="00A504C1" w:rsidRPr="00A504C1" w:rsidRDefault="00A504C1" w:rsidP="00581EC3">
      <w:pPr>
        <w:suppressAutoHyphens w:val="0"/>
        <w:spacing w:line="360" w:lineRule="auto"/>
        <w:ind w:left="2835"/>
        <w:contextualSpacing/>
        <w:rPr>
          <w:rFonts w:ascii="Calibri" w:hAnsi="Calibri" w:cs="Calibri"/>
          <w:b/>
          <w:bCs/>
          <w:iCs/>
        </w:rPr>
      </w:pPr>
    </w:p>
    <w:p w:rsidR="00A504C1" w:rsidRPr="00A504C1" w:rsidRDefault="00A504C1" w:rsidP="00581EC3">
      <w:pPr>
        <w:suppressAutoHyphens w:val="0"/>
        <w:spacing w:line="360" w:lineRule="auto"/>
        <w:ind w:left="2835"/>
        <w:contextualSpacing/>
        <w:rPr>
          <w:rFonts w:ascii="Calibri" w:hAnsi="Calibri" w:cs="Calibri"/>
          <w:b/>
          <w:bCs/>
          <w:iCs/>
        </w:rPr>
      </w:pPr>
      <w:r w:rsidRPr="00A504C1">
        <w:rPr>
          <w:rFonts w:ascii="Calibri" w:hAnsi="Calibri" w:cs="Calibri"/>
          <w:b/>
          <w:bCs/>
          <w:iCs/>
        </w:rPr>
        <w:t>2.</w:t>
      </w:r>
      <w:r w:rsidRPr="00A504C1">
        <w:rPr>
          <w:rFonts w:ascii="Calibri" w:hAnsi="Calibri" w:cs="Calibri"/>
          <w:b/>
          <w:bCs/>
          <w:iCs/>
        </w:rPr>
        <w:tab/>
        <w:t>Uchwała wchodzi w życie z dniem podjęcia.</w:t>
      </w:r>
    </w:p>
    <w:p w:rsidR="00A504C1" w:rsidRPr="00A504C1" w:rsidRDefault="00A504C1" w:rsidP="00581EC3">
      <w:pPr>
        <w:suppressAutoHyphens w:val="0"/>
        <w:spacing w:line="360" w:lineRule="auto"/>
        <w:ind w:left="2835"/>
        <w:contextualSpacing/>
        <w:rPr>
          <w:rFonts w:ascii="Calibri" w:hAnsi="Calibri" w:cs="Calibri"/>
          <w:b/>
          <w:bCs/>
          <w:iCs/>
        </w:rPr>
      </w:pPr>
    </w:p>
    <w:p w:rsidR="00A504C1" w:rsidRDefault="00A504C1" w:rsidP="00581EC3">
      <w:pPr>
        <w:suppressAutoHyphens w:val="0"/>
        <w:spacing w:line="360" w:lineRule="auto"/>
        <w:ind w:left="2835"/>
        <w:contextualSpacing/>
        <w:rPr>
          <w:rFonts w:ascii="Calibri" w:hAnsi="Calibri" w:cs="Calibri"/>
          <w:b/>
          <w:bCs/>
          <w:iCs/>
        </w:rPr>
      </w:pPr>
      <w:r w:rsidRPr="00A504C1">
        <w:rPr>
          <w:rFonts w:ascii="Calibri" w:hAnsi="Calibri" w:cs="Calibri"/>
          <w:b/>
          <w:bCs/>
          <w:iCs/>
        </w:rPr>
        <w:t xml:space="preserve">Uprawnionych do głosowania 40 członków Senatu, </w:t>
      </w:r>
    </w:p>
    <w:p w:rsidR="00A504C1" w:rsidRPr="00A504C1" w:rsidRDefault="00A504C1" w:rsidP="00581EC3">
      <w:pPr>
        <w:suppressAutoHyphens w:val="0"/>
        <w:spacing w:line="360" w:lineRule="auto"/>
        <w:ind w:left="2835"/>
        <w:contextualSpacing/>
        <w:rPr>
          <w:rFonts w:ascii="Calibri" w:hAnsi="Calibri" w:cs="Calibri"/>
          <w:b/>
          <w:bCs/>
          <w:iCs/>
        </w:rPr>
      </w:pPr>
      <w:r w:rsidRPr="00A504C1">
        <w:rPr>
          <w:rFonts w:ascii="Calibri" w:hAnsi="Calibri" w:cs="Calibri"/>
          <w:b/>
          <w:bCs/>
          <w:iCs/>
        </w:rPr>
        <w:t>w głosowaniu udział wzięło 34. Oddano 34 ważne głosy: 34 za.</w:t>
      </w:r>
    </w:p>
    <w:p w:rsidR="00A504C1" w:rsidRDefault="00A504C1" w:rsidP="00581EC3">
      <w:pPr>
        <w:suppressAutoHyphens w:val="0"/>
        <w:spacing w:line="360" w:lineRule="auto"/>
        <w:contextualSpacing/>
        <w:rPr>
          <w:rFonts w:ascii="Calibri" w:hAnsi="Calibri" w:cs="Calibri"/>
          <w:b/>
          <w:bCs/>
          <w:lang w:eastAsia="ko-KR" w:bidi="bo-CN"/>
        </w:rPr>
      </w:pPr>
    </w:p>
    <w:p w:rsidR="000A3E0D" w:rsidRDefault="000A3E0D" w:rsidP="00581EC3">
      <w:pPr>
        <w:suppressAutoHyphens w:val="0"/>
        <w:spacing w:line="360" w:lineRule="auto"/>
        <w:contextualSpacing/>
        <w:rPr>
          <w:rFonts w:ascii="Calibri" w:hAnsi="Calibri" w:cs="Calibri"/>
          <w:b/>
          <w:bCs/>
          <w:lang w:eastAsia="ko-KR" w:bidi="bo-CN"/>
        </w:rPr>
      </w:pPr>
      <w:r w:rsidRPr="00DD7DE6">
        <w:rPr>
          <w:rFonts w:ascii="Calibri" w:hAnsi="Calibri" w:cs="Calibri"/>
          <w:b/>
          <w:bCs/>
          <w:lang w:eastAsia="ko-KR" w:bidi="bo-CN"/>
        </w:rPr>
        <w:t>Ad 9</w:t>
      </w:r>
    </w:p>
    <w:p w:rsidR="00A504C1" w:rsidRDefault="00A504C1" w:rsidP="00581EC3">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Pr>
          <w:rFonts w:ascii="Calibri" w:hAnsi="Calibri" w:cs="Calibri"/>
          <w:bCs/>
          <w:lang w:eastAsia="ko-KR" w:bidi="bo-CN"/>
        </w:rPr>
        <w:t>odnowienia</w:t>
      </w:r>
      <w:r w:rsidRPr="00A504C1">
        <w:rPr>
          <w:rFonts w:ascii="Calibri" w:hAnsi="Calibri" w:cs="Calibri"/>
          <w:bCs/>
          <w:lang w:eastAsia="ko-KR" w:bidi="bo-CN"/>
        </w:rPr>
        <w:t xml:space="preserve"> doktoratu </w:t>
      </w:r>
      <w:r w:rsidRPr="00557AB8">
        <w:rPr>
          <w:rFonts w:ascii="Calibri" w:hAnsi="Calibri" w:cs="Calibri"/>
          <w:b/>
          <w:bCs/>
          <w:lang w:eastAsia="ko-KR" w:bidi="bo-CN"/>
        </w:rPr>
        <w:t>prof. dr. hab. inż. Józefa Kowalskiego</w:t>
      </w:r>
      <w:r w:rsidRPr="00A504C1">
        <w:rPr>
          <w:rFonts w:ascii="Calibri" w:hAnsi="Calibri" w:cs="Calibri"/>
          <w:bCs/>
          <w:lang w:eastAsia="ko-KR" w:bidi="bo-CN"/>
        </w:rPr>
        <w:t>, po 50 latach.</w:t>
      </w:r>
    </w:p>
    <w:p w:rsidR="00A504C1" w:rsidRDefault="00A504C1" w:rsidP="00581EC3">
      <w:pPr>
        <w:suppressAutoHyphens w:val="0"/>
        <w:spacing w:line="360" w:lineRule="auto"/>
        <w:contextualSpacing/>
        <w:rPr>
          <w:rFonts w:ascii="Calibri" w:hAnsi="Calibri" w:cs="Calibri"/>
          <w:bCs/>
          <w:lang w:eastAsia="ko-KR" w:bidi="bo-CN"/>
        </w:rPr>
      </w:pPr>
      <w:r w:rsidRPr="00A504C1">
        <w:rPr>
          <w:rFonts w:ascii="Calibri" w:hAnsi="Calibri" w:cs="Calibri"/>
          <w:b/>
        </w:rPr>
        <w:t>Przewodniczący Kapituły Godności Akademickiej prof. Bogdan Kulig</w:t>
      </w:r>
      <w:r>
        <w:rPr>
          <w:rFonts w:ascii="Calibri" w:hAnsi="Calibri" w:cs="Calibri"/>
          <w:b/>
        </w:rPr>
        <w:t xml:space="preserve"> </w:t>
      </w:r>
      <w:r w:rsidRPr="00DD7DE6">
        <w:rPr>
          <w:rFonts w:ascii="Calibri" w:hAnsi="Calibri" w:cs="Calibri"/>
        </w:rPr>
        <w:t xml:space="preserve">omówił i </w:t>
      </w:r>
      <w:r w:rsidR="00627B05" w:rsidRPr="00DD7DE6">
        <w:rPr>
          <w:rFonts w:ascii="Calibri" w:hAnsi="Calibri" w:cs="Calibri"/>
        </w:rPr>
        <w:t xml:space="preserve">przedstawił </w:t>
      </w:r>
      <w:r w:rsidR="00627B05" w:rsidRPr="00DD7DE6">
        <w:rPr>
          <w:rFonts w:ascii="Calibri" w:hAnsi="Calibri" w:cs="Calibri"/>
          <w:bCs/>
          <w:lang w:eastAsia="ko-KR" w:bidi="bo-CN"/>
        </w:rPr>
        <w:t>wniosek</w:t>
      </w:r>
      <w:r w:rsidR="00D0781D">
        <w:rPr>
          <w:rFonts w:ascii="Calibri" w:hAnsi="Calibri" w:cs="Calibri"/>
          <w:bCs/>
          <w:lang w:eastAsia="ko-KR" w:bidi="bo-CN"/>
        </w:rPr>
        <w:t xml:space="preserve"> o odnowienie </w:t>
      </w:r>
      <w:r w:rsidR="00D0781D" w:rsidRPr="00D0781D">
        <w:rPr>
          <w:rFonts w:ascii="Calibri" w:hAnsi="Calibri" w:cs="Calibri"/>
          <w:bCs/>
          <w:lang w:eastAsia="ko-KR" w:bidi="bo-CN"/>
        </w:rPr>
        <w:t xml:space="preserve">doktoratu </w:t>
      </w:r>
      <w:r w:rsidR="00D0781D" w:rsidRPr="00557AB8">
        <w:rPr>
          <w:rFonts w:ascii="Calibri" w:hAnsi="Calibri" w:cs="Calibri"/>
          <w:b/>
          <w:bCs/>
          <w:lang w:eastAsia="ko-KR" w:bidi="bo-CN"/>
        </w:rPr>
        <w:t>prof. dr. hab. inż. Józefa Kowalskiego</w:t>
      </w:r>
      <w:r w:rsidR="00D0781D" w:rsidRPr="00D0781D">
        <w:rPr>
          <w:rFonts w:ascii="Calibri" w:hAnsi="Calibri" w:cs="Calibri"/>
          <w:bCs/>
          <w:lang w:eastAsia="ko-KR" w:bidi="bo-CN"/>
        </w:rPr>
        <w:t>, po 50 latach. Poinformował, że Członkowie Kapituły Godności Akademickiej jednogłośnie zaakceptowali przedstawiony wniosek. Materiał załączony do oryginału protokołu.</w:t>
      </w:r>
    </w:p>
    <w:p w:rsidR="00D0781D" w:rsidRDefault="00D0781D" w:rsidP="00581EC3">
      <w:pPr>
        <w:suppressAutoHyphens w:val="0"/>
        <w:spacing w:line="360" w:lineRule="auto"/>
        <w:contextualSpacing/>
        <w:rPr>
          <w:rFonts w:ascii="Calibri" w:hAnsi="Calibri" w:cs="Calibri"/>
          <w:bCs/>
          <w:lang w:eastAsia="ko-KR" w:bidi="bo-CN"/>
        </w:rPr>
      </w:pPr>
    </w:p>
    <w:p w:rsidR="00A504C1" w:rsidRPr="00A504C1" w:rsidRDefault="00A504C1" w:rsidP="00581EC3">
      <w:pPr>
        <w:suppressAutoHyphens w:val="0"/>
        <w:spacing w:line="360" w:lineRule="auto"/>
        <w:ind w:left="2977" w:firstLine="568"/>
        <w:rPr>
          <w:rFonts w:ascii="Calibri" w:hAnsi="Calibri" w:cs="Calibri"/>
          <w:b/>
          <w:bCs/>
          <w:iCs/>
          <w:lang w:eastAsia="en-US"/>
        </w:rPr>
      </w:pPr>
      <w:r w:rsidRPr="00A504C1">
        <w:rPr>
          <w:rFonts w:ascii="Calibri" w:hAnsi="Calibri" w:cs="Calibri"/>
          <w:b/>
          <w:bCs/>
          <w:iCs/>
          <w:lang w:eastAsia="en-US"/>
        </w:rPr>
        <w:t>W jawnym głosowaniu Senat podjął Uchwałę nr 14/2023 następującej treści:</w:t>
      </w:r>
    </w:p>
    <w:p w:rsidR="00A504C1" w:rsidRPr="00A504C1" w:rsidRDefault="00A504C1" w:rsidP="00581EC3">
      <w:pPr>
        <w:suppressAutoHyphens w:val="0"/>
        <w:spacing w:line="360" w:lineRule="auto"/>
        <w:ind w:left="2977"/>
        <w:rPr>
          <w:rFonts w:ascii="Calibri" w:hAnsi="Calibri" w:cs="Calibri"/>
          <w:b/>
          <w:bCs/>
          <w:iCs/>
          <w:lang w:eastAsia="en-US"/>
        </w:rPr>
      </w:pPr>
    </w:p>
    <w:p w:rsidR="00A504C1" w:rsidRPr="00A504C1" w:rsidRDefault="00A504C1" w:rsidP="00581EC3">
      <w:pPr>
        <w:suppressAutoHyphens w:val="0"/>
        <w:spacing w:after="240" w:line="360" w:lineRule="auto"/>
        <w:ind w:left="2977"/>
        <w:rPr>
          <w:rFonts w:ascii="Calibri" w:eastAsia="Calibri" w:hAnsi="Calibri" w:cs="Calibri"/>
          <w:b/>
          <w:lang w:eastAsia="en-US"/>
        </w:rPr>
      </w:pPr>
      <w:r w:rsidRPr="00A504C1">
        <w:rPr>
          <w:rFonts w:ascii="Calibri" w:eastAsia="Calibri" w:hAnsi="Calibri" w:cs="Calibri"/>
          <w:b/>
          <w:lang w:eastAsia="en-US"/>
        </w:rPr>
        <w:t xml:space="preserve">Na podstawie § 18 ust. 1 pkt 15, w związku z § 180 ust. 1 Statutu Uczelni z dnia 28 czerwca 2021 roku (tekst jednolity </w:t>
      </w:r>
      <w:r>
        <w:rPr>
          <w:rFonts w:ascii="Calibri" w:eastAsia="Calibri" w:hAnsi="Calibri" w:cs="Calibri"/>
          <w:b/>
          <w:lang w:eastAsia="en-US"/>
        </w:rPr>
        <w:br/>
      </w:r>
      <w:r w:rsidRPr="00A504C1">
        <w:rPr>
          <w:rFonts w:ascii="Calibri" w:eastAsia="Calibri" w:hAnsi="Calibri" w:cs="Calibri"/>
          <w:b/>
          <w:lang w:eastAsia="en-US"/>
        </w:rPr>
        <w:t>z dnia 14 grudnia 2022 roku),</w:t>
      </w:r>
    </w:p>
    <w:p w:rsidR="00A504C1" w:rsidRDefault="00A504C1" w:rsidP="00581EC3">
      <w:pPr>
        <w:suppressAutoHyphens w:val="0"/>
        <w:spacing w:line="360" w:lineRule="auto"/>
        <w:ind w:left="2977"/>
        <w:rPr>
          <w:rFonts w:ascii="Calibri" w:eastAsia="Calibri" w:hAnsi="Calibri" w:cs="Calibri"/>
          <w:b/>
          <w:lang w:eastAsia="en-US"/>
        </w:rPr>
      </w:pPr>
      <w:r w:rsidRPr="00A504C1">
        <w:rPr>
          <w:rFonts w:ascii="Calibri" w:eastAsia="Calibri" w:hAnsi="Calibri" w:cs="Calibri"/>
          <w:b/>
          <w:lang w:eastAsia="en-US"/>
        </w:rPr>
        <w:t>na wniosek Kapituły godności akademickiej Uniwersytetu Rolniczego im. Hugona Kołłątaja w Krakowie,</w:t>
      </w:r>
    </w:p>
    <w:p w:rsidR="002026F8" w:rsidRPr="00A504C1" w:rsidRDefault="002026F8" w:rsidP="00581EC3">
      <w:pPr>
        <w:suppressAutoHyphens w:val="0"/>
        <w:spacing w:line="360" w:lineRule="auto"/>
        <w:ind w:left="2977"/>
        <w:rPr>
          <w:rFonts w:ascii="Calibri" w:eastAsia="Calibri" w:hAnsi="Calibri" w:cs="Calibri"/>
          <w:b/>
          <w:lang w:eastAsia="en-US"/>
        </w:rPr>
      </w:pPr>
    </w:p>
    <w:p w:rsidR="00A504C1" w:rsidRPr="00A504C1" w:rsidRDefault="00A504C1" w:rsidP="00581EC3">
      <w:pPr>
        <w:numPr>
          <w:ilvl w:val="2"/>
          <w:numId w:val="2"/>
        </w:numPr>
        <w:suppressAutoHyphens w:val="0"/>
        <w:spacing w:after="480" w:line="360" w:lineRule="auto"/>
        <w:ind w:left="3261" w:hanging="422"/>
        <w:rPr>
          <w:rFonts w:ascii="Calibri" w:eastAsia="Calibri" w:hAnsi="Calibri" w:cs="Calibri"/>
          <w:b/>
          <w:bCs/>
          <w:lang w:eastAsia="pl-PL"/>
        </w:rPr>
      </w:pPr>
      <w:r w:rsidRPr="00A504C1">
        <w:rPr>
          <w:rFonts w:ascii="Calibri" w:hAnsi="Calibri" w:cs="Calibri"/>
          <w:b/>
          <w:bCs/>
          <w:lang w:eastAsia="pl-PL"/>
        </w:rPr>
        <w:t xml:space="preserve">Senat Uniwersytetu Rolniczego im. Hugona Kołłątaja </w:t>
      </w:r>
      <w:r>
        <w:rPr>
          <w:rFonts w:ascii="Calibri" w:hAnsi="Calibri" w:cs="Calibri"/>
          <w:b/>
          <w:bCs/>
          <w:lang w:eastAsia="pl-PL"/>
        </w:rPr>
        <w:br/>
      </w:r>
      <w:r w:rsidRPr="00A504C1">
        <w:rPr>
          <w:rFonts w:ascii="Calibri" w:hAnsi="Calibri" w:cs="Calibri"/>
          <w:b/>
          <w:bCs/>
          <w:lang w:eastAsia="pl-PL"/>
        </w:rPr>
        <w:t xml:space="preserve">w Krakowie </w:t>
      </w:r>
      <w:r w:rsidRPr="00A504C1">
        <w:rPr>
          <w:rFonts w:ascii="Calibri" w:eastAsia="Calibri" w:hAnsi="Calibri" w:cs="Calibri"/>
          <w:b/>
          <w:bCs/>
          <w:lang w:eastAsia="pl-PL"/>
        </w:rPr>
        <w:t>odnawia doktorat prof. dr. hab. inż. Józefowi Kowalskiemu w 50. rocznicę nadania Profesorowi stopnia doktora.</w:t>
      </w:r>
    </w:p>
    <w:p w:rsidR="00A504C1" w:rsidRPr="00A504C1" w:rsidRDefault="00A504C1" w:rsidP="00581EC3">
      <w:pPr>
        <w:numPr>
          <w:ilvl w:val="2"/>
          <w:numId w:val="2"/>
        </w:numPr>
        <w:suppressAutoHyphens w:val="0"/>
        <w:spacing w:after="160" w:line="360" w:lineRule="auto"/>
        <w:ind w:left="3261" w:hanging="422"/>
        <w:contextualSpacing/>
        <w:rPr>
          <w:rFonts w:ascii="Calibri" w:eastAsia="Calibri" w:hAnsi="Calibri" w:cs="Calibri"/>
          <w:b/>
          <w:bCs/>
          <w:lang w:eastAsia="pl-PL"/>
        </w:rPr>
      </w:pPr>
      <w:r w:rsidRPr="00A504C1">
        <w:rPr>
          <w:rFonts w:ascii="Calibri" w:eastAsia="Calibri" w:hAnsi="Calibri" w:cs="Calibri"/>
          <w:b/>
          <w:bCs/>
          <w:lang w:eastAsia="pl-PL"/>
        </w:rPr>
        <w:lastRenderedPageBreak/>
        <w:t>Uchwała wchodzi w życie z dniem podjęcia.</w:t>
      </w:r>
    </w:p>
    <w:p w:rsidR="00A504C1" w:rsidRPr="00A504C1" w:rsidRDefault="00A504C1" w:rsidP="00581EC3">
      <w:pPr>
        <w:suppressAutoHyphens w:val="0"/>
        <w:spacing w:line="360" w:lineRule="auto"/>
        <w:ind w:left="2977"/>
        <w:rPr>
          <w:rFonts w:ascii="Calibri" w:hAnsi="Calibri" w:cs="Calibri"/>
          <w:b/>
          <w:bCs/>
          <w:iCs/>
          <w:lang w:eastAsia="en-US"/>
        </w:rPr>
      </w:pPr>
    </w:p>
    <w:p w:rsidR="00A504C1" w:rsidRPr="00A504C1" w:rsidRDefault="00A504C1" w:rsidP="00581EC3">
      <w:pPr>
        <w:suppressAutoHyphens w:val="0"/>
        <w:spacing w:after="200" w:line="360" w:lineRule="auto"/>
        <w:ind w:left="2977"/>
        <w:rPr>
          <w:rFonts w:ascii="Calibri" w:hAnsi="Calibri" w:cs="Calibri"/>
          <w:b/>
          <w:bCs/>
          <w:iCs/>
          <w:lang w:eastAsia="en-US"/>
        </w:rPr>
      </w:pPr>
      <w:r w:rsidRPr="00A504C1">
        <w:rPr>
          <w:rFonts w:ascii="Calibri" w:hAnsi="Calibri" w:cs="Calibri"/>
          <w:b/>
          <w:bCs/>
          <w:iCs/>
          <w:lang w:eastAsia="en-US"/>
        </w:rPr>
        <w:t xml:space="preserve">Uprawnionych do głosowania 40 członków Senatu, </w:t>
      </w:r>
      <w:r>
        <w:rPr>
          <w:rFonts w:ascii="Calibri" w:hAnsi="Calibri" w:cs="Calibri"/>
          <w:b/>
          <w:bCs/>
          <w:iCs/>
          <w:lang w:eastAsia="en-US"/>
        </w:rPr>
        <w:br/>
      </w:r>
      <w:r w:rsidRPr="00A504C1">
        <w:rPr>
          <w:rFonts w:ascii="Calibri" w:hAnsi="Calibri" w:cs="Calibri"/>
          <w:b/>
          <w:bCs/>
          <w:iCs/>
          <w:lang w:eastAsia="en-US"/>
        </w:rPr>
        <w:t>w głosowaniu udział wzięło 34. Oddano 34 ważne głosy: 34 za.</w:t>
      </w:r>
    </w:p>
    <w:p w:rsidR="00A504C1" w:rsidRDefault="00A504C1" w:rsidP="00581EC3">
      <w:pPr>
        <w:suppressAutoHyphens w:val="0"/>
        <w:spacing w:line="360" w:lineRule="auto"/>
        <w:contextualSpacing/>
        <w:rPr>
          <w:rFonts w:ascii="Calibri" w:hAnsi="Calibri" w:cs="Calibri"/>
          <w:bCs/>
          <w:lang w:eastAsia="ko-KR" w:bidi="bo-CN"/>
        </w:rPr>
      </w:pPr>
    </w:p>
    <w:p w:rsidR="00A504C1" w:rsidRDefault="00A504C1" w:rsidP="00581EC3">
      <w:pPr>
        <w:suppressAutoHyphens w:val="0"/>
        <w:spacing w:line="360" w:lineRule="auto"/>
        <w:contextualSpacing/>
        <w:rPr>
          <w:rFonts w:ascii="Calibri" w:hAnsi="Calibri" w:cs="Calibri"/>
          <w:b/>
          <w:bCs/>
          <w:lang w:eastAsia="ko-KR" w:bidi="bo-CN"/>
        </w:rPr>
      </w:pPr>
      <w:r>
        <w:rPr>
          <w:rFonts w:ascii="Calibri" w:hAnsi="Calibri" w:cs="Calibri"/>
          <w:b/>
          <w:bCs/>
          <w:lang w:eastAsia="ko-KR" w:bidi="bo-CN"/>
        </w:rPr>
        <w:t>Ad 10</w:t>
      </w:r>
    </w:p>
    <w:p w:rsidR="00A504C1" w:rsidRDefault="00A504C1" w:rsidP="00581EC3">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Pr>
          <w:rFonts w:ascii="Calibri" w:hAnsi="Calibri" w:cs="Calibri"/>
          <w:bCs/>
          <w:lang w:eastAsia="ko-KR" w:bidi="bo-CN"/>
        </w:rPr>
        <w:t>odnowienia</w:t>
      </w:r>
      <w:r w:rsidRPr="00A504C1">
        <w:rPr>
          <w:rFonts w:ascii="Calibri" w:hAnsi="Calibri" w:cs="Calibri"/>
          <w:bCs/>
          <w:lang w:eastAsia="ko-KR" w:bidi="bo-CN"/>
        </w:rPr>
        <w:t xml:space="preserve"> doktoratu </w:t>
      </w:r>
      <w:r w:rsidRPr="00557AB8">
        <w:rPr>
          <w:rFonts w:ascii="Calibri" w:hAnsi="Calibri" w:cs="Calibri"/>
          <w:b/>
          <w:bCs/>
          <w:lang w:eastAsia="ko-KR" w:bidi="bo-CN"/>
        </w:rPr>
        <w:t>prof. dr. hab. inż. Norberta Marksa</w:t>
      </w:r>
      <w:r w:rsidRPr="00A504C1">
        <w:rPr>
          <w:rFonts w:ascii="Calibri" w:hAnsi="Calibri" w:cs="Calibri"/>
          <w:bCs/>
          <w:lang w:eastAsia="ko-KR" w:bidi="bo-CN"/>
        </w:rPr>
        <w:t>, po 50 latach.</w:t>
      </w:r>
      <w:r>
        <w:rPr>
          <w:rFonts w:ascii="Calibri" w:hAnsi="Calibri" w:cs="Calibri"/>
          <w:bCs/>
          <w:lang w:eastAsia="ko-KR" w:bidi="bo-CN"/>
        </w:rPr>
        <w:t xml:space="preserve"> </w:t>
      </w:r>
    </w:p>
    <w:p w:rsidR="00A504C1" w:rsidRPr="00DD7DE6" w:rsidRDefault="00A504C1" w:rsidP="00581EC3">
      <w:pPr>
        <w:suppressAutoHyphens w:val="0"/>
        <w:spacing w:line="360" w:lineRule="auto"/>
        <w:contextualSpacing/>
        <w:rPr>
          <w:rFonts w:ascii="Calibri" w:hAnsi="Calibri" w:cs="Calibri"/>
          <w:b/>
        </w:rPr>
      </w:pPr>
      <w:r w:rsidRPr="00A504C1">
        <w:rPr>
          <w:rFonts w:ascii="Calibri" w:hAnsi="Calibri" w:cs="Calibri"/>
          <w:b/>
        </w:rPr>
        <w:t>Przewodniczący Kapituły Godności Akademickiej prof. Bogdan Kulig</w:t>
      </w:r>
      <w:r>
        <w:rPr>
          <w:rFonts w:ascii="Calibri" w:hAnsi="Calibri" w:cs="Calibri"/>
          <w:b/>
        </w:rPr>
        <w:t xml:space="preserve"> </w:t>
      </w:r>
      <w:r w:rsidR="00D0781D" w:rsidRPr="00D0781D">
        <w:rPr>
          <w:rFonts w:ascii="Calibri" w:hAnsi="Calibri" w:cs="Calibri"/>
        </w:rPr>
        <w:t xml:space="preserve">omówił i </w:t>
      </w:r>
      <w:r w:rsidR="00627B05" w:rsidRPr="00D0781D">
        <w:rPr>
          <w:rFonts w:ascii="Calibri" w:hAnsi="Calibri" w:cs="Calibri"/>
        </w:rPr>
        <w:t>przedstawił wniosek</w:t>
      </w:r>
      <w:r w:rsidR="00D0781D" w:rsidRPr="00D0781D">
        <w:rPr>
          <w:rFonts w:ascii="Calibri" w:hAnsi="Calibri" w:cs="Calibri"/>
        </w:rPr>
        <w:t xml:space="preserve"> o odnowienie doktoratu </w:t>
      </w:r>
      <w:r w:rsidR="00D0781D" w:rsidRPr="00557AB8">
        <w:rPr>
          <w:rFonts w:ascii="Calibri" w:hAnsi="Calibri" w:cs="Calibri"/>
          <w:b/>
        </w:rPr>
        <w:t>prof. dr. hab. inż. Norberta Marksa</w:t>
      </w:r>
      <w:r w:rsidR="00D0781D" w:rsidRPr="00D0781D">
        <w:rPr>
          <w:rFonts w:ascii="Calibri" w:hAnsi="Calibri" w:cs="Calibri"/>
        </w:rPr>
        <w:t>, po 50 latach. Poinformował, że Członkowie Kapituły Godności Akademickiej jednogłośnie zaakceptowali przedstawiony wniosek. Materiał załączony do oryginału protokołu.</w:t>
      </w:r>
    </w:p>
    <w:p w:rsidR="00A504C1" w:rsidRDefault="00A504C1" w:rsidP="00581EC3">
      <w:pPr>
        <w:suppressAutoHyphens w:val="0"/>
        <w:spacing w:line="360" w:lineRule="auto"/>
        <w:contextualSpacing/>
        <w:rPr>
          <w:rFonts w:ascii="Calibri" w:hAnsi="Calibri" w:cs="Calibri"/>
          <w:bCs/>
          <w:lang w:eastAsia="ko-KR" w:bidi="bo-CN"/>
        </w:rPr>
      </w:pPr>
    </w:p>
    <w:p w:rsidR="00A504C1" w:rsidRPr="00A504C1" w:rsidRDefault="00A504C1" w:rsidP="00581EC3">
      <w:pPr>
        <w:suppressAutoHyphens w:val="0"/>
        <w:spacing w:line="360" w:lineRule="auto"/>
        <w:ind w:left="2977" w:firstLine="568"/>
        <w:rPr>
          <w:rFonts w:ascii="Calibri" w:hAnsi="Calibri" w:cs="Calibri"/>
          <w:b/>
          <w:bCs/>
          <w:iCs/>
          <w:lang w:eastAsia="en-US"/>
        </w:rPr>
      </w:pPr>
      <w:r w:rsidRPr="00A504C1">
        <w:rPr>
          <w:rFonts w:ascii="Calibri" w:hAnsi="Calibri" w:cs="Calibri"/>
          <w:b/>
          <w:bCs/>
          <w:iCs/>
          <w:lang w:eastAsia="en-US"/>
        </w:rPr>
        <w:t>W jawnym głosowaniu Senat podjął Uchwałę nr 15/2023 następującej treści:</w:t>
      </w:r>
    </w:p>
    <w:p w:rsidR="00A504C1" w:rsidRPr="00A504C1" w:rsidRDefault="00A504C1" w:rsidP="00581EC3">
      <w:pPr>
        <w:suppressAutoHyphens w:val="0"/>
        <w:spacing w:line="360" w:lineRule="auto"/>
        <w:ind w:left="2977"/>
        <w:rPr>
          <w:rFonts w:ascii="Calibri" w:hAnsi="Calibri" w:cs="Calibri"/>
          <w:b/>
          <w:bCs/>
          <w:iCs/>
          <w:lang w:eastAsia="en-US"/>
        </w:rPr>
      </w:pPr>
    </w:p>
    <w:p w:rsidR="00A504C1" w:rsidRPr="00A504C1" w:rsidRDefault="00A504C1" w:rsidP="00581EC3">
      <w:pPr>
        <w:suppressAutoHyphens w:val="0"/>
        <w:spacing w:after="240" w:line="360" w:lineRule="auto"/>
        <w:ind w:left="2977"/>
        <w:rPr>
          <w:rFonts w:ascii="Calibri" w:eastAsia="Calibri" w:hAnsi="Calibri" w:cs="Calibri"/>
          <w:b/>
          <w:lang w:eastAsia="en-US"/>
        </w:rPr>
      </w:pPr>
      <w:r w:rsidRPr="00A504C1">
        <w:rPr>
          <w:rFonts w:ascii="Calibri" w:eastAsia="Calibri" w:hAnsi="Calibri" w:cs="Calibri"/>
          <w:b/>
          <w:lang w:eastAsia="en-US"/>
        </w:rPr>
        <w:t xml:space="preserve">Na podstawie § 18 ust. 1 pkt 15, w związku z § 180 ust. 1 Statutu Uczelni z dnia 28 czerwca 2021 roku (tekst jednolity </w:t>
      </w:r>
      <w:r>
        <w:rPr>
          <w:rFonts w:ascii="Calibri" w:eastAsia="Calibri" w:hAnsi="Calibri" w:cs="Calibri"/>
          <w:b/>
          <w:lang w:eastAsia="en-US"/>
        </w:rPr>
        <w:br/>
      </w:r>
      <w:r w:rsidRPr="00A504C1">
        <w:rPr>
          <w:rFonts w:ascii="Calibri" w:eastAsia="Calibri" w:hAnsi="Calibri" w:cs="Calibri"/>
          <w:b/>
          <w:lang w:eastAsia="en-US"/>
        </w:rPr>
        <w:t>z dnia 14 grudnia 2022 roku),</w:t>
      </w:r>
    </w:p>
    <w:p w:rsidR="00A504C1" w:rsidRDefault="00A504C1" w:rsidP="00581EC3">
      <w:pPr>
        <w:suppressAutoHyphens w:val="0"/>
        <w:spacing w:line="360" w:lineRule="auto"/>
        <w:ind w:left="2977"/>
        <w:rPr>
          <w:rFonts w:ascii="Calibri" w:eastAsia="Calibri" w:hAnsi="Calibri" w:cs="Calibri"/>
          <w:b/>
          <w:lang w:eastAsia="en-US"/>
        </w:rPr>
      </w:pPr>
      <w:r w:rsidRPr="00A504C1">
        <w:rPr>
          <w:rFonts w:ascii="Calibri" w:eastAsia="Calibri" w:hAnsi="Calibri" w:cs="Calibri"/>
          <w:b/>
          <w:lang w:eastAsia="en-US"/>
        </w:rPr>
        <w:t>na wniosek Kapituły godności akademickiej Uniwersytetu Rolniczego im. Hugona Kołłątaja w Krakowie,</w:t>
      </w:r>
    </w:p>
    <w:p w:rsidR="00BE5E77" w:rsidRPr="00A504C1" w:rsidRDefault="00BE5E77" w:rsidP="00BE5E77">
      <w:pPr>
        <w:suppressAutoHyphens w:val="0"/>
        <w:spacing w:line="360" w:lineRule="auto"/>
        <w:ind w:left="2977"/>
        <w:rPr>
          <w:rFonts w:ascii="Calibri" w:eastAsia="Calibri" w:hAnsi="Calibri" w:cs="Calibri"/>
          <w:b/>
          <w:lang w:eastAsia="en-US"/>
        </w:rPr>
      </w:pPr>
    </w:p>
    <w:p w:rsidR="00A504C1" w:rsidRPr="00A504C1" w:rsidRDefault="00A504C1" w:rsidP="00360A98">
      <w:pPr>
        <w:numPr>
          <w:ilvl w:val="0"/>
          <w:numId w:val="26"/>
        </w:numPr>
        <w:suppressAutoHyphens w:val="0"/>
        <w:spacing w:after="480" w:line="360" w:lineRule="auto"/>
        <w:ind w:left="2977" w:firstLine="0"/>
        <w:rPr>
          <w:rFonts w:ascii="Calibri" w:eastAsia="Calibri" w:hAnsi="Calibri" w:cs="Calibri"/>
          <w:b/>
          <w:bCs/>
          <w:lang w:eastAsia="pl-PL"/>
        </w:rPr>
      </w:pPr>
      <w:r w:rsidRPr="00A504C1">
        <w:rPr>
          <w:rFonts w:ascii="Calibri" w:hAnsi="Calibri" w:cs="Calibri"/>
          <w:b/>
          <w:bCs/>
          <w:lang w:eastAsia="pl-PL"/>
        </w:rPr>
        <w:t xml:space="preserve">Senat Uniwersytetu Rolniczego im. Hugona Kołłątaja </w:t>
      </w:r>
      <w:r>
        <w:rPr>
          <w:rFonts w:ascii="Calibri" w:hAnsi="Calibri" w:cs="Calibri"/>
          <w:b/>
          <w:bCs/>
          <w:lang w:eastAsia="pl-PL"/>
        </w:rPr>
        <w:br/>
      </w:r>
      <w:r w:rsidRPr="00A504C1">
        <w:rPr>
          <w:rFonts w:ascii="Calibri" w:hAnsi="Calibri" w:cs="Calibri"/>
          <w:b/>
          <w:bCs/>
          <w:lang w:eastAsia="pl-PL"/>
        </w:rPr>
        <w:t xml:space="preserve">w Krakowie </w:t>
      </w:r>
      <w:r>
        <w:rPr>
          <w:rFonts w:ascii="Calibri" w:eastAsia="Calibri" w:hAnsi="Calibri" w:cs="Calibri"/>
          <w:b/>
          <w:bCs/>
          <w:lang w:eastAsia="pl-PL"/>
        </w:rPr>
        <w:t xml:space="preserve">odnawia doktorat </w:t>
      </w:r>
      <w:r w:rsidRPr="00A504C1">
        <w:rPr>
          <w:rFonts w:ascii="Calibri" w:eastAsia="Calibri" w:hAnsi="Calibri" w:cs="Calibri"/>
          <w:b/>
          <w:bCs/>
          <w:lang w:eastAsia="pl-PL"/>
        </w:rPr>
        <w:t>prof. dr. hab. inż. Norbertowi Marksowi w 50. rocznicę nadania Profesorowi stopnia doktora.</w:t>
      </w:r>
    </w:p>
    <w:p w:rsidR="00A504C1" w:rsidRPr="00A504C1" w:rsidRDefault="00A504C1" w:rsidP="00360A98">
      <w:pPr>
        <w:numPr>
          <w:ilvl w:val="0"/>
          <w:numId w:val="26"/>
        </w:numPr>
        <w:suppressAutoHyphens w:val="0"/>
        <w:spacing w:after="160" w:line="360" w:lineRule="auto"/>
        <w:ind w:left="3261"/>
        <w:contextualSpacing/>
        <w:rPr>
          <w:rFonts w:ascii="Calibri" w:eastAsia="Calibri" w:hAnsi="Calibri" w:cs="Calibri"/>
          <w:b/>
          <w:bCs/>
          <w:lang w:eastAsia="pl-PL"/>
        </w:rPr>
      </w:pPr>
      <w:r w:rsidRPr="00A504C1">
        <w:rPr>
          <w:rFonts w:ascii="Calibri" w:eastAsia="Calibri" w:hAnsi="Calibri" w:cs="Calibri"/>
          <w:b/>
          <w:bCs/>
          <w:lang w:eastAsia="pl-PL"/>
        </w:rPr>
        <w:t>Uchwała wchodzi w życie z dniem podjęcia.</w:t>
      </w:r>
    </w:p>
    <w:p w:rsidR="00A504C1" w:rsidRPr="00A504C1" w:rsidRDefault="00A504C1" w:rsidP="00360A98">
      <w:pPr>
        <w:suppressAutoHyphens w:val="0"/>
        <w:spacing w:line="360" w:lineRule="auto"/>
        <w:ind w:left="2977"/>
        <w:rPr>
          <w:rFonts w:ascii="Calibri" w:hAnsi="Calibri" w:cs="Calibri"/>
          <w:b/>
          <w:bCs/>
          <w:iCs/>
          <w:lang w:eastAsia="en-US"/>
        </w:rPr>
      </w:pPr>
    </w:p>
    <w:p w:rsidR="00A504C1" w:rsidRPr="00A504C1" w:rsidRDefault="00A504C1" w:rsidP="00360A98">
      <w:pPr>
        <w:suppressAutoHyphens w:val="0"/>
        <w:spacing w:after="200" w:line="360" w:lineRule="auto"/>
        <w:ind w:left="2977"/>
        <w:rPr>
          <w:rFonts w:ascii="Calibri" w:hAnsi="Calibri" w:cs="Calibri"/>
          <w:b/>
          <w:bCs/>
          <w:iCs/>
          <w:lang w:eastAsia="en-US"/>
        </w:rPr>
      </w:pPr>
      <w:r w:rsidRPr="00A504C1">
        <w:rPr>
          <w:rFonts w:ascii="Calibri" w:hAnsi="Calibri" w:cs="Calibri"/>
          <w:b/>
          <w:bCs/>
          <w:iCs/>
          <w:lang w:eastAsia="en-US"/>
        </w:rPr>
        <w:t xml:space="preserve">Uprawnionych do głosowania 40 członków Senatu, </w:t>
      </w:r>
      <w:r>
        <w:rPr>
          <w:rFonts w:ascii="Calibri" w:hAnsi="Calibri" w:cs="Calibri"/>
          <w:b/>
          <w:bCs/>
          <w:iCs/>
          <w:lang w:eastAsia="en-US"/>
        </w:rPr>
        <w:br/>
      </w:r>
      <w:r w:rsidRPr="00A504C1">
        <w:rPr>
          <w:rFonts w:ascii="Calibri" w:hAnsi="Calibri" w:cs="Calibri"/>
          <w:b/>
          <w:bCs/>
          <w:iCs/>
          <w:lang w:eastAsia="en-US"/>
        </w:rPr>
        <w:t>w głosowaniu udział wzięło 34. Oddano 34 ważne głosy: 34 za.</w:t>
      </w:r>
    </w:p>
    <w:p w:rsidR="00A504C1" w:rsidRDefault="00A504C1" w:rsidP="00360A98">
      <w:pPr>
        <w:suppressAutoHyphens w:val="0"/>
        <w:spacing w:line="360" w:lineRule="auto"/>
        <w:contextualSpacing/>
        <w:rPr>
          <w:rFonts w:ascii="Calibri" w:hAnsi="Calibri" w:cs="Calibri"/>
          <w:b/>
          <w:bCs/>
          <w:lang w:eastAsia="ko-KR" w:bidi="bo-CN"/>
        </w:rPr>
      </w:pPr>
      <w:r>
        <w:rPr>
          <w:rFonts w:ascii="Calibri" w:hAnsi="Calibri" w:cs="Calibri"/>
          <w:b/>
          <w:bCs/>
          <w:lang w:eastAsia="ko-KR" w:bidi="bo-CN"/>
        </w:rPr>
        <w:lastRenderedPageBreak/>
        <w:t>Ad 11</w:t>
      </w:r>
    </w:p>
    <w:p w:rsidR="00A504C1" w:rsidRDefault="00A504C1" w:rsidP="00360A98">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sidR="009D4814">
        <w:rPr>
          <w:rFonts w:ascii="Calibri" w:hAnsi="Calibri" w:cs="Calibri"/>
          <w:bCs/>
          <w:lang w:eastAsia="ko-KR" w:bidi="bo-CN"/>
        </w:rPr>
        <w:t>zmiany</w:t>
      </w:r>
      <w:r w:rsidR="009D4814" w:rsidRPr="009D4814">
        <w:rPr>
          <w:rFonts w:ascii="Calibri" w:hAnsi="Calibri" w:cs="Calibri"/>
          <w:bCs/>
          <w:lang w:eastAsia="ko-KR" w:bidi="bo-CN"/>
        </w:rPr>
        <w:t xml:space="preserve"> składu Senackiej Komisji ds. Kształcenia.</w:t>
      </w:r>
      <w:r w:rsidR="009D4814">
        <w:rPr>
          <w:rFonts w:ascii="Calibri" w:hAnsi="Calibri" w:cs="Calibri"/>
          <w:bCs/>
          <w:lang w:eastAsia="ko-KR" w:bidi="bo-CN"/>
        </w:rPr>
        <w:t xml:space="preserve"> </w:t>
      </w:r>
    </w:p>
    <w:p w:rsidR="00A504C1" w:rsidRPr="00DD7DE6" w:rsidRDefault="009D4814" w:rsidP="00360A98">
      <w:pPr>
        <w:suppressAutoHyphens w:val="0"/>
        <w:spacing w:line="360" w:lineRule="auto"/>
        <w:contextualSpacing/>
        <w:rPr>
          <w:rFonts w:ascii="Calibri" w:hAnsi="Calibri" w:cs="Calibri"/>
          <w:b/>
        </w:rPr>
      </w:pPr>
      <w:r w:rsidRPr="009D4814">
        <w:rPr>
          <w:rFonts w:ascii="Calibri" w:hAnsi="Calibri" w:cs="Calibri"/>
          <w:b/>
        </w:rPr>
        <w:t xml:space="preserve">Prorektor ds. Ogólnych prof. Andrzej Lepiarczyk </w:t>
      </w:r>
      <w:r w:rsidR="0030717C">
        <w:rPr>
          <w:rFonts w:ascii="Calibri" w:hAnsi="Calibri" w:cs="Calibri"/>
        </w:rPr>
        <w:t>omówił i przedstawił wniosek.</w:t>
      </w:r>
      <w:r w:rsidR="0030717C">
        <w:rPr>
          <w:rFonts w:ascii="Calibri" w:hAnsi="Calibri" w:cs="Calibri"/>
          <w:bCs/>
          <w:lang w:eastAsia="ko-KR" w:bidi="bo-CN"/>
        </w:rPr>
        <w:t xml:space="preserve"> </w:t>
      </w:r>
      <w:r w:rsidR="0030717C" w:rsidRPr="00FF5FD3">
        <w:rPr>
          <w:rFonts w:ascii="Calibri" w:hAnsi="Calibri" w:cs="Calibri"/>
          <w:bCs/>
          <w:lang w:eastAsia="ko-KR" w:bidi="bo-CN"/>
        </w:rPr>
        <w:t>Materiał załączony do oryginału protokołu.</w:t>
      </w:r>
    </w:p>
    <w:p w:rsidR="00360A98" w:rsidRDefault="00360A98" w:rsidP="00360A98">
      <w:pPr>
        <w:suppressAutoHyphens w:val="0"/>
        <w:spacing w:line="360" w:lineRule="auto"/>
        <w:ind w:left="2977"/>
        <w:rPr>
          <w:rFonts w:ascii="Calibri" w:hAnsi="Calibri" w:cs="Calibri"/>
          <w:b/>
          <w:bCs/>
          <w:iCs/>
          <w:lang w:eastAsia="en-US"/>
        </w:rPr>
      </w:pPr>
    </w:p>
    <w:p w:rsidR="00360A98" w:rsidRPr="00360A98" w:rsidRDefault="00360A98" w:rsidP="00360A98">
      <w:pPr>
        <w:suppressAutoHyphens w:val="0"/>
        <w:spacing w:line="360" w:lineRule="auto"/>
        <w:ind w:left="2977" w:firstLine="568"/>
        <w:rPr>
          <w:rFonts w:ascii="Calibri" w:hAnsi="Calibri" w:cs="Calibri"/>
          <w:b/>
          <w:bCs/>
          <w:iCs/>
          <w:lang w:eastAsia="en-US"/>
        </w:rPr>
      </w:pPr>
      <w:r w:rsidRPr="00360A98">
        <w:rPr>
          <w:rFonts w:ascii="Calibri" w:hAnsi="Calibri" w:cs="Calibri"/>
          <w:b/>
          <w:bCs/>
          <w:iCs/>
          <w:lang w:eastAsia="en-US"/>
        </w:rPr>
        <w:t>W jawnym głosowaniu Senat podjął Uchwałę nr 16/2023 następującej treści:</w:t>
      </w:r>
    </w:p>
    <w:p w:rsidR="00360A98" w:rsidRPr="00360A98" w:rsidRDefault="00360A98" w:rsidP="00360A98">
      <w:pPr>
        <w:suppressAutoHyphens w:val="0"/>
        <w:spacing w:line="360" w:lineRule="auto"/>
        <w:ind w:left="2977"/>
        <w:rPr>
          <w:rFonts w:ascii="Calibri" w:hAnsi="Calibri" w:cs="Calibri"/>
          <w:b/>
          <w:bCs/>
          <w:iCs/>
          <w:lang w:eastAsia="en-US"/>
        </w:rPr>
      </w:pPr>
    </w:p>
    <w:p w:rsidR="00360A98" w:rsidRPr="00360A98" w:rsidRDefault="00360A98" w:rsidP="00360A98">
      <w:pPr>
        <w:suppressAutoHyphens w:val="0"/>
        <w:spacing w:after="240" w:line="360" w:lineRule="auto"/>
        <w:ind w:left="2977"/>
        <w:rPr>
          <w:rFonts w:ascii="Calibri" w:eastAsia="Calibri" w:hAnsi="Calibri" w:cs="Calibri"/>
          <w:b/>
          <w:lang w:eastAsia="en-US"/>
        </w:rPr>
      </w:pPr>
      <w:r w:rsidRPr="00360A98">
        <w:rPr>
          <w:rFonts w:ascii="Calibri" w:eastAsia="Calibri" w:hAnsi="Calibri" w:cs="Calibri"/>
          <w:b/>
          <w:lang w:eastAsia="en-US"/>
        </w:rPr>
        <w:t>Na podstawie § 21 ust. 1 i ust. 6 pkt 1 Statutu Uczelni z dnia 28 czerwca 2021 roku (tekst jednolity z dnia 14 grudnia 2022 roku),</w:t>
      </w:r>
    </w:p>
    <w:p w:rsidR="00360A98" w:rsidRPr="00360A98" w:rsidRDefault="00360A98" w:rsidP="00360A98">
      <w:pPr>
        <w:suppressAutoHyphens w:val="0"/>
        <w:spacing w:after="480" w:line="360" w:lineRule="auto"/>
        <w:ind w:left="2977"/>
        <w:rPr>
          <w:rFonts w:ascii="Calibri" w:eastAsia="Calibri" w:hAnsi="Calibri" w:cs="Calibri"/>
          <w:b/>
          <w:lang w:eastAsia="en-US"/>
        </w:rPr>
      </w:pPr>
      <w:r w:rsidRPr="00360A98">
        <w:rPr>
          <w:rFonts w:ascii="Calibri" w:eastAsia="Calibri" w:hAnsi="Calibri" w:cs="Calibri"/>
          <w:b/>
          <w:lang w:eastAsia="en-US"/>
        </w:rPr>
        <w:t xml:space="preserve">na wniosek Przewodniczącego Senackiej Komisji ds. Kształcenia prof. dr. hab. inż. Andrzeja Kalisza, </w:t>
      </w:r>
    </w:p>
    <w:p w:rsidR="00360A98" w:rsidRPr="00360A98" w:rsidRDefault="00360A98" w:rsidP="00360A98">
      <w:pPr>
        <w:numPr>
          <w:ilvl w:val="0"/>
          <w:numId w:val="28"/>
        </w:numPr>
        <w:shd w:val="clear" w:color="auto" w:fill="FFFFFF"/>
        <w:suppressAutoHyphens w:val="0"/>
        <w:spacing w:after="480" w:line="360" w:lineRule="auto"/>
        <w:ind w:left="2977" w:firstLine="0"/>
        <w:rPr>
          <w:rFonts w:ascii="Calibri" w:eastAsia="Calibri" w:hAnsi="Calibri" w:cs="Calibri"/>
          <w:b/>
          <w:bCs/>
          <w:lang w:eastAsia="pl-PL"/>
        </w:rPr>
      </w:pPr>
      <w:r w:rsidRPr="00360A98">
        <w:rPr>
          <w:rFonts w:ascii="Calibri" w:hAnsi="Calibri" w:cs="Calibri"/>
          <w:b/>
          <w:bCs/>
          <w:lang w:eastAsia="pl-PL"/>
        </w:rPr>
        <w:t xml:space="preserve">Senat Uniwersytetu Rolniczego im. Hugona Kołłątaja </w:t>
      </w:r>
      <w:r>
        <w:rPr>
          <w:rFonts w:ascii="Calibri" w:hAnsi="Calibri" w:cs="Calibri"/>
          <w:b/>
          <w:bCs/>
          <w:lang w:eastAsia="pl-PL"/>
        </w:rPr>
        <w:br/>
      </w:r>
      <w:r w:rsidRPr="00360A98">
        <w:rPr>
          <w:rFonts w:ascii="Calibri" w:hAnsi="Calibri" w:cs="Calibri"/>
          <w:b/>
          <w:bCs/>
          <w:lang w:eastAsia="pl-PL"/>
        </w:rPr>
        <w:t xml:space="preserve">w Krakowie </w:t>
      </w:r>
      <w:r w:rsidRPr="00360A98">
        <w:rPr>
          <w:rFonts w:ascii="Calibri" w:eastAsia="Calibri" w:hAnsi="Calibri" w:cs="Calibri"/>
          <w:b/>
          <w:bCs/>
          <w:lang w:eastAsia="pl-PL"/>
        </w:rPr>
        <w:t xml:space="preserve">w miejsce dr inż. Marty Basiagi powołuje w skład Senackiej Komisji ds. Kształcenia na kadencję 2020–2024 </w:t>
      </w:r>
      <w:r w:rsidR="00194289">
        <w:rPr>
          <w:rFonts w:ascii="Calibri" w:eastAsia="Calibri" w:hAnsi="Calibri" w:cs="Calibri"/>
          <w:b/>
          <w:bCs/>
          <w:lang w:eastAsia="pl-PL"/>
        </w:rPr>
        <w:br/>
      </w:r>
      <w:r w:rsidRPr="00360A98">
        <w:rPr>
          <w:rFonts w:ascii="Calibri" w:eastAsia="Calibri" w:hAnsi="Calibri" w:cs="Calibri"/>
          <w:b/>
          <w:bCs/>
          <w:lang w:eastAsia="pl-PL"/>
        </w:rPr>
        <w:t>dr hab. inż. Magdalenę Sochę, prof. URK.</w:t>
      </w:r>
    </w:p>
    <w:p w:rsidR="00360A98" w:rsidRPr="00360A98" w:rsidRDefault="00360A98" w:rsidP="00360A98">
      <w:pPr>
        <w:numPr>
          <w:ilvl w:val="0"/>
          <w:numId w:val="28"/>
        </w:numPr>
        <w:suppressAutoHyphens w:val="0"/>
        <w:spacing w:after="160" w:line="360" w:lineRule="auto"/>
        <w:ind w:left="2977" w:firstLine="0"/>
        <w:contextualSpacing/>
        <w:rPr>
          <w:rFonts w:ascii="Calibri" w:eastAsia="Calibri" w:hAnsi="Calibri" w:cs="Calibri"/>
          <w:b/>
          <w:bCs/>
          <w:lang w:eastAsia="pl-PL"/>
        </w:rPr>
      </w:pPr>
      <w:r w:rsidRPr="00360A98">
        <w:rPr>
          <w:rFonts w:ascii="Calibri" w:eastAsia="Calibri" w:hAnsi="Calibri" w:cs="Calibri"/>
          <w:b/>
          <w:bCs/>
          <w:lang w:eastAsia="pl-PL"/>
        </w:rPr>
        <w:t>Uchwała wchodzi w życie z dniem podjęcia.</w:t>
      </w:r>
    </w:p>
    <w:p w:rsidR="00360A98" w:rsidRPr="00360A98" w:rsidRDefault="00360A98" w:rsidP="00360A98">
      <w:pPr>
        <w:suppressAutoHyphens w:val="0"/>
        <w:spacing w:line="360" w:lineRule="auto"/>
        <w:ind w:left="2977"/>
        <w:rPr>
          <w:rFonts w:ascii="Calibri" w:hAnsi="Calibri" w:cs="Calibri"/>
          <w:b/>
          <w:bCs/>
          <w:iCs/>
          <w:lang w:eastAsia="en-US"/>
        </w:rPr>
      </w:pPr>
    </w:p>
    <w:p w:rsidR="00360A98" w:rsidRPr="00360A98" w:rsidRDefault="00360A98" w:rsidP="00360A98">
      <w:pPr>
        <w:suppressAutoHyphens w:val="0"/>
        <w:spacing w:after="200" w:line="360" w:lineRule="auto"/>
        <w:ind w:left="2977"/>
        <w:rPr>
          <w:rFonts w:ascii="Calibri" w:hAnsi="Calibri" w:cs="Calibri"/>
          <w:b/>
          <w:bCs/>
          <w:iCs/>
          <w:lang w:eastAsia="en-US"/>
        </w:rPr>
      </w:pPr>
      <w:r w:rsidRPr="00360A98">
        <w:rPr>
          <w:rFonts w:ascii="Calibri" w:hAnsi="Calibri" w:cs="Calibri"/>
          <w:b/>
          <w:bCs/>
          <w:iCs/>
          <w:lang w:eastAsia="en-US"/>
        </w:rPr>
        <w:t xml:space="preserve">Uprawnionych do głosowania 40 członków Senatu, </w:t>
      </w:r>
      <w:r>
        <w:rPr>
          <w:rFonts w:ascii="Calibri" w:hAnsi="Calibri" w:cs="Calibri"/>
          <w:b/>
          <w:bCs/>
          <w:iCs/>
          <w:lang w:eastAsia="en-US"/>
        </w:rPr>
        <w:br/>
      </w:r>
      <w:r w:rsidRPr="00360A98">
        <w:rPr>
          <w:rFonts w:ascii="Calibri" w:hAnsi="Calibri" w:cs="Calibri"/>
          <w:b/>
          <w:bCs/>
          <w:iCs/>
          <w:lang w:eastAsia="en-US"/>
        </w:rPr>
        <w:t xml:space="preserve">w głosowaniu udział wzięło 35. Oddano 35 ważnych głosów: </w:t>
      </w:r>
      <w:r w:rsidR="00BE5E77">
        <w:rPr>
          <w:rFonts w:ascii="Calibri" w:hAnsi="Calibri" w:cs="Calibri"/>
          <w:b/>
          <w:bCs/>
          <w:iCs/>
          <w:lang w:eastAsia="en-US"/>
        </w:rPr>
        <w:br/>
      </w:r>
      <w:r w:rsidRPr="00360A98">
        <w:rPr>
          <w:rFonts w:ascii="Calibri" w:hAnsi="Calibri" w:cs="Calibri"/>
          <w:b/>
          <w:bCs/>
          <w:iCs/>
          <w:lang w:eastAsia="en-US"/>
        </w:rPr>
        <w:t>35 za.</w:t>
      </w:r>
    </w:p>
    <w:p w:rsidR="00A504C1" w:rsidRDefault="00A504C1" w:rsidP="00360A98">
      <w:pPr>
        <w:suppressAutoHyphens w:val="0"/>
        <w:spacing w:line="360" w:lineRule="auto"/>
        <w:contextualSpacing/>
        <w:rPr>
          <w:rFonts w:ascii="Calibri" w:hAnsi="Calibri" w:cs="Calibri"/>
          <w:bCs/>
          <w:lang w:eastAsia="ko-KR" w:bidi="bo-CN"/>
        </w:rPr>
      </w:pPr>
    </w:p>
    <w:p w:rsidR="00A504C1" w:rsidRDefault="00A504C1" w:rsidP="00360A98">
      <w:pPr>
        <w:suppressAutoHyphens w:val="0"/>
        <w:spacing w:line="360" w:lineRule="auto"/>
        <w:contextualSpacing/>
        <w:rPr>
          <w:rFonts w:ascii="Calibri" w:hAnsi="Calibri" w:cs="Calibri"/>
          <w:b/>
          <w:bCs/>
          <w:lang w:eastAsia="ko-KR" w:bidi="bo-CN"/>
        </w:rPr>
      </w:pPr>
      <w:r>
        <w:rPr>
          <w:rFonts w:ascii="Calibri" w:hAnsi="Calibri" w:cs="Calibri"/>
          <w:b/>
          <w:bCs/>
          <w:lang w:eastAsia="ko-KR" w:bidi="bo-CN"/>
        </w:rPr>
        <w:t>Ad 12</w:t>
      </w:r>
    </w:p>
    <w:p w:rsidR="00A504C1" w:rsidRDefault="00A504C1" w:rsidP="00360A98">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sidR="009D4814">
        <w:rPr>
          <w:rFonts w:ascii="Calibri" w:hAnsi="Calibri" w:cs="Calibri"/>
          <w:bCs/>
          <w:lang w:eastAsia="ko-KR" w:bidi="bo-CN"/>
        </w:rPr>
        <w:t>zmiany</w:t>
      </w:r>
      <w:r w:rsidR="009D4814" w:rsidRPr="009D4814">
        <w:rPr>
          <w:rFonts w:ascii="Calibri" w:hAnsi="Calibri" w:cs="Calibri"/>
          <w:bCs/>
          <w:lang w:eastAsia="ko-KR" w:bidi="bo-CN"/>
        </w:rPr>
        <w:t xml:space="preserve"> składu Senackiej Komisji ds. Socjalnych.</w:t>
      </w:r>
      <w:r w:rsidR="009D4814">
        <w:rPr>
          <w:rFonts w:ascii="Calibri" w:hAnsi="Calibri" w:cs="Calibri"/>
          <w:bCs/>
          <w:lang w:eastAsia="ko-KR" w:bidi="bo-CN"/>
        </w:rPr>
        <w:t xml:space="preserve"> </w:t>
      </w:r>
    </w:p>
    <w:p w:rsidR="00A504C1" w:rsidRPr="00DD7DE6" w:rsidRDefault="009D4814" w:rsidP="00360A98">
      <w:pPr>
        <w:suppressAutoHyphens w:val="0"/>
        <w:spacing w:line="360" w:lineRule="auto"/>
        <w:contextualSpacing/>
        <w:rPr>
          <w:rFonts w:ascii="Calibri" w:hAnsi="Calibri" w:cs="Calibri"/>
          <w:b/>
        </w:rPr>
      </w:pPr>
      <w:r w:rsidRPr="009D4814">
        <w:rPr>
          <w:rFonts w:ascii="Calibri" w:hAnsi="Calibri" w:cs="Calibri"/>
          <w:b/>
        </w:rPr>
        <w:t xml:space="preserve">Prorektor ds. Ogólnych prof. Andrzej </w:t>
      </w:r>
      <w:r w:rsidR="00627B05" w:rsidRPr="009D4814">
        <w:rPr>
          <w:rFonts w:ascii="Calibri" w:hAnsi="Calibri" w:cs="Calibri"/>
          <w:b/>
        </w:rPr>
        <w:t xml:space="preserve">Lepiarczyk </w:t>
      </w:r>
      <w:r w:rsidR="00627B05" w:rsidRPr="00BE5E77">
        <w:rPr>
          <w:rFonts w:ascii="Calibri" w:hAnsi="Calibri" w:cs="Calibri"/>
        </w:rPr>
        <w:t>omówił</w:t>
      </w:r>
      <w:r w:rsidR="00A504C1" w:rsidRPr="00BE5E77">
        <w:rPr>
          <w:rFonts w:ascii="Calibri" w:hAnsi="Calibri" w:cs="Calibri"/>
        </w:rPr>
        <w:t xml:space="preserve"> i </w:t>
      </w:r>
      <w:r w:rsidR="00627B05" w:rsidRPr="00BE5E77">
        <w:rPr>
          <w:rFonts w:ascii="Calibri" w:hAnsi="Calibri" w:cs="Calibri"/>
        </w:rPr>
        <w:t>przedstawił</w:t>
      </w:r>
      <w:r w:rsidR="00627B05" w:rsidRPr="00DD7DE6">
        <w:rPr>
          <w:rFonts w:ascii="Calibri" w:hAnsi="Calibri" w:cs="Calibri"/>
        </w:rPr>
        <w:t xml:space="preserve"> </w:t>
      </w:r>
      <w:r w:rsidR="00627B05" w:rsidRPr="00DD7DE6">
        <w:rPr>
          <w:rFonts w:ascii="Calibri" w:hAnsi="Calibri" w:cs="Calibri"/>
          <w:bCs/>
          <w:lang w:eastAsia="ko-KR" w:bidi="bo-CN"/>
        </w:rPr>
        <w:t>wniosek</w:t>
      </w:r>
      <w:r w:rsidR="0030717C">
        <w:rPr>
          <w:rFonts w:ascii="Calibri" w:hAnsi="Calibri" w:cs="Calibri"/>
          <w:bCs/>
          <w:lang w:eastAsia="ko-KR" w:bidi="bo-CN"/>
        </w:rPr>
        <w:t xml:space="preserve">. </w:t>
      </w:r>
      <w:r w:rsidR="0030717C" w:rsidRPr="00FF5FD3">
        <w:rPr>
          <w:rFonts w:ascii="Calibri" w:hAnsi="Calibri" w:cs="Calibri"/>
          <w:bCs/>
          <w:lang w:eastAsia="ko-KR" w:bidi="bo-CN"/>
        </w:rPr>
        <w:t>Materiał załączony do oryginału protokołu.</w:t>
      </w:r>
    </w:p>
    <w:p w:rsidR="00A504C1" w:rsidRDefault="00A504C1" w:rsidP="00360A98">
      <w:pPr>
        <w:suppressAutoHyphens w:val="0"/>
        <w:spacing w:line="360" w:lineRule="auto"/>
        <w:contextualSpacing/>
        <w:rPr>
          <w:rFonts w:ascii="Calibri" w:hAnsi="Calibri" w:cs="Calibri"/>
          <w:b/>
          <w:bCs/>
          <w:lang w:eastAsia="ko-KR" w:bidi="bo-CN"/>
        </w:rPr>
      </w:pPr>
    </w:p>
    <w:p w:rsidR="00360A98" w:rsidRPr="00360A98" w:rsidRDefault="00360A98" w:rsidP="00360A98">
      <w:pPr>
        <w:suppressAutoHyphens w:val="0"/>
        <w:spacing w:line="360" w:lineRule="auto"/>
        <w:ind w:left="2977"/>
        <w:contextualSpacing/>
        <w:rPr>
          <w:rFonts w:ascii="Calibri" w:hAnsi="Calibri" w:cs="Calibri"/>
          <w:b/>
          <w:bCs/>
          <w:lang w:eastAsia="ko-KR" w:bidi="bo-CN"/>
        </w:rPr>
      </w:pPr>
      <w:r w:rsidRPr="00360A98">
        <w:rPr>
          <w:rFonts w:ascii="Calibri" w:hAnsi="Calibri" w:cs="Calibri"/>
          <w:b/>
          <w:bCs/>
          <w:lang w:eastAsia="ko-KR" w:bidi="bo-CN"/>
        </w:rPr>
        <w:lastRenderedPageBreak/>
        <w:t>W jawnym głosowaniu Senat podjął Uchwałę nr 17/2023 następującej treści:</w:t>
      </w:r>
    </w:p>
    <w:p w:rsidR="00360A98" w:rsidRPr="00360A98" w:rsidRDefault="00360A98" w:rsidP="00360A98">
      <w:pPr>
        <w:suppressAutoHyphens w:val="0"/>
        <w:spacing w:line="360" w:lineRule="auto"/>
        <w:ind w:left="2977"/>
        <w:contextualSpacing/>
        <w:rPr>
          <w:rFonts w:ascii="Calibri" w:hAnsi="Calibri" w:cs="Calibri"/>
          <w:b/>
          <w:bCs/>
          <w:lang w:eastAsia="ko-KR" w:bidi="bo-CN"/>
        </w:rPr>
      </w:pPr>
    </w:p>
    <w:p w:rsidR="00360A98" w:rsidRDefault="00360A98" w:rsidP="00360A98">
      <w:pPr>
        <w:suppressAutoHyphens w:val="0"/>
        <w:spacing w:line="360" w:lineRule="auto"/>
        <w:ind w:left="2977"/>
        <w:contextualSpacing/>
        <w:rPr>
          <w:rFonts w:ascii="Calibri" w:hAnsi="Calibri" w:cs="Calibri"/>
          <w:b/>
          <w:bCs/>
          <w:lang w:eastAsia="ko-KR" w:bidi="bo-CN"/>
        </w:rPr>
      </w:pPr>
      <w:r w:rsidRPr="00360A98">
        <w:rPr>
          <w:rFonts w:ascii="Calibri" w:hAnsi="Calibri" w:cs="Calibri"/>
          <w:b/>
          <w:bCs/>
          <w:lang w:eastAsia="ko-KR" w:bidi="bo-CN"/>
        </w:rPr>
        <w:t>Na podstawie § 21 ust. 1 i ust. 6 pkt 1 Statutu Uczelni z dnia 28 czerwca 2021 roku (tekst jednolity z dnia 14 grudnia 2022 roku),</w:t>
      </w:r>
    </w:p>
    <w:p w:rsidR="00360A98" w:rsidRPr="00360A98" w:rsidRDefault="00360A98" w:rsidP="00360A98">
      <w:pPr>
        <w:suppressAutoHyphens w:val="0"/>
        <w:spacing w:line="360" w:lineRule="auto"/>
        <w:ind w:left="2977"/>
        <w:contextualSpacing/>
        <w:rPr>
          <w:rFonts w:ascii="Calibri" w:hAnsi="Calibri" w:cs="Calibri"/>
          <w:b/>
          <w:bCs/>
          <w:lang w:eastAsia="ko-KR" w:bidi="bo-CN"/>
        </w:rPr>
      </w:pPr>
    </w:p>
    <w:p w:rsidR="00360A98" w:rsidRDefault="00360A98" w:rsidP="00360A98">
      <w:pPr>
        <w:suppressAutoHyphens w:val="0"/>
        <w:spacing w:line="360" w:lineRule="auto"/>
        <w:ind w:left="2977"/>
        <w:contextualSpacing/>
        <w:rPr>
          <w:rFonts w:ascii="Calibri" w:hAnsi="Calibri" w:cs="Calibri"/>
          <w:b/>
          <w:bCs/>
          <w:lang w:eastAsia="ko-KR" w:bidi="bo-CN"/>
        </w:rPr>
      </w:pPr>
      <w:r w:rsidRPr="00360A98">
        <w:rPr>
          <w:rFonts w:ascii="Calibri" w:hAnsi="Calibri" w:cs="Calibri"/>
          <w:b/>
          <w:bCs/>
          <w:lang w:eastAsia="ko-KR" w:bidi="bo-CN"/>
        </w:rPr>
        <w:t xml:space="preserve">na wniosek Przewodniczącego Senackiej Komisji ds. Socjalnych dr. hab. inż. Piotra Kacorzyka, prof. URK, </w:t>
      </w:r>
    </w:p>
    <w:p w:rsidR="00360A98" w:rsidRPr="00360A98" w:rsidRDefault="00360A98" w:rsidP="00360A98">
      <w:pPr>
        <w:suppressAutoHyphens w:val="0"/>
        <w:spacing w:line="360" w:lineRule="auto"/>
        <w:ind w:left="2977"/>
        <w:contextualSpacing/>
        <w:rPr>
          <w:rFonts w:ascii="Calibri" w:hAnsi="Calibri" w:cs="Calibri"/>
          <w:b/>
          <w:bCs/>
          <w:lang w:eastAsia="ko-KR" w:bidi="bo-CN"/>
        </w:rPr>
      </w:pPr>
    </w:p>
    <w:p w:rsidR="00360A98" w:rsidRDefault="00360A98" w:rsidP="00360A98">
      <w:pPr>
        <w:numPr>
          <w:ilvl w:val="0"/>
          <w:numId w:val="29"/>
        </w:numPr>
        <w:suppressAutoHyphens w:val="0"/>
        <w:spacing w:line="360" w:lineRule="auto"/>
        <w:ind w:left="2977" w:firstLine="0"/>
        <w:contextualSpacing/>
        <w:rPr>
          <w:rFonts w:ascii="Calibri" w:hAnsi="Calibri" w:cs="Calibri"/>
          <w:b/>
          <w:bCs/>
          <w:lang w:eastAsia="ko-KR" w:bidi="bo-CN"/>
        </w:rPr>
      </w:pPr>
      <w:r w:rsidRPr="00360A98">
        <w:rPr>
          <w:rFonts w:ascii="Calibri" w:hAnsi="Calibri" w:cs="Calibri"/>
          <w:b/>
          <w:bCs/>
          <w:lang w:eastAsia="ko-KR" w:bidi="bo-CN"/>
        </w:rPr>
        <w:t xml:space="preserve">Senat Uniwersytetu Rolniczego im. Hugona Kołłątaja </w:t>
      </w:r>
      <w:r>
        <w:rPr>
          <w:rFonts w:ascii="Calibri" w:hAnsi="Calibri" w:cs="Calibri"/>
          <w:b/>
          <w:bCs/>
          <w:lang w:eastAsia="ko-KR" w:bidi="bo-CN"/>
        </w:rPr>
        <w:br/>
      </w:r>
      <w:r w:rsidRPr="00360A98">
        <w:rPr>
          <w:rFonts w:ascii="Calibri" w:hAnsi="Calibri" w:cs="Calibri"/>
          <w:b/>
          <w:bCs/>
          <w:lang w:eastAsia="ko-KR" w:bidi="bo-CN"/>
        </w:rPr>
        <w:t xml:space="preserve">w Krakowie w miejsce prof. dr hab. Olgi Szeleszczuk powołuje w skład Senackiej Komisji ds. Socjalnych na kadencję </w:t>
      </w:r>
      <w:r w:rsidR="007A0492">
        <w:rPr>
          <w:rFonts w:ascii="Calibri" w:hAnsi="Calibri" w:cs="Calibri"/>
          <w:b/>
          <w:bCs/>
          <w:lang w:eastAsia="ko-KR" w:bidi="bo-CN"/>
        </w:rPr>
        <w:br/>
      </w:r>
      <w:r w:rsidRPr="00360A98">
        <w:rPr>
          <w:rFonts w:ascii="Calibri" w:hAnsi="Calibri" w:cs="Calibri"/>
          <w:b/>
          <w:bCs/>
          <w:lang w:eastAsia="ko-KR" w:bidi="bo-CN"/>
        </w:rPr>
        <w:t>2020–2024 dr hab. inż. Barbarę Tombarkiewicz, prof. URK.</w:t>
      </w:r>
    </w:p>
    <w:p w:rsidR="00360A98" w:rsidRPr="00360A98" w:rsidRDefault="00360A98" w:rsidP="00360A98">
      <w:pPr>
        <w:suppressAutoHyphens w:val="0"/>
        <w:spacing w:line="360" w:lineRule="auto"/>
        <w:ind w:left="2977"/>
        <w:contextualSpacing/>
        <w:rPr>
          <w:rFonts w:ascii="Calibri" w:hAnsi="Calibri" w:cs="Calibri"/>
          <w:b/>
          <w:bCs/>
          <w:lang w:eastAsia="ko-KR" w:bidi="bo-CN"/>
        </w:rPr>
      </w:pPr>
    </w:p>
    <w:p w:rsidR="00360A98" w:rsidRPr="00360A98" w:rsidRDefault="00360A98" w:rsidP="00360A98">
      <w:pPr>
        <w:suppressAutoHyphens w:val="0"/>
        <w:spacing w:line="360" w:lineRule="auto"/>
        <w:ind w:left="2977"/>
        <w:contextualSpacing/>
        <w:rPr>
          <w:rFonts w:ascii="Calibri" w:hAnsi="Calibri" w:cs="Calibri"/>
          <w:b/>
          <w:bCs/>
          <w:lang w:eastAsia="ko-KR" w:bidi="bo-CN"/>
        </w:rPr>
      </w:pPr>
      <w:r w:rsidRPr="00360A98">
        <w:rPr>
          <w:rFonts w:ascii="Calibri" w:hAnsi="Calibri" w:cs="Calibri"/>
          <w:b/>
          <w:bCs/>
          <w:lang w:eastAsia="ko-KR" w:bidi="bo-CN"/>
        </w:rPr>
        <w:t>2.</w:t>
      </w:r>
      <w:r w:rsidRPr="00360A98">
        <w:rPr>
          <w:rFonts w:ascii="Calibri" w:hAnsi="Calibri" w:cs="Calibri"/>
          <w:b/>
          <w:bCs/>
          <w:lang w:eastAsia="ko-KR" w:bidi="bo-CN"/>
        </w:rPr>
        <w:tab/>
        <w:t>Uchwała wchodzi w życie z dniem podjęcia.</w:t>
      </w:r>
    </w:p>
    <w:p w:rsidR="00360A98" w:rsidRPr="00360A98" w:rsidRDefault="00360A98" w:rsidP="00360A98">
      <w:pPr>
        <w:suppressAutoHyphens w:val="0"/>
        <w:spacing w:line="360" w:lineRule="auto"/>
        <w:ind w:left="2977"/>
        <w:contextualSpacing/>
        <w:rPr>
          <w:rFonts w:ascii="Calibri" w:hAnsi="Calibri" w:cs="Calibri"/>
          <w:b/>
          <w:bCs/>
          <w:lang w:eastAsia="ko-KR" w:bidi="bo-CN"/>
        </w:rPr>
      </w:pPr>
    </w:p>
    <w:p w:rsidR="00360A98" w:rsidRDefault="00360A98" w:rsidP="00360A98">
      <w:pPr>
        <w:suppressAutoHyphens w:val="0"/>
        <w:spacing w:line="360" w:lineRule="auto"/>
        <w:ind w:left="2977"/>
        <w:contextualSpacing/>
        <w:rPr>
          <w:rFonts w:ascii="Calibri" w:hAnsi="Calibri" w:cs="Calibri"/>
          <w:b/>
          <w:bCs/>
          <w:lang w:eastAsia="ko-KR" w:bidi="bo-CN"/>
        </w:rPr>
      </w:pPr>
      <w:r w:rsidRPr="00360A98">
        <w:rPr>
          <w:rFonts w:ascii="Calibri" w:hAnsi="Calibri" w:cs="Calibri"/>
          <w:b/>
          <w:bCs/>
          <w:lang w:eastAsia="ko-KR" w:bidi="bo-CN"/>
        </w:rPr>
        <w:t xml:space="preserve">Uprawnionych do głosowania 40 członków Senatu, </w:t>
      </w:r>
      <w:r>
        <w:rPr>
          <w:rFonts w:ascii="Calibri" w:hAnsi="Calibri" w:cs="Calibri"/>
          <w:b/>
          <w:bCs/>
          <w:lang w:eastAsia="ko-KR" w:bidi="bo-CN"/>
        </w:rPr>
        <w:br/>
      </w:r>
      <w:r w:rsidRPr="00360A98">
        <w:rPr>
          <w:rFonts w:ascii="Calibri" w:hAnsi="Calibri" w:cs="Calibri"/>
          <w:b/>
          <w:bCs/>
          <w:lang w:eastAsia="ko-KR" w:bidi="bo-CN"/>
        </w:rPr>
        <w:t xml:space="preserve">w głosowaniu udział wzięło 35. Oddano 35 ważnych głosów: </w:t>
      </w:r>
      <w:r w:rsidR="00BE5E77">
        <w:rPr>
          <w:rFonts w:ascii="Calibri" w:hAnsi="Calibri" w:cs="Calibri"/>
          <w:b/>
          <w:bCs/>
          <w:lang w:eastAsia="ko-KR" w:bidi="bo-CN"/>
        </w:rPr>
        <w:br/>
      </w:r>
      <w:r w:rsidRPr="00360A98">
        <w:rPr>
          <w:rFonts w:ascii="Calibri" w:hAnsi="Calibri" w:cs="Calibri"/>
          <w:b/>
          <w:bCs/>
          <w:lang w:eastAsia="ko-KR" w:bidi="bo-CN"/>
        </w:rPr>
        <w:t>35 za.</w:t>
      </w:r>
    </w:p>
    <w:p w:rsidR="00360A98" w:rsidRDefault="00360A98" w:rsidP="00A504C1">
      <w:pPr>
        <w:suppressAutoHyphens w:val="0"/>
        <w:spacing w:line="360" w:lineRule="auto"/>
        <w:contextualSpacing/>
        <w:jc w:val="both"/>
        <w:rPr>
          <w:rFonts w:ascii="Calibri" w:hAnsi="Calibri" w:cs="Calibri"/>
          <w:b/>
          <w:bCs/>
          <w:lang w:eastAsia="ko-KR" w:bidi="bo-CN"/>
        </w:rPr>
      </w:pPr>
    </w:p>
    <w:p w:rsidR="00A504C1" w:rsidRDefault="00A504C1" w:rsidP="00A504C1">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13</w:t>
      </w:r>
    </w:p>
    <w:p w:rsidR="00A504C1" w:rsidRDefault="00A504C1" w:rsidP="00A504C1">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sidR="009D4814">
        <w:rPr>
          <w:rFonts w:ascii="Calibri" w:hAnsi="Calibri" w:cs="Calibri"/>
        </w:rPr>
        <w:t xml:space="preserve">zmiany </w:t>
      </w:r>
      <w:r w:rsidR="009D4814" w:rsidRPr="009D4814">
        <w:rPr>
          <w:rFonts w:ascii="Calibri" w:hAnsi="Calibri" w:cs="Calibri"/>
          <w:bCs/>
          <w:lang w:eastAsia="ko-KR" w:bidi="bo-CN"/>
        </w:rPr>
        <w:t>Strategii Uniwersytetu Rolniczego im. Hugona Kołłątaja</w:t>
      </w:r>
      <w:r w:rsidR="00557AB8">
        <w:rPr>
          <w:rFonts w:ascii="Calibri" w:hAnsi="Calibri" w:cs="Calibri"/>
          <w:bCs/>
          <w:lang w:eastAsia="ko-KR" w:bidi="bo-CN"/>
        </w:rPr>
        <w:t xml:space="preserve"> w Krakowie na lata 2021–</w:t>
      </w:r>
      <w:r w:rsidR="009D4814">
        <w:rPr>
          <w:rFonts w:ascii="Calibri" w:hAnsi="Calibri" w:cs="Calibri"/>
          <w:bCs/>
          <w:lang w:eastAsia="ko-KR" w:bidi="bo-CN"/>
        </w:rPr>
        <w:t>2025</w:t>
      </w:r>
      <w:r w:rsidR="009D4814" w:rsidRPr="009D4814">
        <w:rPr>
          <w:rFonts w:ascii="Calibri" w:hAnsi="Calibri" w:cs="Calibri"/>
          <w:bCs/>
          <w:lang w:eastAsia="ko-KR" w:bidi="bo-CN"/>
        </w:rPr>
        <w:t xml:space="preserve">. </w:t>
      </w:r>
      <w:r w:rsidR="00265016">
        <w:rPr>
          <w:rFonts w:ascii="Calibri" w:hAnsi="Calibri" w:cs="Calibri"/>
          <w:bCs/>
          <w:lang w:eastAsia="ko-KR" w:bidi="bo-CN"/>
        </w:rPr>
        <w:t xml:space="preserve">Poinformował, że zmiana spowodowana </w:t>
      </w:r>
      <w:r w:rsidR="007A0492">
        <w:rPr>
          <w:rFonts w:ascii="Calibri" w:hAnsi="Calibri" w:cs="Calibri"/>
          <w:bCs/>
          <w:lang w:eastAsia="ko-KR" w:bidi="bo-CN"/>
        </w:rPr>
        <w:t xml:space="preserve">ubieganiem się o </w:t>
      </w:r>
      <w:r w:rsidR="00265016">
        <w:rPr>
          <w:rFonts w:ascii="Calibri" w:hAnsi="Calibri" w:cs="Calibri"/>
          <w:bCs/>
          <w:lang w:eastAsia="ko-KR" w:bidi="bo-CN"/>
        </w:rPr>
        <w:t xml:space="preserve">przystąpienie Uczelni do </w:t>
      </w:r>
      <w:r w:rsidR="007A0492">
        <w:rPr>
          <w:rFonts w:ascii="Calibri" w:hAnsi="Calibri" w:cs="Calibri"/>
          <w:bCs/>
          <w:lang w:eastAsia="ko-KR" w:bidi="bo-CN"/>
        </w:rPr>
        <w:t xml:space="preserve">organizacji </w:t>
      </w:r>
      <w:r w:rsidR="00265016">
        <w:rPr>
          <w:rFonts w:ascii="Calibri" w:hAnsi="Calibri" w:cs="Calibri"/>
          <w:bCs/>
          <w:lang w:eastAsia="ko-KR" w:bidi="bo-CN"/>
        </w:rPr>
        <w:t xml:space="preserve">międzynarodowych. </w:t>
      </w:r>
    </w:p>
    <w:p w:rsidR="00265016" w:rsidRDefault="009D4814" w:rsidP="00A504C1">
      <w:pPr>
        <w:suppressAutoHyphens w:val="0"/>
        <w:spacing w:line="360" w:lineRule="auto"/>
        <w:contextualSpacing/>
        <w:rPr>
          <w:rFonts w:ascii="Calibri" w:hAnsi="Calibri" w:cs="Calibri"/>
          <w:b/>
        </w:rPr>
      </w:pPr>
      <w:r w:rsidRPr="009D4814">
        <w:rPr>
          <w:rFonts w:ascii="Calibri" w:hAnsi="Calibri" w:cs="Calibri"/>
          <w:b/>
        </w:rPr>
        <w:t>Prorektor ds. Współpracy z Zagranicą prof. Andrzej Sechman</w:t>
      </w:r>
      <w:r w:rsidR="00810394">
        <w:rPr>
          <w:rFonts w:ascii="Calibri" w:hAnsi="Calibri" w:cs="Calibri"/>
        </w:rPr>
        <w:t xml:space="preserve"> omówił i przedstawił wniosek </w:t>
      </w:r>
      <w:r w:rsidR="00810394" w:rsidRPr="00810394">
        <w:rPr>
          <w:rFonts w:ascii="Calibri" w:hAnsi="Calibri" w:cs="Calibri"/>
        </w:rPr>
        <w:t>dotyczący zmiany Strategii Uniwersytetu Rolniczego im. Hugona Ko</w:t>
      </w:r>
      <w:r w:rsidR="00557AB8">
        <w:rPr>
          <w:rFonts w:ascii="Calibri" w:hAnsi="Calibri" w:cs="Calibri"/>
        </w:rPr>
        <w:t>łłątaja w Krakowie na lata 2021</w:t>
      </w:r>
      <w:r w:rsidR="00810394" w:rsidRPr="00810394">
        <w:rPr>
          <w:rFonts w:ascii="Calibri" w:hAnsi="Calibri" w:cs="Calibri"/>
        </w:rPr>
        <w:t xml:space="preserve">–2025. </w:t>
      </w:r>
      <w:r w:rsidR="00810394">
        <w:rPr>
          <w:rFonts w:ascii="Calibri" w:hAnsi="Calibri" w:cs="Calibri"/>
        </w:rPr>
        <w:t>P</w:t>
      </w:r>
      <w:r w:rsidR="00265016">
        <w:rPr>
          <w:rFonts w:ascii="Calibri" w:hAnsi="Calibri" w:cs="Calibri"/>
        </w:rPr>
        <w:t xml:space="preserve">oinformował, że 3 października 2022 r. został złożony wniosek do Komisji Europejskiej o przyznanie loga HRS-4R URK. Ocena tego wpłynęła 9 marca 2023 r. gdzie otrzymał status „oczekuje na niewielkie modyfikacje”. W związku z tym, że jedna </w:t>
      </w:r>
      <w:r w:rsidR="00BE5E77">
        <w:rPr>
          <w:rFonts w:ascii="Calibri" w:hAnsi="Calibri" w:cs="Calibri"/>
        </w:rPr>
        <w:br/>
      </w:r>
      <w:r w:rsidR="00265016">
        <w:rPr>
          <w:rFonts w:ascii="Calibri" w:hAnsi="Calibri" w:cs="Calibri"/>
        </w:rPr>
        <w:t xml:space="preserve">z rekomendacji ekspertów dotyczyła włączenia zapisów procedury </w:t>
      </w:r>
      <w:r w:rsidR="00810394" w:rsidRPr="00810394">
        <w:rPr>
          <w:rFonts w:ascii="Calibri" w:hAnsi="Calibri" w:cs="Calibri"/>
        </w:rPr>
        <w:t xml:space="preserve">wdrożenia Europejskiej Karty Naukowca i Kodeksu Postępowania przy rekrutacji pracowników naukowych </w:t>
      </w:r>
      <w:r w:rsidR="00BE5E77">
        <w:rPr>
          <w:rFonts w:ascii="Calibri" w:hAnsi="Calibri" w:cs="Calibri"/>
        </w:rPr>
        <w:br/>
      </w:r>
      <w:r w:rsidR="00810394" w:rsidRPr="00810394">
        <w:rPr>
          <w:rFonts w:ascii="Calibri" w:hAnsi="Calibri" w:cs="Calibri"/>
        </w:rPr>
        <w:lastRenderedPageBreak/>
        <w:t xml:space="preserve">w Uniwersytecie Rolniczym im. Hugona Kołłątaja w Krakowie </w:t>
      </w:r>
      <w:r w:rsidR="00810394">
        <w:rPr>
          <w:rFonts w:ascii="Calibri" w:hAnsi="Calibri" w:cs="Calibri"/>
        </w:rPr>
        <w:t>do S</w:t>
      </w:r>
      <w:r w:rsidR="007A0492">
        <w:rPr>
          <w:rFonts w:ascii="Calibri" w:hAnsi="Calibri" w:cs="Calibri"/>
        </w:rPr>
        <w:t>trategii</w:t>
      </w:r>
      <w:r w:rsidR="00810394">
        <w:rPr>
          <w:rFonts w:ascii="Calibri" w:hAnsi="Calibri" w:cs="Calibri"/>
        </w:rPr>
        <w:t xml:space="preserve"> naszej Uczelni</w:t>
      </w:r>
      <w:r w:rsidR="00557AB8">
        <w:rPr>
          <w:rFonts w:ascii="Calibri" w:hAnsi="Calibri" w:cs="Calibri"/>
        </w:rPr>
        <w:t>,</w:t>
      </w:r>
      <w:r w:rsidR="00810394">
        <w:rPr>
          <w:rFonts w:ascii="Calibri" w:hAnsi="Calibri" w:cs="Calibri"/>
        </w:rPr>
        <w:t xml:space="preserve"> zwrócił się z prośbą o wprowadzenie odpowiedniego zapisu do Strategii URK. </w:t>
      </w:r>
      <w:r w:rsidR="00810394" w:rsidRPr="00FF5FD3">
        <w:rPr>
          <w:rFonts w:ascii="Calibri" w:hAnsi="Calibri" w:cs="Calibri"/>
          <w:bCs/>
          <w:lang w:eastAsia="ko-KR" w:bidi="bo-CN"/>
        </w:rPr>
        <w:t>Materiał załączony do oryginału protokołu.</w:t>
      </w:r>
      <w:r w:rsidR="00810394">
        <w:rPr>
          <w:rFonts w:ascii="Calibri" w:hAnsi="Calibri" w:cs="Calibri"/>
          <w:bCs/>
          <w:lang w:eastAsia="ko-KR" w:bidi="bo-CN"/>
        </w:rPr>
        <w:t xml:space="preserve"> </w:t>
      </w:r>
    </w:p>
    <w:p w:rsidR="00A504C1" w:rsidRPr="00DD7DE6" w:rsidRDefault="00810394" w:rsidP="00A504C1">
      <w:pPr>
        <w:suppressAutoHyphens w:val="0"/>
        <w:spacing w:line="360" w:lineRule="auto"/>
        <w:contextualSpacing/>
        <w:rPr>
          <w:rFonts w:ascii="Calibri" w:hAnsi="Calibri" w:cs="Calibri"/>
          <w:b/>
        </w:rPr>
      </w:pPr>
      <w:r>
        <w:rPr>
          <w:rFonts w:ascii="Calibri" w:hAnsi="Calibri" w:cs="Calibri"/>
          <w:b/>
        </w:rPr>
        <w:t>P</w:t>
      </w:r>
      <w:r w:rsidRPr="009D4814">
        <w:rPr>
          <w:rFonts w:ascii="Calibri" w:hAnsi="Calibri" w:cs="Calibri"/>
          <w:b/>
        </w:rPr>
        <w:t>rzewodniczący</w:t>
      </w:r>
      <w:r>
        <w:rPr>
          <w:rFonts w:ascii="Calibri" w:hAnsi="Calibri" w:cs="Calibri"/>
          <w:b/>
        </w:rPr>
        <w:t xml:space="preserve"> </w:t>
      </w:r>
      <w:r w:rsidR="009D4814" w:rsidRPr="009D4814">
        <w:rPr>
          <w:rFonts w:ascii="Calibri" w:hAnsi="Calibri" w:cs="Calibri"/>
          <w:b/>
        </w:rPr>
        <w:t>Senackiej Komisji Organizacyjno-Statutowej dr hab. inż. Paweł Tylek, prof. URK</w:t>
      </w:r>
      <w:r w:rsidR="00BE5E77">
        <w:rPr>
          <w:rFonts w:ascii="Calibri" w:hAnsi="Calibri" w:cs="Calibri"/>
          <w:b/>
        </w:rPr>
        <w:t>,</w:t>
      </w:r>
      <w:r w:rsidR="009D4814">
        <w:rPr>
          <w:rFonts w:ascii="Calibri" w:hAnsi="Calibri" w:cs="Calibri"/>
          <w:b/>
        </w:rPr>
        <w:t xml:space="preserve"> </w:t>
      </w:r>
      <w:r>
        <w:rPr>
          <w:rFonts w:ascii="Calibri" w:hAnsi="Calibri" w:cs="Calibri"/>
        </w:rPr>
        <w:t xml:space="preserve">poinformował, że jest to drobna zmiana w </w:t>
      </w:r>
      <w:r w:rsidR="00627B05">
        <w:rPr>
          <w:rFonts w:ascii="Calibri" w:hAnsi="Calibri" w:cs="Calibri"/>
        </w:rPr>
        <w:t>St</w:t>
      </w:r>
      <w:r w:rsidR="00BE5E77">
        <w:rPr>
          <w:rFonts w:ascii="Calibri" w:hAnsi="Calibri" w:cs="Calibri"/>
        </w:rPr>
        <w:t>rategii</w:t>
      </w:r>
      <w:r w:rsidR="00627B05">
        <w:rPr>
          <w:rFonts w:ascii="Calibri" w:hAnsi="Calibri" w:cs="Calibri"/>
        </w:rPr>
        <w:t>, ale</w:t>
      </w:r>
      <w:r>
        <w:rPr>
          <w:rFonts w:ascii="Calibri" w:hAnsi="Calibri" w:cs="Calibri"/>
        </w:rPr>
        <w:t xml:space="preserve"> konieczna. Dodał, że 24 marca br. członkowie</w:t>
      </w:r>
      <w:r w:rsidR="00A504C1" w:rsidRPr="00DD7DE6">
        <w:rPr>
          <w:rFonts w:ascii="Calibri" w:hAnsi="Calibri" w:cs="Calibri"/>
          <w:bCs/>
          <w:lang w:eastAsia="ko-KR" w:bidi="bo-CN"/>
        </w:rPr>
        <w:t xml:space="preserve"> </w:t>
      </w:r>
      <w:r w:rsidRPr="00810394">
        <w:rPr>
          <w:rFonts w:ascii="Calibri" w:hAnsi="Calibri" w:cs="Calibri"/>
          <w:bCs/>
          <w:lang w:eastAsia="ko-KR" w:bidi="bo-CN"/>
        </w:rPr>
        <w:t>Senackiej Komisji Organizacyjno-Statutowej</w:t>
      </w:r>
      <w:r>
        <w:rPr>
          <w:rFonts w:ascii="Calibri" w:hAnsi="Calibri" w:cs="Calibri"/>
          <w:bCs/>
          <w:lang w:eastAsia="ko-KR" w:bidi="bo-CN"/>
        </w:rPr>
        <w:t xml:space="preserve"> jednogłośnie poparli przedstawiony wniosek.</w:t>
      </w:r>
    </w:p>
    <w:p w:rsidR="00A504C1" w:rsidRDefault="009B57DB" w:rsidP="00A504C1">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w:t>
      </w:r>
      <w:r>
        <w:rPr>
          <w:rFonts w:ascii="Calibri" w:hAnsi="Calibri" w:cs="Calibri"/>
          <w:bCs/>
          <w:lang w:eastAsia="ko-KR" w:bidi="bo-CN"/>
        </w:rPr>
        <w:t>oinformował, że jeśli chcemy się ubiegać o projekty europejskie to musimy wprowadzać pewne rozwiązania, które będą nam dawały dodatkowe punkty.</w:t>
      </w:r>
    </w:p>
    <w:p w:rsidR="009B57DB" w:rsidRDefault="009B57DB" w:rsidP="00A504C1">
      <w:pPr>
        <w:suppressAutoHyphens w:val="0"/>
        <w:spacing w:line="360" w:lineRule="auto"/>
        <w:contextualSpacing/>
        <w:rPr>
          <w:rFonts w:ascii="Calibri" w:hAnsi="Calibri" w:cs="Calibri"/>
          <w:bCs/>
          <w:lang w:eastAsia="ko-KR" w:bidi="bo-CN"/>
        </w:rPr>
      </w:pPr>
    </w:p>
    <w:p w:rsidR="00360A98" w:rsidRPr="00360A98" w:rsidRDefault="00360A98" w:rsidP="00360A98">
      <w:pPr>
        <w:suppressAutoHyphens w:val="0"/>
        <w:spacing w:line="360" w:lineRule="auto"/>
        <w:ind w:left="2977" w:firstLine="568"/>
        <w:rPr>
          <w:rFonts w:ascii="Calibri" w:hAnsi="Calibri" w:cs="Calibri"/>
          <w:b/>
          <w:bCs/>
          <w:iCs/>
          <w:lang w:eastAsia="en-US"/>
        </w:rPr>
      </w:pPr>
      <w:r w:rsidRPr="00360A98">
        <w:rPr>
          <w:rFonts w:ascii="Calibri" w:hAnsi="Calibri" w:cs="Calibri"/>
          <w:b/>
          <w:bCs/>
          <w:iCs/>
          <w:lang w:eastAsia="en-US"/>
        </w:rPr>
        <w:t>W jawnym głosowaniu Senat podjął Uchwałę nr 18/2023 następującej treści:</w:t>
      </w:r>
    </w:p>
    <w:p w:rsidR="00360A98" w:rsidRPr="00360A98" w:rsidRDefault="00360A98" w:rsidP="00360A98">
      <w:pPr>
        <w:suppressAutoHyphens w:val="0"/>
        <w:spacing w:line="360" w:lineRule="auto"/>
        <w:ind w:left="2977"/>
        <w:rPr>
          <w:rFonts w:ascii="Calibri" w:hAnsi="Calibri" w:cs="Calibri"/>
          <w:b/>
          <w:bCs/>
          <w:iCs/>
          <w:lang w:eastAsia="en-US"/>
        </w:rPr>
      </w:pPr>
    </w:p>
    <w:p w:rsidR="00360A98" w:rsidRPr="00360A98" w:rsidRDefault="00360A98" w:rsidP="00360A98">
      <w:pPr>
        <w:suppressAutoHyphens w:val="0"/>
        <w:spacing w:after="240" w:line="360" w:lineRule="auto"/>
        <w:ind w:left="2977"/>
        <w:rPr>
          <w:rFonts w:ascii="Calibri" w:eastAsia="Calibri" w:hAnsi="Calibri" w:cs="Calibri"/>
          <w:b/>
          <w:lang w:eastAsia="en-US"/>
        </w:rPr>
      </w:pPr>
      <w:r w:rsidRPr="00360A98">
        <w:rPr>
          <w:rFonts w:ascii="Calibri" w:eastAsia="Calibri" w:hAnsi="Calibri" w:cs="Calibri"/>
          <w:b/>
          <w:lang w:eastAsia="en-US"/>
        </w:rPr>
        <w:t xml:space="preserve">Na podstawie art. 28 ust. 1 pkt 3 Ustawy z dnia 20 lipca 2018 roku – Prawo o szkolnictwie wyższym i nauce (tekst jednolity Dz. U. z 2022 r. poz. 574 ze zm.), w związku z § 18 ust. 1 pkt 2 Statutu Uczelni z dnia 28 czerwca 2021 roku (tekst jednolity </w:t>
      </w:r>
      <w:r w:rsidR="00557AB8">
        <w:rPr>
          <w:rFonts w:ascii="Calibri" w:eastAsia="Calibri" w:hAnsi="Calibri" w:cs="Calibri"/>
          <w:b/>
          <w:lang w:eastAsia="en-US"/>
        </w:rPr>
        <w:br/>
        <w:t>z</w:t>
      </w:r>
      <w:r w:rsidRPr="00360A98">
        <w:rPr>
          <w:rFonts w:ascii="Calibri" w:eastAsia="Calibri" w:hAnsi="Calibri" w:cs="Calibri"/>
          <w:b/>
          <w:lang w:eastAsia="en-US"/>
        </w:rPr>
        <w:t xml:space="preserve"> dnia 14 grudnia 2022 roku),</w:t>
      </w:r>
    </w:p>
    <w:p w:rsidR="00360A98" w:rsidRPr="00360A98" w:rsidRDefault="00360A98" w:rsidP="00360A98">
      <w:pPr>
        <w:suppressAutoHyphens w:val="0"/>
        <w:spacing w:after="480" w:line="360" w:lineRule="auto"/>
        <w:ind w:left="2977"/>
        <w:rPr>
          <w:rFonts w:ascii="Calibri" w:eastAsia="Calibri" w:hAnsi="Calibri" w:cs="Calibri"/>
          <w:b/>
          <w:lang w:eastAsia="en-US"/>
        </w:rPr>
      </w:pPr>
      <w:r w:rsidRPr="00360A98">
        <w:rPr>
          <w:rFonts w:ascii="Calibri" w:eastAsia="Calibri" w:hAnsi="Calibri" w:cs="Calibri"/>
          <w:b/>
          <w:lang w:eastAsia="en-US"/>
        </w:rPr>
        <w:t xml:space="preserve">na wniosek Rektora, </w:t>
      </w:r>
      <w:r w:rsidRPr="00360A98">
        <w:rPr>
          <w:rFonts w:ascii="Calibri" w:eastAsia="Calibri" w:hAnsi="Calibri" w:cs="Calibri"/>
          <w:b/>
          <w:bCs/>
          <w:lang w:eastAsia="en-US"/>
        </w:rPr>
        <w:t>po zasięgnięciu opinii Rady Uczelni,</w:t>
      </w:r>
    </w:p>
    <w:p w:rsidR="00360A98" w:rsidRPr="00360A98" w:rsidRDefault="00360A98" w:rsidP="00360A98">
      <w:pPr>
        <w:numPr>
          <w:ilvl w:val="0"/>
          <w:numId w:val="30"/>
        </w:numPr>
        <w:suppressAutoHyphens w:val="0"/>
        <w:spacing w:after="240" w:line="360" w:lineRule="auto"/>
        <w:ind w:left="2977" w:firstLine="0"/>
        <w:rPr>
          <w:rFonts w:ascii="Calibri" w:eastAsia="Calibri" w:hAnsi="Calibri" w:cs="Calibri"/>
          <w:b/>
          <w:bCs/>
          <w:lang w:eastAsia="pl-PL"/>
        </w:rPr>
      </w:pPr>
      <w:r w:rsidRPr="00360A98">
        <w:rPr>
          <w:rFonts w:ascii="Calibri" w:hAnsi="Calibri" w:cs="Calibri"/>
          <w:b/>
          <w:bCs/>
          <w:lang w:eastAsia="pl-PL"/>
        </w:rPr>
        <w:t xml:space="preserve">Senat Uniwersytetu Rolniczego im. Hugona Kołłątaja </w:t>
      </w:r>
      <w:r>
        <w:rPr>
          <w:rFonts w:ascii="Calibri" w:hAnsi="Calibri" w:cs="Calibri"/>
          <w:b/>
          <w:bCs/>
          <w:lang w:eastAsia="pl-PL"/>
        </w:rPr>
        <w:br/>
      </w:r>
      <w:r w:rsidRPr="00360A98">
        <w:rPr>
          <w:rFonts w:ascii="Calibri" w:hAnsi="Calibri" w:cs="Calibri"/>
          <w:b/>
          <w:bCs/>
          <w:lang w:eastAsia="pl-PL"/>
        </w:rPr>
        <w:t xml:space="preserve">w Krakowie, </w:t>
      </w:r>
      <w:r w:rsidRPr="00360A98">
        <w:rPr>
          <w:rFonts w:ascii="Calibri" w:eastAsia="Calibri" w:hAnsi="Calibri" w:cs="Calibri"/>
          <w:b/>
          <w:bCs/>
          <w:lang w:eastAsia="pl-PL"/>
        </w:rPr>
        <w:t xml:space="preserve">zmienia Strategię Uniwersytetu Rolniczego </w:t>
      </w:r>
      <w:r w:rsidR="00581EC3">
        <w:rPr>
          <w:rFonts w:ascii="Calibri" w:eastAsia="Calibri" w:hAnsi="Calibri" w:cs="Calibri"/>
          <w:b/>
          <w:bCs/>
          <w:lang w:eastAsia="pl-PL"/>
        </w:rPr>
        <w:br/>
      </w:r>
      <w:r w:rsidRPr="00360A98">
        <w:rPr>
          <w:rFonts w:ascii="Calibri" w:eastAsia="Calibri" w:hAnsi="Calibri" w:cs="Calibri"/>
          <w:b/>
          <w:bCs/>
          <w:lang w:eastAsia="pl-PL"/>
        </w:rPr>
        <w:t>im. Hugona Kołłątaja w Krakowie na lata 2021–2025 w ten sposób, że w części 2: Cele Strategiczne, w drugim akapicie dotychczasowy zapis:</w:t>
      </w:r>
    </w:p>
    <w:p w:rsidR="00360A98" w:rsidRPr="00360A98" w:rsidRDefault="00360A98" w:rsidP="00360A98">
      <w:pPr>
        <w:suppressAutoHyphens w:val="0"/>
        <w:spacing w:after="240" w:line="360" w:lineRule="auto"/>
        <w:ind w:left="2977"/>
        <w:rPr>
          <w:rFonts w:ascii="Calibri" w:eastAsia="Calibri" w:hAnsi="Calibri" w:cs="Calibri"/>
          <w:b/>
          <w:bCs/>
          <w:lang w:eastAsia="pl-PL"/>
        </w:rPr>
      </w:pPr>
      <w:r w:rsidRPr="00360A98">
        <w:rPr>
          <w:rFonts w:ascii="Calibri" w:eastAsia="Calibri" w:hAnsi="Calibri" w:cs="Calibri"/>
          <w:b/>
          <w:bCs/>
          <w:lang w:eastAsia="pl-PL"/>
        </w:rPr>
        <w:t xml:space="preserve">„Realizując cel nadrzędny Uczelnia rozwija i doskonali platformę współpracy badawczej będącą odpowiedzią na potrzeby dynamicznie rozwijającej się gospodarki </w:t>
      </w:r>
      <w:r w:rsidRPr="00360A98">
        <w:rPr>
          <w:rFonts w:ascii="Calibri" w:eastAsia="Calibri" w:hAnsi="Calibri" w:cs="Calibri"/>
          <w:b/>
          <w:bCs/>
          <w:lang w:eastAsia="pl-PL"/>
        </w:rPr>
        <w:br/>
        <w:t>i społeczeństwa oraz ofertę dydaktyczną w dostosowaniu do obecnych i prognozowanych zmian na rynku pracy”.</w:t>
      </w:r>
    </w:p>
    <w:p w:rsidR="00360A98" w:rsidRPr="00360A98" w:rsidRDefault="00360A98" w:rsidP="00360A98">
      <w:pPr>
        <w:suppressAutoHyphens w:val="0"/>
        <w:spacing w:after="240" w:line="360" w:lineRule="auto"/>
        <w:ind w:left="2977"/>
        <w:rPr>
          <w:rFonts w:ascii="Calibri" w:eastAsia="Calibri" w:hAnsi="Calibri" w:cs="Calibri"/>
          <w:b/>
          <w:bCs/>
          <w:lang w:eastAsia="pl-PL"/>
        </w:rPr>
      </w:pPr>
      <w:r w:rsidRPr="00360A98">
        <w:rPr>
          <w:rFonts w:ascii="Calibri" w:eastAsia="Calibri" w:hAnsi="Calibri" w:cs="Calibri"/>
          <w:b/>
          <w:bCs/>
          <w:lang w:eastAsia="pl-PL"/>
        </w:rPr>
        <w:lastRenderedPageBreak/>
        <w:t>otrzymuje brzmienie:</w:t>
      </w:r>
    </w:p>
    <w:p w:rsidR="00360A98" w:rsidRPr="00360A98" w:rsidRDefault="00360A98" w:rsidP="00360A98">
      <w:pPr>
        <w:suppressAutoHyphens w:val="0"/>
        <w:spacing w:after="480" w:line="360" w:lineRule="auto"/>
        <w:ind w:left="2977"/>
        <w:rPr>
          <w:rFonts w:ascii="Calibri" w:eastAsia="Calibri" w:hAnsi="Calibri" w:cs="Calibri"/>
          <w:b/>
          <w:bCs/>
          <w:lang w:eastAsia="pl-PL"/>
        </w:rPr>
      </w:pPr>
      <w:r w:rsidRPr="00360A98">
        <w:rPr>
          <w:rFonts w:ascii="Calibri" w:eastAsia="Calibri" w:hAnsi="Calibri" w:cs="Calibri"/>
          <w:b/>
          <w:bCs/>
          <w:lang w:eastAsia="pl-PL"/>
        </w:rPr>
        <w:t>„Realizując cel nadrzędny Uczelnia, dzięki przyjęciu i realizacji Strategii HRS-4R URK, rozwija i doskonali platformę współpracy badawczej będącą odpowiedzią na potrzeby dynamicznie rozwijającej się gospodarki i społecz</w:t>
      </w:r>
      <w:r>
        <w:rPr>
          <w:rFonts w:ascii="Calibri" w:eastAsia="Calibri" w:hAnsi="Calibri" w:cs="Calibri"/>
          <w:b/>
          <w:bCs/>
          <w:lang w:eastAsia="pl-PL"/>
        </w:rPr>
        <w:t xml:space="preserve">eństwa oraz ofertę dydaktyczną </w:t>
      </w:r>
      <w:r w:rsidRPr="00360A98">
        <w:rPr>
          <w:rFonts w:ascii="Calibri" w:eastAsia="Calibri" w:hAnsi="Calibri" w:cs="Calibri"/>
          <w:b/>
          <w:bCs/>
          <w:lang w:eastAsia="pl-PL"/>
        </w:rPr>
        <w:t xml:space="preserve">w dostosowaniu do obecnych </w:t>
      </w:r>
      <w:r>
        <w:rPr>
          <w:rFonts w:ascii="Calibri" w:eastAsia="Calibri" w:hAnsi="Calibri" w:cs="Calibri"/>
          <w:b/>
          <w:bCs/>
          <w:lang w:eastAsia="pl-PL"/>
        </w:rPr>
        <w:br/>
      </w:r>
      <w:r w:rsidRPr="00360A98">
        <w:rPr>
          <w:rFonts w:ascii="Calibri" w:eastAsia="Calibri" w:hAnsi="Calibri" w:cs="Calibri"/>
          <w:b/>
          <w:bCs/>
          <w:lang w:eastAsia="pl-PL"/>
        </w:rPr>
        <w:t>i prognozowanych zmian na rynku pracy”.</w:t>
      </w:r>
    </w:p>
    <w:p w:rsidR="00360A98" w:rsidRPr="00360A98" w:rsidRDefault="00360A98" w:rsidP="00360A98">
      <w:pPr>
        <w:numPr>
          <w:ilvl w:val="0"/>
          <w:numId w:val="30"/>
        </w:numPr>
        <w:suppressAutoHyphens w:val="0"/>
        <w:spacing w:after="160" w:line="360" w:lineRule="auto"/>
        <w:ind w:left="2977" w:firstLine="0"/>
        <w:contextualSpacing/>
        <w:rPr>
          <w:rFonts w:ascii="Calibri" w:eastAsia="Calibri" w:hAnsi="Calibri" w:cs="Calibri"/>
          <w:b/>
          <w:bCs/>
          <w:lang w:eastAsia="pl-PL"/>
        </w:rPr>
      </w:pPr>
      <w:r w:rsidRPr="00360A98">
        <w:rPr>
          <w:rFonts w:ascii="Calibri" w:eastAsia="Calibri" w:hAnsi="Calibri" w:cs="Calibri"/>
          <w:b/>
          <w:bCs/>
          <w:lang w:eastAsia="pl-PL"/>
        </w:rPr>
        <w:t>Uchwała wchodzi w życie z dniem podjęcia.</w:t>
      </w:r>
    </w:p>
    <w:p w:rsidR="00360A98" w:rsidRPr="00360A98" w:rsidRDefault="00360A98" w:rsidP="00360A98">
      <w:pPr>
        <w:suppressAutoHyphens w:val="0"/>
        <w:spacing w:line="360" w:lineRule="auto"/>
        <w:ind w:left="2977"/>
        <w:contextualSpacing/>
        <w:rPr>
          <w:rFonts w:ascii="Calibri" w:eastAsia="Calibri" w:hAnsi="Calibri" w:cs="Calibri"/>
          <w:b/>
          <w:bCs/>
          <w:lang w:eastAsia="pl-PL"/>
        </w:rPr>
      </w:pPr>
    </w:p>
    <w:p w:rsidR="00360A98" w:rsidRPr="00360A98" w:rsidRDefault="00360A98" w:rsidP="00360A98">
      <w:pPr>
        <w:suppressAutoHyphens w:val="0"/>
        <w:spacing w:after="200" w:line="360" w:lineRule="auto"/>
        <w:ind w:left="2977"/>
        <w:rPr>
          <w:rFonts w:ascii="Calibri" w:hAnsi="Calibri" w:cs="Calibri"/>
          <w:b/>
          <w:bCs/>
          <w:iCs/>
          <w:lang w:eastAsia="en-US"/>
        </w:rPr>
      </w:pPr>
      <w:r w:rsidRPr="00360A98">
        <w:rPr>
          <w:rFonts w:ascii="Calibri" w:hAnsi="Calibri" w:cs="Calibri"/>
          <w:b/>
          <w:bCs/>
          <w:iCs/>
          <w:lang w:eastAsia="en-US"/>
        </w:rPr>
        <w:t xml:space="preserve">Uprawnionych do głosowania 40 członków Senatu, </w:t>
      </w:r>
      <w:r w:rsidR="00BE5E77">
        <w:rPr>
          <w:rFonts w:ascii="Calibri" w:hAnsi="Calibri" w:cs="Calibri"/>
          <w:b/>
          <w:bCs/>
          <w:iCs/>
          <w:lang w:eastAsia="en-US"/>
        </w:rPr>
        <w:br/>
      </w:r>
      <w:r w:rsidRPr="00360A98">
        <w:rPr>
          <w:rFonts w:ascii="Calibri" w:hAnsi="Calibri" w:cs="Calibri"/>
          <w:b/>
          <w:bCs/>
          <w:iCs/>
          <w:lang w:eastAsia="en-US"/>
        </w:rPr>
        <w:t xml:space="preserve">w głosowaniu udział wzięło 35. Oddano 35 ważnych głosów: </w:t>
      </w:r>
      <w:r w:rsidR="00BE5E77">
        <w:rPr>
          <w:rFonts w:ascii="Calibri" w:hAnsi="Calibri" w:cs="Calibri"/>
          <w:b/>
          <w:bCs/>
          <w:iCs/>
          <w:lang w:eastAsia="en-US"/>
        </w:rPr>
        <w:br/>
      </w:r>
      <w:r w:rsidRPr="00360A98">
        <w:rPr>
          <w:rFonts w:ascii="Calibri" w:hAnsi="Calibri" w:cs="Calibri"/>
          <w:b/>
          <w:bCs/>
          <w:iCs/>
          <w:lang w:eastAsia="en-US"/>
        </w:rPr>
        <w:t>35 za.</w:t>
      </w:r>
    </w:p>
    <w:p w:rsidR="00360A98" w:rsidRDefault="00360A98" w:rsidP="00A504C1">
      <w:pPr>
        <w:suppressAutoHyphens w:val="0"/>
        <w:spacing w:line="360" w:lineRule="auto"/>
        <w:contextualSpacing/>
        <w:rPr>
          <w:rFonts w:ascii="Calibri" w:hAnsi="Calibri" w:cs="Calibri"/>
          <w:bCs/>
          <w:lang w:eastAsia="ko-KR" w:bidi="bo-CN"/>
        </w:rPr>
      </w:pPr>
    </w:p>
    <w:p w:rsidR="00A504C1" w:rsidRPr="003B4C4C" w:rsidRDefault="00A504C1" w:rsidP="00A504C1">
      <w:pPr>
        <w:suppressAutoHyphens w:val="0"/>
        <w:spacing w:line="360" w:lineRule="auto"/>
        <w:contextualSpacing/>
        <w:jc w:val="both"/>
        <w:rPr>
          <w:rFonts w:ascii="Calibri" w:hAnsi="Calibri" w:cs="Calibri"/>
          <w:b/>
          <w:bCs/>
          <w:lang w:eastAsia="ko-KR" w:bidi="bo-CN"/>
        </w:rPr>
      </w:pPr>
      <w:r w:rsidRPr="003B4C4C">
        <w:rPr>
          <w:rFonts w:ascii="Calibri" w:hAnsi="Calibri" w:cs="Calibri"/>
          <w:b/>
          <w:bCs/>
          <w:lang w:eastAsia="ko-KR" w:bidi="bo-CN"/>
        </w:rPr>
        <w:t>Ad 14</w:t>
      </w:r>
    </w:p>
    <w:p w:rsidR="00A504C1" w:rsidRPr="003B4C4C" w:rsidRDefault="00A504C1" w:rsidP="00A504C1">
      <w:pPr>
        <w:suppressAutoHyphens w:val="0"/>
        <w:spacing w:line="360" w:lineRule="auto"/>
        <w:contextualSpacing/>
        <w:rPr>
          <w:rFonts w:ascii="Calibri" w:hAnsi="Calibri" w:cs="Calibri"/>
          <w:bCs/>
          <w:lang w:eastAsia="ko-KR" w:bidi="bo-CN"/>
        </w:rPr>
      </w:pPr>
      <w:r w:rsidRPr="003B4C4C">
        <w:rPr>
          <w:rFonts w:ascii="Calibri" w:hAnsi="Calibri" w:cs="Calibri"/>
          <w:b/>
          <w:bCs/>
          <w:lang w:eastAsia="ko-KR" w:bidi="bo-CN"/>
        </w:rPr>
        <w:t>Rektor</w:t>
      </w:r>
      <w:r w:rsidRPr="003B4C4C">
        <w:rPr>
          <w:rFonts w:ascii="Calibri" w:hAnsi="Calibri" w:cs="Calibri"/>
          <w:bCs/>
          <w:lang w:eastAsia="ko-KR" w:bidi="bo-CN"/>
        </w:rPr>
        <w:t xml:space="preserve"> przedstawił wniosek dotyczący</w:t>
      </w:r>
      <w:r w:rsidRPr="003B4C4C">
        <w:rPr>
          <w:rFonts w:ascii="Calibri" w:hAnsi="Calibri" w:cs="Calibri"/>
        </w:rPr>
        <w:t xml:space="preserve"> </w:t>
      </w:r>
      <w:r w:rsidR="009D4814" w:rsidRPr="003B4C4C">
        <w:rPr>
          <w:rFonts w:ascii="Calibri" w:hAnsi="Calibri" w:cs="Calibri"/>
          <w:bCs/>
          <w:lang w:eastAsia="ko-KR" w:bidi="bo-CN"/>
        </w:rPr>
        <w:t xml:space="preserve">określenia liczby członków Rady dyscypliny weterynaria oraz dokonanie podziału miejsc mandatowych. </w:t>
      </w:r>
    </w:p>
    <w:p w:rsidR="00AE5661" w:rsidRPr="003B4C4C" w:rsidRDefault="009D4814" w:rsidP="00AE5661">
      <w:pPr>
        <w:suppressAutoHyphens w:val="0"/>
        <w:spacing w:line="360" w:lineRule="auto"/>
        <w:contextualSpacing/>
        <w:rPr>
          <w:rFonts w:ascii="Calibri" w:hAnsi="Calibri" w:cs="Calibri"/>
        </w:rPr>
      </w:pPr>
      <w:r w:rsidRPr="003B4C4C">
        <w:rPr>
          <w:rFonts w:ascii="Calibri" w:hAnsi="Calibri" w:cs="Calibri"/>
          <w:b/>
        </w:rPr>
        <w:t>Prorektor ds. Ogólnych prof. Andrzej Lepiarczyk</w:t>
      </w:r>
      <w:r w:rsidR="00A504C1" w:rsidRPr="003B4C4C">
        <w:rPr>
          <w:rFonts w:ascii="Calibri" w:hAnsi="Calibri" w:cs="Calibri"/>
          <w:b/>
        </w:rPr>
        <w:t xml:space="preserve"> </w:t>
      </w:r>
      <w:r w:rsidR="00AE5661" w:rsidRPr="003B4C4C">
        <w:rPr>
          <w:rFonts w:ascii="Calibri" w:hAnsi="Calibri" w:cs="Calibri"/>
        </w:rPr>
        <w:t xml:space="preserve">poinformował, że wszystkie zapisy związane </w:t>
      </w:r>
      <w:r w:rsidR="003B4C4C">
        <w:rPr>
          <w:rFonts w:ascii="Calibri" w:hAnsi="Calibri" w:cs="Calibri"/>
        </w:rPr>
        <w:br/>
      </w:r>
      <w:r w:rsidR="00AE5661" w:rsidRPr="003B4C4C">
        <w:rPr>
          <w:rFonts w:ascii="Calibri" w:hAnsi="Calibri" w:cs="Calibri"/>
        </w:rPr>
        <w:t>z powołaniem Rady dyscypliny są zapisane w Statucie naszej Uczelni. Przypomniał, że Radę dyscypliny tworzy się, jeśli łącznie spełnione są następujące warunki:</w:t>
      </w:r>
    </w:p>
    <w:p w:rsidR="00AE5661" w:rsidRPr="003B4C4C" w:rsidRDefault="00AE5661" w:rsidP="00AE5661">
      <w:pPr>
        <w:suppressAutoHyphens w:val="0"/>
        <w:spacing w:line="360" w:lineRule="auto"/>
        <w:contextualSpacing/>
        <w:rPr>
          <w:rFonts w:ascii="Calibri" w:hAnsi="Calibri" w:cs="Calibri"/>
        </w:rPr>
      </w:pPr>
      <w:r w:rsidRPr="003B4C4C">
        <w:rPr>
          <w:rFonts w:ascii="Calibri" w:hAnsi="Calibri" w:cs="Calibri"/>
        </w:rPr>
        <w:t>1) w danej dyscyplinie Uczelnia posiada uprawnienia do nadawania co najmniej</w:t>
      </w:r>
    </w:p>
    <w:p w:rsidR="00AE5661" w:rsidRPr="003B4C4C" w:rsidRDefault="00AE5661" w:rsidP="00AE5661">
      <w:pPr>
        <w:suppressAutoHyphens w:val="0"/>
        <w:spacing w:line="360" w:lineRule="auto"/>
        <w:contextualSpacing/>
        <w:rPr>
          <w:rFonts w:ascii="Calibri" w:hAnsi="Calibri" w:cs="Calibri"/>
        </w:rPr>
      </w:pPr>
      <w:r w:rsidRPr="003B4C4C">
        <w:rPr>
          <w:rFonts w:ascii="Calibri" w:hAnsi="Calibri" w:cs="Calibri"/>
        </w:rPr>
        <w:t>stopnia doktora, na podstawie kategorii naukowej, o której mowa w ustawie – ten warunek został spełniony, gdyż w ostatniej ocenie parametrycznej weterynaria uzyskała kategorię A;</w:t>
      </w:r>
    </w:p>
    <w:p w:rsidR="00AE5661" w:rsidRPr="003B4C4C" w:rsidRDefault="00AE5661" w:rsidP="00AE5661">
      <w:pPr>
        <w:suppressAutoHyphens w:val="0"/>
        <w:spacing w:line="360" w:lineRule="auto"/>
        <w:contextualSpacing/>
        <w:rPr>
          <w:rFonts w:ascii="Calibri" w:hAnsi="Calibri" w:cs="Calibri"/>
        </w:rPr>
      </w:pPr>
      <w:r w:rsidRPr="003B4C4C">
        <w:rPr>
          <w:rFonts w:ascii="Calibri" w:hAnsi="Calibri" w:cs="Calibri"/>
        </w:rPr>
        <w:t>2) liczba pracowników Uczelni spełniających wymagania określone w ust. 4 wynosi co</w:t>
      </w:r>
    </w:p>
    <w:p w:rsidR="00AE5661" w:rsidRPr="003B4C4C" w:rsidRDefault="00AE5661" w:rsidP="00AE5661">
      <w:pPr>
        <w:suppressAutoHyphens w:val="0"/>
        <w:spacing w:line="360" w:lineRule="auto"/>
        <w:contextualSpacing/>
        <w:rPr>
          <w:rFonts w:ascii="Calibri" w:hAnsi="Calibri" w:cs="Calibri"/>
        </w:rPr>
      </w:pPr>
      <w:r w:rsidRPr="003B4C4C">
        <w:rPr>
          <w:rFonts w:ascii="Calibri" w:hAnsi="Calibri" w:cs="Calibri"/>
        </w:rPr>
        <w:t>najmniej 7 osób – ten warunek również jest spełniony.</w:t>
      </w:r>
    </w:p>
    <w:p w:rsidR="00AE5661" w:rsidRDefault="00AE5661" w:rsidP="00AE5661">
      <w:pPr>
        <w:suppressAutoHyphens w:val="0"/>
        <w:spacing w:line="360" w:lineRule="auto"/>
        <w:contextualSpacing/>
        <w:rPr>
          <w:rFonts w:ascii="Calibri" w:hAnsi="Calibri" w:cs="Calibri"/>
        </w:rPr>
      </w:pPr>
    </w:p>
    <w:p w:rsidR="002421F0" w:rsidRPr="002421F0" w:rsidRDefault="00AE5661" w:rsidP="002421F0">
      <w:pPr>
        <w:suppressAutoHyphens w:val="0"/>
        <w:spacing w:line="360" w:lineRule="auto"/>
        <w:contextualSpacing/>
        <w:rPr>
          <w:rFonts w:ascii="Calibri" w:hAnsi="Calibri" w:cs="Calibri"/>
        </w:rPr>
      </w:pPr>
      <w:r>
        <w:rPr>
          <w:rFonts w:ascii="Calibri" w:hAnsi="Calibri" w:cs="Calibri"/>
        </w:rPr>
        <w:t xml:space="preserve">Dodał, że </w:t>
      </w:r>
      <w:r w:rsidR="003B4C4C">
        <w:rPr>
          <w:rFonts w:ascii="Calibri" w:hAnsi="Calibri" w:cs="Calibri"/>
        </w:rPr>
        <w:t>c</w:t>
      </w:r>
      <w:r w:rsidRPr="00AE5661">
        <w:rPr>
          <w:rFonts w:ascii="Calibri" w:hAnsi="Calibri" w:cs="Calibri"/>
        </w:rPr>
        <w:t>złonkiem rady dyscypliny może być nauczyciel akademicki zatrudniony w Uczelni na</w:t>
      </w:r>
      <w:r w:rsidR="007C788B">
        <w:rPr>
          <w:rFonts w:ascii="Calibri" w:hAnsi="Calibri" w:cs="Calibri"/>
        </w:rPr>
        <w:t xml:space="preserve"> </w:t>
      </w:r>
      <w:r w:rsidRPr="00AE5661">
        <w:rPr>
          <w:rFonts w:ascii="Calibri" w:hAnsi="Calibri" w:cs="Calibri"/>
        </w:rPr>
        <w:t xml:space="preserve">stanowisku profesora lub profesora uczelni w grupie pracowników badawczych </w:t>
      </w:r>
      <w:r w:rsidR="007C788B">
        <w:rPr>
          <w:rFonts w:ascii="Calibri" w:hAnsi="Calibri" w:cs="Calibri"/>
        </w:rPr>
        <w:br/>
      </w:r>
      <w:r w:rsidRPr="00AE5661">
        <w:rPr>
          <w:rFonts w:ascii="Calibri" w:hAnsi="Calibri" w:cs="Calibri"/>
        </w:rPr>
        <w:t>i</w:t>
      </w:r>
      <w:r w:rsidR="007C788B">
        <w:rPr>
          <w:rFonts w:ascii="Calibri" w:hAnsi="Calibri" w:cs="Calibri"/>
        </w:rPr>
        <w:t xml:space="preserve"> </w:t>
      </w:r>
      <w:r w:rsidR="002421F0">
        <w:rPr>
          <w:rFonts w:ascii="Calibri" w:hAnsi="Calibri" w:cs="Calibri"/>
        </w:rPr>
        <w:t xml:space="preserve">badawczo-dydaktycznych, który </w:t>
      </w:r>
      <w:r w:rsidRPr="00AE5661">
        <w:rPr>
          <w:rFonts w:ascii="Calibri" w:hAnsi="Calibri" w:cs="Calibri"/>
        </w:rPr>
        <w:t>zadeklarował ponad połowę działalności nauk</w:t>
      </w:r>
      <w:r w:rsidR="002421F0">
        <w:rPr>
          <w:rFonts w:ascii="Calibri" w:hAnsi="Calibri" w:cs="Calibri"/>
        </w:rPr>
        <w:t xml:space="preserve">owej w tej dyscyplinie, zgodnie z wymogami ustawy </w:t>
      </w:r>
      <w:r w:rsidR="00627B05">
        <w:rPr>
          <w:rFonts w:ascii="Calibri" w:hAnsi="Calibri" w:cs="Calibri"/>
        </w:rPr>
        <w:t xml:space="preserve">oraz </w:t>
      </w:r>
      <w:r w:rsidR="00627B05" w:rsidRPr="00AE5661">
        <w:rPr>
          <w:rFonts w:ascii="Calibri" w:hAnsi="Calibri" w:cs="Calibri"/>
        </w:rPr>
        <w:t>jest</w:t>
      </w:r>
      <w:r w:rsidRPr="00AE5661">
        <w:rPr>
          <w:rFonts w:ascii="Calibri" w:hAnsi="Calibri" w:cs="Calibri"/>
        </w:rPr>
        <w:t xml:space="preserve"> zatrudniony w </w:t>
      </w:r>
      <w:r w:rsidR="00627B05" w:rsidRPr="00AE5661">
        <w:rPr>
          <w:rFonts w:ascii="Calibri" w:hAnsi="Calibri" w:cs="Calibri"/>
        </w:rPr>
        <w:t>Uczelni, jako</w:t>
      </w:r>
      <w:r w:rsidRPr="00AE5661">
        <w:rPr>
          <w:rFonts w:ascii="Calibri" w:hAnsi="Calibri" w:cs="Calibri"/>
        </w:rPr>
        <w:t xml:space="preserve"> podstawowym </w:t>
      </w:r>
      <w:r w:rsidRPr="00AE5661">
        <w:rPr>
          <w:rFonts w:ascii="Calibri" w:hAnsi="Calibri" w:cs="Calibri"/>
        </w:rPr>
        <w:lastRenderedPageBreak/>
        <w:t>miejscu pracy.</w:t>
      </w:r>
      <w:r w:rsidR="002421F0">
        <w:rPr>
          <w:rFonts w:ascii="Calibri" w:hAnsi="Calibri" w:cs="Calibri"/>
        </w:rPr>
        <w:t xml:space="preserve"> Ponadto </w:t>
      </w:r>
      <w:r w:rsidR="002421F0" w:rsidRPr="002421F0">
        <w:rPr>
          <w:rFonts w:ascii="Calibri" w:hAnsi="Calibri" w:cs="Calibri"/>
        </w:rPr>
        <w:t>Senat określa liczbę członków rady dyscypliny na podstawie liczby pracowników</w:t>
      </w:r>
      <w:r w:rsidR="002421F0">
        <w:rPr>
          <w:rFonts w:ascii="Calibri" w:hAnsi="Calibri" w:cs="Calibri"/>
        </w:rPr>
        <w:t xml:space="preserve"> </w:t>
      </w:r>
      <w:r w:rsidR="002421F0" w:rsidRPr="002421F0">
        <w:rPr>
          <w:rFonts w:ascii="Calibri" w:hAnsi="Calibri" w:cs="Calibri"/>
        </w:rPr>
        <w:t>ustalonej zgodnie z § 18 ust. 6. Dla liczby pracowników wynoszącej:</w:t>
      </w:r>
    </w:p>
    <w:p w:rsidR="002421F0" w:rsidRPr="002421F0" w:rsidRDefault="002421F0" w:rsidP="002421F0">
      <w:pPr>
        <w:suppressAutoHyphens w:val="0"/>
        <w:spacing w:line="360" w:lineRule="auto"/>
        <w:contextualSpacing/>
        <w:rPr>
          <w:rFonts w:ascii="Calibri" w:hAnsi="Calibri" w:cs="Calibri"/>
        </w:rPr>
      </w:pPr>
      <w:r w:rsidRPr="002421F0">
        <w:rPr>
          <w:rFonts w:ascii="Calibri" w:hAnsi="Calibri" w:cs="Calibri"/>
        </w:rPr>
        <w:t>1) do 30 – jeden członek rady jest przedstawicielem co najmniej 3</w:t>
      </w:r>
      <w:r w:rsidR="007C788B">
        <w:rPr>
          <w:rFonts w:ascii="Calibri" w:hAnsi="Calibri" w:cs="Calibri"/>
        </w:rPr>
        <w:t xml:space="preserve"> </w:t>
      </w:r>
      <w:r w:rsidRPr="002421F0">
        <w:rPr>
          <w:rFonts w:ascii="Calibri" w:hAnsi="Calibri" w:cs="Calibri"/>
        </w:rPr>
        <w:t>pracowników;</w:t>
      </w:r>
    </w:p>
    <w:p w:rsidR="00AE5661" w:rsidRDefault="002421F0" w:rsidP="002421F0">
      <w:pPr>
        <w:suppressAutoHyphens w:val="0"/>
        <w:spacing w:line="360" w:lineRule="auto"/>
        <w:contextualSpacing/>
        <w:rPr>
          <w:rFonts w:ascii="Calibri" w:hAnsi="Calibri" w:cs="Calibri"/>
        </w:rPr>
      </w:pPr>
      <w:r w:rsidRPr="002421F0">
        <w:rPr>
          <w:rFonts w:ascii="Calibri" w:hAnsi="Calibri" w:cs="Calibri"/>
        </w:rPr>
        <w:t>2) powyżej 30 – jeden członek rady jest przedstawicielem co najmniej 4</w:t>
      </w:r>
      <w:r w:rsidR="007C788B">
        <w:rPr>
          <w:rFonts w:ascii="Calibri" w:hAnsi="Calibri" w:cs="Calibri"/>
        </w:rPr>
        <w:t xml:space="preserve"> </w:t>
      </w:r>
      <w:r w:rsidRPr="002421F0">
        <w:rPr>
          <w:rFonts w:ascii="Calibri" w:hAnsi="Calibri" w:cs="Calibri"/>
        </w:rPr>
        <w:t>pracowników, przy czym łączna liczba członków rady nie powinna być mniejsza od</w:t>
      </w:r>
      <w:r w:rsidR="007C788B">
        <w:rPr>
          <w:rFonts w:ascii="Calibri" w:hAnsi="Calibri" w:cs="Calibri"/>
        </w:rPr>
        <w:t xml:space="preserve"> </w:t>
      </w:r>
      <w:r w:rsidRPr="002421F0">
        <w:rPr>
          <w:rFonts w:ascii="Calibri" w:hAnsi="Calibri" w:cs="Calibri"/>
        </w:rPr>
        <w:t>maksymalnej, ustalonej zgodnie z zapisami pkt 1.</w:t>
      </w:r>
    </w:p>
    <w:p w:rsidR="00AE5661" w:rsidRPr="002421F0" w:rsidRDefault="002421F0" w:rsidP="00AE5661">
      <w:pPr>
        <w:suppressAutoHyphens w:val="0"/>
        <w:spacing w:line="360" w:lineRule="auto"/>
        <w:contextualSpacing/>
        <w:rPr>
          <w:rFonts w:ascii="Calibri" w:hAnsi="Calibri" w:cs="Calibri"/>
          <w:bCs/>
          <w:lang w:eastAsia="ko-KR" w:bidi="bo-CN"/>
        </w:rPr>
      </w:pPr>
      <w:r>
        <w:rPr>
          <w:rFonts w:ascii="Calibri" w:hAnsi="Calibri" w:cs="Calibri"/>
        </w:rPr>
        <w:t>W przypadku weterynarii w grupie profesorów tytularnych dwie osoby spełniają warunki</w:t>
      </w:r>
      <w:r w:rsidR="003B4C4C">
        <w:rPr>
          <w:rFonts w:ascii="Calibri" w:hAnsi="Calibri" w:cs="Calibri"/>
        </w:rPr>
        <w:t>,</w:t>
      </w:r>
      <w:r>
        <w:rPr>
          <w:rFonts w:ascii="Calibri" w:hAnsi="Calibri" w:cs="Calibri"/>
        </w:rPr>
        <w:t xml:space="preserve"> </w:t>
      </w:r>
      <w:r w:rsidR="007C788B">
        <w:rPr>
          <w:rFonts w:ascii="Calibri" w:hAnsi="Calibri" w:cs="Calibri"/>
        </w:rPr>
        <w:br/>
      </w:r>
      <w:r>
        <w:rPr>
          <w:rFonts w:ascii="Calibri" w:hAnsi="Calibri" w:cs="Calibri"/>
        </w:rPr>
        <w:t xml:space="preserve">a z grona profesorów Uczelni jeszcze 8, z czego z profesorów tytularnych jedna osoba jest </w:t>
      </w:r>
      <w:r w:rsidR="007C788B">
        <w:rPr>
          <w:rFonts w:ascii="Calibri" w:hAnsi="Calibri" w:cs="Calibri"/>
        </w:rPr>
        <w:br/>
      </w:r>
      <w:r>
        <w:rPr>
          <w:rFonts w:ascii="Calibri" w:hAnsi="Calibri" w:cs="Calibri"/>
        </w:rPr>
        <w:t xml:space="preserve">w wieku </w:t>
      </w:r>
      <w:r w:rsidR="00627B05">
        <w:rPr>
          <w:rFonts w:ascii="Calibri" w:hAnsi="Calibri" w:cs="Calibri"/>
        </w:rPr>
        <w:t>emerytalnym, przez co</w:t>
      </w:r>
      <w:r>
        <w:rPr>
          <w:rFonts w:ascii="Calibri" w:hAnsi="Calibri" w:cs="Calibri"/>
        </w:rPr>
        <w:t xml:space="preserve"> nie może być liczona w tym zestawieniu. W sumie z Uczelni warunki spełniane są przez 9 profesorów. W związku z tym liczba członków Rady dyscypliny będzie składała się z jednego profesora tytularnego i ośmiu profesorów Uczelni. </w:t>
      </w:r>
      <w:r w:rsidR="00AE5661" w:rsidRPr="00FF5FD3">
        <w:rPr>
          <w:rFonts w:ascii="Calibri" w:hAnsi="Calibri" w:cs="Calibri"/>
          <w:bCs/>
          <w:lang w:eastAsia="ko-KR" w:bidi="bo-CN"/>
        </w:rPr>
        <w:t>Materiał załączony do oryginału protokołu.</w:t>
      </w:r>
    </w:p>
    <w:p w:rsidR="00A504C1" w:rsidRDefault="00A504C1" w:rsidP="00A504C1">
      <w:pPr>
        <w:suppressAutoHyphens w:val="0"/>
        <w:spacing w:line="360" w:lineRule="auto"/>
        <w:contextualSpacing/>
        <w:rPr>
          <w:rFonts w:ascii="Calibri" w:hAnsi="Calibri" w:cs="Calibri"/>
          <w:bCs/>
          <w:lang w:eastAsia="ko-KR" w:bidi="bo-CN"/>
        </w:rPr>
      </w:pPr>
    </w:p>
    <w:p w:rsidR="00360A98" w:rsidRPr="00360A98" w:rsidRDefault="00360A98" w:rsidP="00360A98">
      <w:pPr>
        <w:suppressAutoHyphens w:val="0"/>
        <w:spacing w:line="360" w:lineRule="auto"/>
        <w:ind w:left="2836" w:firstLine="709"/>
        <w:rPr>
          <w:rFonts w:ascii="Calibri" w:hAnsi="Calibri" w:cs="Calibri"/>
          <w:b/>
          <w:bCs/>
          <w:iCs/>
          <w:lang w:eastAsia="en-US"/>
        </w:rPr>
      </w:pPr>
      <w:r w:rsidRPr="00360A98">
        <w:rPr>
          <w:rFonts w:ascii="Calibri" w:hAnsi="Calibri" w:cs="Calibri"/>
          <w:b/>
          <w:bCs/>
          <w:iCs/>
          <w:lang w:eastAsia="en-US"/>
        </w:rPr>
        <w:t>W jawnym głosowaniu Senat podjął Uchwałę nr 19/2023 następującej treści:</w:t>
      </w:r>
    </w:p>
    <w:p w:rsidR="00360A98" w:rsidRPr="00360A98" w:rsidRDefault="00360A98" w:rsidP="00360A98">
      <w:pPr>
        <w:suppressAutoHyphens w:val="0"/>
        <w:spacing w:line="360" w:lineRule="auto"/>
        <w:ind w:left="2836" w:hanging="1"/>
        <w:rPr>
          <w:rFonts w:ascii="Calibri" w:hAnsi="Calibri" w:cs="Calibri"/>
          <w:b/>
          <w:bCs/>
          <w:iCs/>
          <w:lang w:eastAsia="en-US"/>
        </w:rPr>
      </w:pPr>
    </w:p>
    <w:p w:rsidR="00360A98" w:rsidRPr="00360A98" w:rsidRDefault="00360A98" w:rsidP="00360A98">
      <w:pPr>
        <w:suppressAutoHyphens w:val="0"/>
        <w:spacing w:after="240" w:line="360" w:lineRule="auto"/>
        <w:ind w:left="2836" w:hanging="1"/>
        <w:rPr>
          <w:rFonts w:ascii="Calibri" w:eastAsia="Calibri" w:hAnsi="Calibri" w:cs="Calibri"/>
          <w:b/>
          <w:lang w:eastAsia="en-US"/>
        </w:rPr>
      </w:pPr>
      <w:r w:rsidRPr="00360A98">
        <w:rPr>
          <w:rFonts w:ascii="Calibri" w:eastAsia="Calibri" w:hAnsi="Calibri" w:cs="Calibri"/>
          <w:b/>
          <w:lang w:eastAsia="en-US"/>
        </w:rPr>
        <w:t xml:space="preserve">Na podstawie § 18 ust. 1 pkt 15, w związku z § 27 ust. 1 i 2 Statutu Uczelni z dnia 28 czerwca 2021 roku (tekst jednolity </w:t>
      </w:r>
      <w:r>
        <w:rPr>
          <w:rFonts w:ascii="Calibri" w:eastAsia="Calibri" w:hAnsi="Calibri" w:cs="Calibri"/>
          <w:b/>
          <w:lang w:eastAsia="en-US"/>
        </w:rPr>
        <w:br/>
      </w:r>
      <w:r w:rsidRPr="00360A98">
        <w:rPr>
          <w:rFonts w:ascii="Calibri" w:eastAsia="Calibri" w:hAnsi="Calibri" w:cs="Calibri"/>
          <w:b/>
          <w:lang w:eastAsia="en-US"/>
        </w:rPr>
        <w:t>z dnia 14 grudnia 2022 roku),</w:t>
      </w:r>
    </w:p>
    <w:p w:rsidR="00360A98" w:rsidRPr="00360A98" w:rsidRDefault="00360A98" w:rsidP="00360A98">
      <w:pPr>
        <w:suppressAutoHyphens w:val="0"/>
        <w:spacing w:after="480" w:line="360" w:lineRule="auto"/>
        <w:ind w:left="2836" w:hanging="1"/>
        <w:rPr>
          <w:rFonts w:ascii="Calibri" w:eastAsia="Calibri" w:hAnsi="Calibri" w:cs="Calibri"/>
          <w:b/>
          <w:lang w:eastAsia="en-US"/>
        </w:rPr>
      </w:pPr>
      <w:r w:rsidRPr="00360A98">
        <w:rPr>
          <w:rFonts w:ascii="Calibri" w:eastAsia="Calibri" w:hAnsi="Calibri" w:cs="Calibri"/>
          <w:b/>
          <w:lang w:eastAsia="en-US"/>
        </w:rPr>
        <w:t>na wniosek Rektora,</w:t>
      </w:r>
    </w:p>
    <w:p w:rsidR="00360A98" w:rsidRPr="00360A98" w:rsidRDefault="00360A98" w:rsidP="00360A98">
      <w:pPr>
        <w:numPr>
          <w:ilvl w:val="0"/>
          <w:numId w:val="31"/>
        </w:numPr>
        <w:suppressAutoHyphens w:val="0"/>
        <w:spacing w:after="960" w:line="360" w:lineRule="auto"/>
        <w:ind w:left="2836" w:hanging="1"/>
        <w:contextualSpacing/>
        <w:rPr>
          <w:rFonts w:ascii="Calibri" w:eastAsia="Calibri" w:hAnsi="Calibri" w:cs="Calibri"/>
          <w:b/>
          <w:bCs/>
          <w:lang w:eastAsia="pl-PL"/>
        </w:rPr>
      </w:pPr>
      <w:r w:rsidRPr="00360A98">
        <w:rPr>
          <w:rFonts w:ascii="Calibri" w:hAnsi="Calibri" w:cs="Calibri"/>
          <w:b/>
          <w:bCs/>
          <w:lang w:eastAsia="pl-PL"/>
        </w:rPr>
        <w:t xml:space="preserve">Senat Uniwersytetu Rolniczego im. Hugona Kołłątaja </w:t>
      </w:r>
      <w:r>
        <w:rPr>
          <w:rFonts w:ascii="Calibri" w:hAnsi="Calibri" w:cs="Calibri"/>
          <w:b/>
          <w:bCs/>
          <w:lang w:eastAsia="pl-PL"/>
        </w:rPr>
        <w:br/>
      </w:r>
      <w:r w:rsidRPr="00360A98">
        <w:rPr>
          <w:rFonts w:ascii="Calibri" w:hAnsi="Calibri" w:cs="Calibri"/>
          <w:b/>
          <w:bCs/>
          <w:lang w:eastAsia="pl-PL"/>
        </w:rPr>
        <w:t xml:space="preserve">w Krakowie </w:t>
      </w:r>
      <w:r w:rsidRPr="00360A98">
        <w:rPr>
          <w:rFonts w:ascii="Calibri" w:eastAsia="Calibri" w:hAnsi="Calibri" w:cs="Calibri"/>
          <w:b/>
          <w:bCs/>
          <w:lang w:eastAsia="pl-PL"/>
        </w:rPr>
        <w:t>określa liczbę członków Rady dyscypliny weterynaria na kadencję 2023–2024 na 9, w tym:</w:t>
      </w:r>
    </w:p>
    <w:p w:rsidR="00360A98" w:rsidRPr="00360A98" w:rsidRDefault="00360A98" w:rsidP="00360A98">
      <w:pPr>
        <w:suppressAutoHyphens w:val="0"/>
        <w:spacing w:after="960" w:line="360" w:lineRule="auto"/>
        <w:ind w:left="2836" w:hanging="1"/>
        <w:contextualSpacing/>
        <w:rPr>
          <w:rFonts w:ascii="Calibri" w:eastAsia="Calibri" w:hAnsi="Calibri" w:cs="Calibri"/>
          <w:b/>
          <w:bCs/>
          <w:lang w:eastAsia="pl-PL"/>
        </w:rPr>
      </w:pPr>
      <w:r w:rsidRPr="00360A98">
        <w:rPr>
          <w:rFonts w:ascii="Calibri" w:eastAsia="Calibri" w:hAnsi="Calibri" w:cs="Calibri"/>
          <w:b/>
          <w:bCs/>
          <w:lang w:eastAsia="pl-PL"/>
        </w:rPr>
        <w:t>- 1 profesor;</w:t>
      </w:r>
    </w:p>
    <w:p w:rsidR="00360A98" w:rsidRPr="00360A98" w:rsidRDefault="00360A98" w:rsidP="00360A98">
      <w:pPr>
        <w:suppressAutoHyphens w:val="0"/>
        <w:spacing w:after="480" w:line="360" w:lineRule="auto"/>
        <w:ind w:left="2836" w:hanging="1"/>
        <w:rPr>
          <w:rFonts w:ascii="Calibri" w:eastAsia="Calibri" w:hAnsi="Calibri" w:cs="Calibri"/>
          <w:b/>
          <w:bCs/>
          <w:lang w:eastAsia="pl-PL"/>
        </w:rPr>
      </w:pPr>
      <w:r w:rsidRPr="00360A98">
        <w:rPr>
          <w:rFonts w:ascii="Calibri" w:eastAsia="Calibri" w:hAnsi="Calibri" w:cs="Calibri"/>
          <w:b/>
          <w:bCs/>
          <w:lang w:eastAsia="pl-PL"/>
        </w:rPr>
        <w:t xml:space="preserve">- 8 profesorów uczelni. </w:t>
      </w:r>
    </w:p>
    <w:p w:rsidR="00360A98" w:rsidRPr="00360A98" w:rsidRDefault="00360A98" w:rsidP="00360A98">
      <w:pPr>
        <w:numPr>
          <w:ilvl w:val="0"/>
          <w:numId w:val="31"/>
        </w:numPr>
        <w:suppressAutoHyphens w:val="0"/>
        <w:spacing w:after="960" w:line="360" w:lineRule="auto"/>
        <w:ind w:left="2836" w:hanging="1"/>
        <w:contextualSpacing/>
        <w:rPr>
          <w:rFonts w:ascii="Calibri" w:eastAsia="Calibri" w:hAnsi="Calibri" w:cs="Calibri"/>
          <w:b/>
          <w:bCs/>
          <w:lang w:eastAsia="pl-PL"/>
        </w:rPr>
      </w:pPr>
      <w:r w:rsidRPr="00360A98">
        <w:rPr>
          <w:rFonts w:ascii="Calibri" w:eastAsia="Calibri" w:hAnsi="Calibri" w:cs="Calibri"/>
          <w:b/>
          <w:bCs/>
          <w:lang w:eastAsia="pl-PL"/>
        </w:rPr>
        <w:t>Uchwała wchodzi w życie z dniem podjęcia.</w:t>
      </w:r>
    </w:p>
    <w:p w:rsidR="00360A98" w:rsidRPr="00360A98" w:rsidRDefault="00360A98" w:rsidP="00360A98">
      <w:pPr>
        <w:suppressAutoHyphens w:val="0"/>
        <w:spacing w:line="360" w:lineRule="auto"/>
        <w:ind w:left="2836" w:hanging="1"/>
        <w:contextualSpacing/>
        <w:rPr>
          <w:rFonts w:ascii="Calibri" w:eastAsia="Calibri" w:hAnsi="Calibri" w:cs="Calibri"/>
          <w:b/>
          <w:bCs/>
          <w:lang w:eastAsia="pl-PL"/>
        </w:rPr>
      </w:pPr>
    </w:p>
    <w:p w:rsidR="00360A98" w:rsidRPr="00360A98" w:rsidRDefault="00360A98" w:rsidP="00360A98">
      <w:pPr>
        <w:suppressAutoHyphens w:val="0"/>
        <w:spacing w:after="200" w:line="360" w:lineRule="auto"/>
        <w:ind w:left="2836" w:hanging="1"/>
        <w:rPr>
          <w:rFonts w:ascii="Calibri" w:hAnsi="Calibri" w:cs="Calibri"/>
          <w:b/>
          <w:bCs/>
          <w:iCs/>
          <w:lang w:eastAsia="en-US"/>
        </w:rPr>
      </w:pPr>
      <w:r w:rsidRPr="00360A98">
        <w:rPr>
          <w:rFonts w:ascii="Calibri" w:hAnsi="Calibri" w:cs="Calibri"/>
          <w:b/>
          <w:bCs/>
          <w:iCs/>
          <w:lang w:eastAsia="en-US"/>
        </w:rPr>
        <w:lastRenderedPageBreak/>
        <w:t xml:space="preserve">Uprawnionych do głosowania 40 członków Senatu, </w:t>
      </w:r>
      <w:r>
        <w:rPr>
          <w:rFonts w:ascii="Calibri" w:hAnsi="Calibri" w:cs="Calibri"/>
          <w:b/>
          <w:bCs/>
          <w:iCs/>
          <w:lang w:eastAsia="en-US"/>
        </w:rPr>
        <w:br/>
      </w:r>
      <w:r w:rsidRPr="00360A98">
        <w:rPr>
          <w:rFonts w:ascii="Calibri" w:hAnsi="Calibri" w:cs="Calibri"/>
          <w:b/>
          <w:bCs/>
          <w:iCs/>
          <w:lang w:eastAsia="en-US"/>
        </w:rPr>
        <w:t xml:space="preserve">w głosowaniu udział wzięło 35. Oddano 35 ważnych głosów: </w:t>
      </w:r>
      <w:r w:rsidR="007C788B">
        <w:rPr>
          <w:rFonts w:ascii="Calibri" w:hAnsi="Calibri" w:cs="Calibri"/>
          <w:b/>
          <w:bCs/>
          <w:iCs/>
          <w:lang w:eastAsia="en-US"/>
        </w:rPr>
        <w:br/>
      </w:r>
      <w:r w:rsidRPr="00360A98">
        <w:rPr>
          <w:rFonts w:ascii="Calibri" w:hAnsi="Calibri" w:cs="Calibri"/>
          <w:b/>
          <w:bCs/>
          <w:iCs/>
          <w:lang w:eastAsia="en-US"/>
        </w:rPr>
        <w:t>35 za.</w:t>
      </w:r>
    </w:p>
    <w:p w:rsidR="00360A98" w:rsidRDefault="00527012" w:rsidP="00A504C1">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Pr>
          <w:rFonts w:ascii="Calibri" w:hAnsi="Calibri" w:cs="Calibri"/>
          <w:bCs/>
          <w:lang w:eastAsia="ko-KR" w:bidi="bo-CN"/>
        </w:rPr>
        <w:t xml:space="preserve"> dodał, że na podstawie Uchwały ogłosi wybory do Rady dyscypliny, a członkowie Senatu powołają jej członków na podstawie zgłoszonych kandydatur. Uzyskana kategoria A daje nam bardzo duże możliwości</w:t>
      </w:r>
      <w:r w:rsidR="003B4C4C">
        <w:rPr>
          <w:rFonts w:ascii="Calibri" w:hAnsi="Calibri" w:cs="Calibri"/>
          <w:bCs/>
          <w:lang w:eastAsia="ko-KR" w:bidi="bo-CN"/>
        </w:rPr>
        <w:t>,</w:t>
      </w:r>
      <w:r>
        <w:rPr>
          <w:rFonts w:ascii="Calibri" w:hAnsi="Calibri" w:cs="Calibri"/>
          <w:bCs/>
          <w:lang w:eastAsia="ko-KR" w:bidi="bo-CN"/>
        </w:rPr>
        <w:t xml:space="preserve"> a jednym z przywilejów posiadania tej kategorii jest możliwość nostryfikacji dyplomów. Przeprowadza ten proces Rada dyscypliny wykorzystując wyłącznie własnych recenzentów, nie musi posiłkować się recenzentami zewnętrznymi. Dzięki temu będziemy mieli możliwość współpracy z innymi ośrodkami.</w:t>
      </w:r>
    </w:p>
    <w:p w:rsidR="00527012" w:rsidRDefault="00527012" w:rsidP="00A504C1">
      <w:pPr>
        <w:suppressAutoHyphens w:val="0"/>
        <w:spacing w:line="360" w:lineRule="auto"/>
        <w:contextualSpacing/>
        <w:rPr>
          <w:rFonts w:ascii="Calibri" w:hAnsi="Calibri" w:cs="Calibri"/>
          <w:bCs/>
          <w:lang w:eastAsia="ko-KR" w:bidi="bo-CN"/>
        </w:rPr>
      </w:pPr>
    </w:p>
    <w:p w:rsidR="00A504C1" w:rsidRDefault="00A504C1" w:rsidP="00A504C1">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15</w:t>
      </w:r>
    </w:p>
    <w:p w:rsidR="00A504C1" w:rsidRDefault="00A504C1" w:rsidP="00A504C1">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sidR="009D4814">
        <w:rPr>
          <w:rFonts w:ascii="Calibri" w:hAnsi="Calibri" w:cs="Calibri"/>
          <w:bCs/>
          <w:lang w:eastAsia="ko-KR" w:bidi="bo-CN"/>
        </w:rPr>
        <w:t>określenia</w:t>
      </w:r>
      <w:r w:rsidR="009D4814" w:rsidRPr="009D4814">
        <w:rPr>
          <w:rFonts w:ascii="Calibri" w:hAnsi="Calibri" w:cs="Calibri"/>
          <w:bCs/>
          <w:lang w:eastAsia="ko-KR" w:bidi="bo-CN"/>
        </w:rPr>
        <w:t xml:space="preserve"> nowego składu Rady dyscypliny rolnictwo </w:t>
      </w:r>
      <w:r w:rsidR="009D4814">
        <w:rPr>
          <w:rFonts w:ascii="Calibri" w:hAnsi="Calibri" w:cs="Calibri"/>
          <w:bCs/>
          <w:lang w:eastAsia="ko-KR" w:bidi="bo-CN"/>
        </w:rPr>
        <w:br/>
      </w:r>
      <w:r w:rsidR="009D4814" w:rsidRPr="009D4814">
        <w:rPr>
          <w:rFonts w:ascii="Calibri" w:hAnsi="Calibri" w:cs="Calibri"/>
          <w:bCs/>
          <w:lang w:eastAsia="ko-KR" w:bidi="bo-CN"/>
        </w:rPr>
        <w:t>i ogrodnictwo</w:t>
      </w:r>
      <w:r w:rsidR="009D4814">
        <w:rPr>
          <w:rFonts w:ascii="Calibri" w:hAnsi="Calibri" w:cs="Calibri"/>
          <w:bCs/>
          <w:lang w:eastAsia="ko-KR" w:bidi="bo-CN"/>
        </w:rPr>
        <w:t xml:space="preserve">. </w:t>
      </w:r>
    </w:p>
    <w:p w:rsidR="00245CD5" w:rsidRPr="00245CD5" w:rsidRDefault="009D4814" w:rsidP="00245CD5">
      <w:pPr>
        <w:suppressAutoHyphens w:val="0"/>
        <w:spacing w:line="360" w:lineRule="auto"/>
        <w:contextualSpacing/>
        <w:rPr>
          <w:rFonts w:ascii="Calibri" w:hAnsi="Calibri" w:cs="Calibri"/>
        </w:rPr>
      </w:pPr>
      <w:r w:rsidRPr="009D4814">
        <w:rPr>
          <w:rFonts w:ascii="Calibri" w:hAnsi="Calibri" w:cs="Calibri"/>
          <w:b/>
        </w:rPr>
        <w:t xml:space="preserve">Prorektor ds. Ogólnych prof. Andrzej Lepiarczyk </w:t>
      </w:r>
      <w:r w:rsidR="00245CD5">
        <w:rPr>
          <w:rFonts w:ascii="Calibri" w:hAnsi="Calibri" w:cs="Calibri"/>
        </w:rPr>
        <w:t>poinformowa</w:t>
      </w:r>
      <w:r w:rsidR="007C788B">
        <w:rPr>
          <w:rFonts w:ascii="Calibri" w:hAnsi="Calibri" w:cs="Calibri"/>
        </w:rPr>
        <w:t xml:space="preserve">ł, że </w:t>
      </w:r>
      <w:r w:rsidR="00245CD5" w:rsidRPr="00245CD5">
        <w:rPr>
          <w:rFonts w:ascii="Calibri" w:hAnsi="Calibri" w:cs="Calibri"/>
        </w:rPr>
        <w:t xml:space="preserve">§ 27 </w:t>
      </w:r>
      <w:r w:rsidR="00245CD5">
        <w:rPr>
          <w:rFonts w:ascii="Calibri" w:hAnsi="Calibri" w:cs="Calibri"/>
        </w:rPr>
        <w:t xml:space="preserve">Statutu mówi, </w:t>
      </w:r>
      <w:r w:rsidR="007A0492">
        <w:rPr>
          <w:rFonts w:ascii="Calibri" w:hAnsi="Calibri" w:cs="Calibri"/>
        </w:rPr>
        <w:br/>
      </w:r>
      <w:r w:rsidR="00245CD5">
        <w:rPr>
          <w:rFonts w:ascii="Calibri" w:hAnsi="Calibri" w:cs="Calibri"/>
        </w:rPr>
        <w:t xml:space="preserve">iż </w:t>
      </w:r>
      <w:r w:rsidR="00245CD5" w:rsidRPr="00245CD5">
        <w:rPr>
          <w:rFonts w:ascii="Calibri" w:hAnsi="Calibri" w:cs="Calibri"/>
        </w:rPr>
        <w:t>Rektor co najmniej 2 razy w roku dokonuje</w:t>
      </w:r>
      <w:r w:rsidR="00245CD5">
        <w:rPr>
          <w:rFonts w:ascii="Calibri" w:hAnsi="Calibri" w:cs="Calibri"/>
        </w:rPr>
        <w:t xml:space="preserve"> weryfikacji liczby pracowników </w:t>
      </w:r>
      <w:r w:rsidR="00245CD5" w:rsidRPr="00245CD5">
        <w:rPr>
          <w:rFonts w:ascii="Calibri" w:hAnsi="Calibri" w:cs="Calibri"/>
        </w:rPr>
        <w:t>prowadzących działalność naukową w danej dyscypl</w:t>
      </w:r>
      <w:r w:rsidR="00245CD5">
        <w:rPr>
          <w:rFonts w:ascii="Calibri" w:hAnsi="Calibri" w:cs="Calibri"/>
        </w:rPr>
        <w:t xml:space="preserve">inie naukowej i liczby członków </w:t>
      </w:r>
      <w:r w:rsidR="00245CD5" w:rsidRPr="00245CD5">
        <w:rPr>
          <w:rFonts w:ascii="Calibri" w:hAnsi="Calibri" w:cs="Calibri"/>
        </w:rPr>
        <w:t xml:space="preserve">rady dyscypliny. </w:t>
      </w:r>
      <w:r w:rsidR="00245CD5">
        <w:rPr>
          <w:rFonts w:ascii="Calibri" w:hAnsi="Calibri" w:cs="Calibri"/>
        </w:rPr>
        <w:br/>
      </w:r>
      <w:r w:rsidR="00245CD5" w:rsidRPr="00245CD5">
        <w:rPr>
          <w:rFonts w:ascii="Calibri" w:hAnsi="Calibri" w:cs="Calibri"/>
        </w:rPr>
        <w:t>W zależności od wyników weryfikacji może:</w:t>
      </w:r>
    </w:p>
    <w:p w:rsidR="00245CD5" w:rsidRPr="00245CD5" w:rsidRDefault="00245CD5" w:rsidP="00245CD5">
      <w:pPr>
        <w:suppressAutoHyphens w:val="0"/>
        <w:spacing w:line="360" w:lineRule="auto"/>
        <w:contextualSpacing/>
        <w:rPr>
          <w:rFonts w:ascii="Calibri" w:hAnsi="Calibri" w:cs="Calibri"/>
        </w:rPr>
      </w:pPr>
      <w:r w:rsidRPr="00245CD5">
        <w:rPr>
          <w:rFonts w:ascii="Calibri" w:hAnsi="Calibri" w:cs="Calibri"/>
        </w:rPr>
        <w:t>1) zarządzić wybory do rady dyscypliny, w przypadku spełnienia określonych w § 26</w:t>
      </w:r>
    </w:p>
    <w:p w:rsidR="00245CD5" w:rsidRPr="00245CD5" w:rsidRDefault="00245CD5" w:rsidP="00245CD5">
      <w:pPr>
        <w:suppressAutoHyphens w:val="0"/>
        <w:spacing w:line="360" w:lineRule="auto"/>
        <w:contextualSpacing/>
        <w:rPr>
          <w:rFonts w:ascii="Calibri" w:hAnsi="Calibri" w:cs="Calibri"/>
        </w:rPr>
      </w:pPr>
      <w:r w:rsidRPr="00245CD5">
        <w:rPr>
          <w:rFonts w:ascii="Calibri" w:hAnsi="Calibri" w:cs="Calibri"/>
        </w:rPr>
        <w:t>ust. 1 warunków do jej utworzenia lub zarządzić wybory uzupełniające;</w:t>
      </w:r>
    </w:p>
    <w:p w:rsidR="00A504C1" w:rsidRDefault="00245CD5" w:rsidP="00245CD5">
      <w:pPr>
        <w:suppressAutoHyphens w:val="0"/>
        <w:spacing w:line="360" w:lineRule="auto"/>
        <w:contextualSpacing/>
        <w:rPr>
          <w:rFonts w:ascii="Calibri" w:hAnsi="Calibri" w:cs="Calibri"/>
        </w:rPr>
      </w:pPr>
      <w:r w:rsidRPr="00245CD5">
        <w:rPr>
          <w:rFonts w:ascii="Calibri" w:hAnsi="Calibri" w:cs="Calibri"/>
        </w:rPr>
        <w:t>2) złożyć wniosek o rozwiązanie rady dyscypliny w przypadku, o którym mowa w</w:t>
      </w:r>
      <w:r w:rsidR="007A0492">
        <w:rPr>
          <w:rFonts w:ascii="Calibri" w:hAnsi="Calibri" w:cs="Calibri"/>
        </w:rPr>
        <w:t xml:space="preserve"> </w:t>
      </w:r>
      <w:r w:rsidRPr="00245CD5">
        <w:rPr>
          <w:rFonts w:ascii="Calibri" w:hAnsi="Calibri" w:cs="Calibri"/>
        </w:rPr>
        <w:t>§ 26 ust. 2.</w:t>
      </w:r>
    </w:p>
    <w:p w:rsidR="00245CD5" w:rsidRDefault="00245CD5" w:rsidP="00245CD5">
      <w:pPr>
        <w:suppressAutoHyphens w:val="0"/>
        <w:spacing w:line="360" w:lineRule="auto"/>
        <w:contextualSpacing/>
        <w:rPr>
          <w:rFonts w:ascii="Calibri" w:hAnsi="Calibri" w:cs="Calibri"/>
          <w:bCs/>
          <w:lang w:eastAsia="ko-KR" w:bidi="bo-CN"/>
        </w:rPr>
      </w:pPr>
      <w:r>
        <w:rPr>
          <w:rFonts w:ascii="Calibri" w:hAnsi="Calibri" w:cs="Calibri"/>
        </w:rPr>
        <w:t xml:space="preserve">W związku z tym oraz otrzymanym pismem od </w:t>
      </w:r>
      <w:r w:rsidRPr="00245CD5">
        <w:rPr>
          <w:rFonts w:ascii="Calibri" w:hAnsi="Calibri" w:cs="Calibri"/>
        </w:rPr>
        <w:t>Koordynator</w:t>
      </w:r>
      <w:r>
        <w:rPr>
          <w:rFonts w:ascii="Calibri" w:hAnsi="Calibri" w:cs="Calibri"/>
        </w:rPr>
        <w:t>a</w:t>
      </w:r>
      <w:r w:rsidRPr="00245CD5">
        <w:rPr>
          <w:rFonts w:ascii="Calibri" w:hAnsi="Calibri" w:cs="Calibri"/>
        </w:rPr>
        <w:t xml:space="preserve"> dyscypliny rolnictwo i ogrodnictwo</w:t>
      </w:r>
      <w:r>
        <w:rPr>
          <w:rFonts w:ascii="Calibri" w:hAnsi="Calibri" w:cs="Calibri"/>
        </w:rPr>
        <w:t xml:space="preserve"> </w:t>
      </w:r>
      <w:r w:rsidRPr="007A0492">
        <w:rPr>
          <w:rFonts w:ascii="Calibri" w:hAnsi="Calibri" w:cs="Calibri"/>
          <w:b/>
        </w:rPr>
        <w:t>prof. Marcina Rapacza</w:t>
      </w:r>
      <w:r w:rsidRPr="00245CD5">
        <w:rPr>
          <w:rFonts w:ascii="Calibri" w:hAnsi="Calibri" w:cs="Calibri"/>
        </w:rPr>
        <w:t xml:space="preserve"> </w:t>
      </w:r>
      <w:r>
        <w:rPr>
          <w:rFonts w:ascii="Calibri" w:hAnsi="Calibri" w:cs="Calibri"/>
        </w:rPr>
        <w:t>będą przeprowadzone wybory uzupełniające w tej Radzie dyscypliny. Jest to najliczniejsza dyscyplina, gdyż w przeliczeniu na etaty jest ich ponad 126</w:t>
      </w:r>
      <w:r w:rsidR="007A0492">
        <w:rPr>
          <w:rFonts w:ascii="Calibri" w:hAnsi="Calibri" w:cs="Calibri"/>
        </w:rPr>
        <w:t>,</w:t>
      </w:r>
      <w:r>
        <w:rPr>
          <w:rFonts w:ascii="Calibri" w:hAnsi="Calibri" w:cs="Calibri"/>
        </w:rPr>
        <w:t xml:space="preserve"> </w:t>
      </w:r>
      <w:r w:rsidR="007C788B">
        <w:rPr>
          <w:rFonts w:ascii="Calibri" w:hAnsi="Calibri" w:cs="Calibri"/>
        </w:rPr>
        <w:br/>
      </w:r>
      <w:r>
        <w:rPr>
          <w:rFonts w:ascii="Calibri" w:hAnsi="Calibri" w:cs="Calibri"/>
        </w:rPr>
        <w:t xml:space="preserve">i w związku z tym ogólna liczba członków tej Rady dyscypliny powinna wynosić 32 osoby </w:t>
      </w:r>
      <w:r w:rsidR="007C788B">
        <w:rPr>
          <w:rFonts w:ascii="Calibri" w:hAnsi="Calibri" w:cs="Calibri"/>
        </w:rPr>
        <w:br/>
      </w:r>
      <w:r>
        <w:rPr>
          <w:rFonts w:ascii="Calibri" w:hAnsi="Calibri" w:cs="Calibri"/>
        </w:rPr>
        <w:t xml:space="preserve">z podziałem na 16 profesorów tytularnych i 16 profesorów Uczelni. </w:t>
      </w:r>
      <w:r w:rsidRPr="00FF5FD3">
        <w:rPr>
          <w:rFonts w:ascii="Calibri" w:hAnsi="Calibri" w:cs="Calibri"/>
          <w:bCs/>
          <w:lang w:eastAsia="ko-KR" w:bidi="bo-CN"/>
        </w:rPr>
        <w:t>Materiał załączony do oryginału protokołu.</w:t>
      </w:r>
    </w:p>
    <w:p w:rsidR="00245CD5" w:rsidRDefault="00245CD5" w:rsidP="00245CD5">
      <w:pPr>
        <w:suppressAutoHyphens w:val="0"/>
        <w:spacing w:line="360" w:lineRule="auto"/>
        <w:contextualSpacing/>
        <w:rPr>
          <w:rFonts w:ascii="Calibri" w:hAnsi="Calibri" w:cs="Calibri"/>
        </w:rPr>
      </w:pPr>
      <w:r w:rsidRPr="00DD7DE6">
        <w:rPr>
          <w:rFonts w:ascii="Calibri" w:hAnsi="Calibri" w:cs="Calibri"/>
          <w:b/>
          <w:bCs/>
          <w:lang w:eastAsia="ko-KR" w:bidi="bo-CN"/>
        </w:rPr>
        <w:t>Rektor</w:t>
      </w:r>
      <w:r>
        <w:rPr>
          <w:rFonts w:ascii="Calibri" w:hAnsi="Calibri" w:cs="Calibri"/>
          <w:bCs/>
          <w:lang w:eastAsia="ko-KR" w:bidi="bo-CN"/>
        </w:rPr>
        <w:t xml:space="preserve"> powiedział, że Rada ta już jest liczna i spełniała </w:t>
      </w:r>
      <w:r w:rsidR="00627B05">
        <w:rPr>
          <w:rFonts w:ascii="Calibri" w:hAnsi="Calibri" w:cs="Calibri"/>
          <w:bCs/>
          <w:lang w:eastAsia="ko-KR" w:bidi="bo-CN"/>
        </w:rPr>
        <w:t>wymogi, co</w:t>
      </w:r>
      <w:r>
        <w:rPr>
          <w:rFonts w:ascii="Calibri" w:hAnsi="Calibri" w:cs="Calibri"/>
          <w:bCs/>
          <w:lang w:eastAsia="ko-KR" w:bidi="bo-CN"/>
        </w:rPr>
        <w:t xml:space="preserve"> do reprezentatywności, ale z uwagi na wniosek Przewodniczącego tej Rady dyscypliny o poszerzenie jej składu z uwagi na bardzo wiele spraw procedowanych, wniosek wpłynął pod obrady Senatu. Należy zwrócić uwagę, iż mamy bardzo dużą liczbę doktoratów, które musz</w:t>
      </w:r>
      <w:r w:rsidR="003B4C4C">
        <w:rPr>
          <w:rFonts w:ascii="Calibri" w:hAnsi="Calibri" w:cs="Calibri"/>
          <w:bCs/>
          <w:lang w:eastAsia="ko-KR" w:bidi="bo-CN"/>
        </w:rPr>
        <w:t>ą</w:t>
      </w:r>
      <w:r>
        <w:rPr>
          <w:rFonts w:ascii="Calibri" w:hAnsi="Calibri" w:cs="Calibri"/>
          <w:bCs/>
          <w:lang w:eastAsia="ko-KR" w:bidi="bo-CN"/>
        </w:rPr>
        <w:t xml:space="preserve"> się zakończyć nadaniem stopnia </w:t>
      </w:r>
      <w:r>
        <w:rPr>
          <w:rFonts w:ascii="Calibri" w:hAnsi="Calibri" w:cs="Calibri"/>
          <w:bCs/>
          <w:lang w:eastAsia="ko-KR" w:bidi="bo-CN"/>
        </w:rPr>
        <w:lastRenderedPageBreak/>
        <w:t>doktora</w:t>
      </w:r>
      <w:r w:rsidR="009A35FE">
        <w:rPr>
          <w:rFonts w:ascii="Calibri" w:hAnsi="Calibri" w:cs="Calibri"/>
          <w:bCs/>
          <w:lang w:eastAsia="ko-KR" w:bidi="bo-CN"/>
        </w:rPr>
        <w:t xml:space="preserve"> z uwagi na otwarte przewodu </w:t>
      </w:r>
      <w:r w:rsidR="00627B05">
        <w:rPr>
          <w:rFonts w:ascii="Calibri" w:hAnsi="Calibri" w:cs="Calibri"/>
          <w:bCs/>
          <w:lang w:eastAsia="ko-KR" w:bidi="bo-CN"/>
        </w:rPr>
        <w:t>doktorskie, więc</w:t>
      </w:r>
      <w:r w:rsidR="009A35FE">
        <w:rPr>
          <w:rFonts w:ascii="Calibri" w:hAnsi="Calibri" w:cs="Calibri"/>
          <w:bCs/>
          <w:lang w:eastAsia="ko-KR" w:bidi="bo-CN"/>
        </w:rPr>
        <w:t xml:space="preserve"> t</w:t>
      </w:r>
      <w:r w:rsidR="007A0492">
        <w:rPr>
          <w:rFonts w:ascii="Calibri" w:hAnsi="Calibri" w:cs="Calibri"/>
          <w:bCs/>
          <w:lang w:eastAsia="ko-KR" w:bidi="bo-CN"/>
        </w:rPr>
        <w:t>ych spraw procedowanych przez tę</w:t>
      </w:r>
      <w:r w:rsidR="009A35FE">
        <w:rPr>
          <w:rFonts w:ascii="Calibri" w:hAnsi="Calibri" w:cs="Calibri"/>
          <w:bCs/>
          <w:lang w:eastAsia="ko-KR" w:bidi="bo-CN"/>
        </w:rPr>
        <w:t xml:space="preserve"> Radę dyscypliny będzie naprawdę znaczna. Dodał, że popiera przedstawiony wniosek.</w:t>
      </w:r>
    </w:p>
    <w:p w:rsidR="00245CD5" w:rsidRDefault="00245CD5" w:rsidP="00245CD5">
      <w:pPr>
        <w:suppressAutoHyphens w:val="0"/>
        <w:spacing w:line="360" w:lineRule="auto"/>
        <w:contextualSpacing/>
        <w:rPr>
          <w:rFonts w:ascii="Calibri" w:hAnsi="Calibri" w:cs="Calibri"/>
          <w:b/>
        </w:rPr>
      </w:pPr>
    </w:p>
    <w:p w:rsidR="009D4814" w:rsidRDefault="009D4814" w:rsidP="00A504C1">
      <w:pPr>
        <w:suppressAutoHyphens w:val="0"/>
        <w:spacing w:line="360" w:lineRule="auto"/>
        <w:contextualSpacing/>
        <w:rPr>
          <w:rFonts w:ascii="Calibri" w:hAnsi="Calibri" w:cs="Calibri"/>
          <w:b/>
        </w:rPr>
      </w:pPr>
    </w:p>
    <w:p w:rsidR="00AF7F06" w:rsidRPr="00AF7F06" w:rsidRDefault="00AF7F06" w:rsidP="00AF7F06">
      <w:pPr>
        <w:suppressAutoHyphens w:val="0"/>
        <w:spacing w:line="360" w:lineRule="auto"/>
        <w:ind w:left="2836" w:firstLine="709"/>
        <w:contextualSpacing/>
        <w:rPr>
          <w:rFonts w:ascii="Calibri" w:hAnsi="Calibri" w:cs="Calibri"/>
          <w:b/>
        </w:rPr>
      </w:pPr>
      <w:r w:rsidRPr="00AF7F06">
        <w:rPr>
          <w:rFonts w:ascii="Calibri" w:hAnsi="Calibri" w:cs="Calibri"/>
          <w:b/>
        </w:rPr>
        <w:t>W jawnym głosowaniu Senat podjął Uchwałę nr 20/2023 następującej treści:</w:t>
      </w:r>
    </w:p>
    <w:p w:rsidR="00AF7F06" w:rsidRPr="00AF7F06" w:rsidRDefault="00AF7F06" w:rsidP="00AF7F06">
      <w:pPr>
        <w:suppressAutoHyphens w:val="0"/>
        <w:spacing w:line="360" w:lineRule="auto"/>
        <w:ind w:left="2835"/>
        <w:contextualSpacing/>
        <w:rPr>
          <w:rFonts w:ascii="Calibri" w:hAnsi="Calibri" w:cs="Calibri"/>
          <w:b/>
        </w:rPr>
      </w:pP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xml:space="preserve">Na podstawie § 18 ust. 1 pkt 15, w związku z § 27 ust. 1–3 oraz § 28 Statutu Uczelni z dnia 28 czerwca 2021 roku (tekst jednolity </w:t>
      </w:r>
      <w:r>
        <w:rPr>
          <w:rFonts w:ascii="Calibri" w:hAnsi="Calibri" w:cs="Calibri"/>
          <w:b/>
        </w:rPr>
        <w:br/>
      </w:r>
      <w:r w:rsidRPr="00AF7F06">
        <w:rPr>
          <w:rFonts w:ascii="Calibri" w:hAnsi="Calibri" w:cs="Calibri"/>
          <w:b/>
        </w:rPr>
        <w:t>z dnia 14 grudnia 2022 roku),</w:t>
      </w:r>
    </w:p>
    <w:p w:rsidR="00AF7F06" w:rsidRPr="00AF7F06" w:rsidRDefault="00AF7F06" w:rsidP="00AF7F06">
      <w:pPr>
        <w:suppressAutoHyphens w:val="0"/>
        <w:spacing w:line="360" w:lineRule="auto"/>
        <w:ind w:left="2835"/>
        <w:contextualSpacing/>
        <w:rPr>
          <w:rFonts w:ascii="Calibri" w:hAnsi="Calibri" w:cs="Calibri"/>
          <w:b/>
        </w:rPr>
      </w:pP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na wniosek Rektora,</w:t>
      </w:r>
    </w:p>
    <w:p w:rsidR="00AF7F06" w:rsidRPr="00AF7F06" w:rsidRDefault="00AF7F06" w:rsidP="00AF7F06">
      <w:pPr>
        <w:suppressAutoHyphens w:val="0"/>
        <w:spacing w:line="360" w:lineRule="auto"/>
        <w:ind w:left="2835"/>
        <w:contextualSpacing/>
        <w:rPr>
          <w:rFonts w:ascii="Calibri" w:hAnsi="Calibri" w:cs="Calibri"/>
          <w:b/>
        </w:rPr>
      </w:pP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1.</w:t>
      </w:r>
      <w:r w:rsidRPr="00AF7F06">
        <w:rPr>
          <w:rFonts w:ascii="Calibri" w:hAnsi="Calibri" w:cs="Calibri"/>
          <w:b/>
        </w:rPr>
        <w:tab/>
        <w:t xml:space="preserve">Senat Uniwersytetu Rolniczego im. Hugona Kołłątaja </w:t>
      </w:r>
      <w:r w:rsidR="003B4C4C">
        <w:rPr>
          <w:rFonts w:ascii="Calibri" w:hAnsi="Calibri" w:cs="Calibri"/>
          <w:b/>
        </w:rPr>
        <w:br/>
      </w:r>
      <w:r w:rsidRPr="00AF7F06">
        <w:rPr>
          <w:rFonts w:ascii="Calibri" w:hAnsi="Calibri" w:cs="Calibri"/>
          <w:b/>
        </w:rPr>
        <w:t xml:space="preserve">w Krakowie, na skutek weryfikacji liczby pracowników prowadzących działalność naukową w dyscyplinie, określa nową liczbę członków Rady dyscypliny rolnictwo i ogrodnictwo na kadencję 2022–2024 na 32, </w:t>
      </w: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w tym:</w:t>
      </w: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- 16 profesorów;</w:t>
      </w: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- 16 profesorów uczelni.</w:t>
      </w: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2.</w:t>
      </w:r>
      <w:r w:rsidRPr="00AF7F06">
        <w:rPr>
          <w:rFonts w:ascii="Calibri" w:hAnsi="Calibri" w:cs="Calibri"/>
          <w:b/>
        </w:rPr>
        <w:tab/>
        <w:t>Uchwała wchodzi w życie z dniem podjęcia.</w:t>
      </w:r>
    </w:p>
    <w:p w:rsidR="00AF7F06" w:rsidRPr="00AF7F06" w:rsidRDefault="00AF7F06" w:rsidP="00AF7F06">
      <w:pPr>
        <w:suppressAutoHyphens w:val="0"/>
        <w:spacing w:line="360" w:lineRule="auto"/>
        <w:ind w:left="2835"/>
        <w:contextualSpacing/>
        <w:rPr>
          <w:rFonts w:ascii="Calibri" w:hAnsi="Calibri" w:cs="Calibri"/>
          <w:b/>
        </w:rPr>
      </w:pPr>
    </w:p>
    <w:p w:rsidR="00360A98"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xml:space="preserve">Uprawnionych do głosowania 40 członków Senatu, </w:t>
      </w:r>
      <w:r>
        <w:rPr>
          <w:rFonts w:ascii="Calibri" w:hAnsi="Calibri" w:cs="Calibri"/>
          <w:b/>
        </w:rPr>
        <w:br/>
      </w:r>
      <w:r w:rsidRPr="00AF7F06">
        <w:rPr>
          <w:rFonts w:ascii="Calibri" w:hAnsi="Calibri" w:cs="Calibri"/>
          <w:b/>
        </w:rPr>
        <w:t xml:space="preserve">w głosowaniu udział wzięło 35. Oddano 35 ważnych głosów: </w:t>
      </w:r>
      <w:r w:rsidR="003B4C4C">
        <w:rPr>
          <w:rFonts w:ascii="Calibri" w:hAnsi="Calibri" w:cs="Calibri"/>
          <w:b/>
        </w:rPr>
        <w:br/>
      </w:r>
      <w:r w:rsidRPr="00AF7F06">
        <w:rPr>
          <w:rFonts w:ascii="Calibri" w:hAnsi="Calibri" w:cs="Calibri"/>
          <w:b/>
        </w:rPr>
        <w:t>35 za.</w:t>
      </w:r>
    </w:p>
    <w:p w:rsidR="00DF7852" w:rsidRDefault="00DF7852" w:rsidP="00AF7F06">
      <w:pPr>
        <w:suppressAutoHyphens w:val="0"/>
        <w:spacing w:line="360" w:lineRule="auto"/>
        <w:contextualSpacing/>
        <w:rPr>
          <w:rFonts w:ascii="Calibri" w:hAnsi="Calibri" w:cs="Calibri"/>
          <w:b/>
          <w:bCs/>
          <w:lang w:eastAsia="ko-KR" w:bidi="bo-CN"/>
        </w:rPr>
      </w:pPr>
    </w:p>
    <w:p w:rsidR="00DF7852" w:rsidRDefault="00DF7852" w:rsidP="00AF7F06">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Pr>
          <w:rFonts w:ascii="Calibri" w:hAnsi="Calibri" w:cs="Calibri"/>
          <w:bCs/>
          <w:lang w:eastAsia="ko-KR" w:bidi="bo-CN"/>
        </w:rPr>
        <w:t xml:space="preserve"> dodał, że na podstawie Uchwały ogłosi wybory do Rady dyscypliny, a członkowie Senatu powołają jej członków na podstawie zgłoszonych kandydatur.</w:t>
      </w:r>
    </w:p>
    <w:p w:rsidR="00DF7852" w:rsidRDefault="00DF7852" w:rsidP="00AF7F06">
      <w:pPr>
        <w:suppressAutoHyphens w:val="0"/>
        <w:spacing w:line="360" w:lineRule="auto"/>
        <w:contextualSpacing/>
        <w:rPr>
          <w:rFonts w:ascii="Calibri" w:hAnsi="Calibri" w:cs="Calibri"/>
          <w:b/>
        </w:rPr>
      </w:pPr>
    </w:p>
    <w:p w:rsidR="00A504C1" w:rsidRDefault="00A504C1" w:rsidP="00A504C1">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16</w:t>
      </w:r>
    </w:p>
    <w:p w:rsidR="00A504C1" w:rsidRDefault="00A504C1" w:rsidP="009D4814">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lastRenderedPageBreak/>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sidR="009D4814">
        <w:rPr>
          <w:rFonts w:ascii="Calibri" w:hAnsi="Calibri" w:cs="Calibri"/>
          <w:bCs/>
          <w:lang w:eastAsia="ko-KR" w:bidi="bo-CN"/>
        </w:rPr>
        <w:t>określenia</w:t>
      </w:r>
      <w:r w:rsidR="009D4814" w:rsidRPr="009D4814">
        <w:rPr>
          <w:rFonts w:ascii="Calibri" w:hAnsi="Calibri" w:cs="Calibri"/>
          <w:bCs/>
          <w:lang w:eastAsia="ko-KR" w:bidi="bo-CN"/>
        </w:rPr>
        <w:t xml:space="preserve"> nowego składu Rady dyscypliny inżynieria środowiska, górnictwo i energetyka.</w:t>
      </w:r>
      <w:r w:rsidR="009D4814">
        <w:rPr>
          <w:rFonts w:ascii="Calibri" w:hAnsi="Calibri" w:cs="Calibri"/>
          <w:bCs/>
          <w:lang w:eastAsia="ko-KR" w:bidi="bo-CN"/>
        </w:rPr>
        <w:t xml:space="preserve"> </w:t>
      </w:r>
      <w:r w:rsidRPr="00FF5FD3">
        <w:rPr>
          <w:rFonts w:ascii="Calibri" w:hAnsi="Calibri" w:cs="Calibri"/>
          <w:bCs/>
          <w:lang w:eastAsia="ko-KR" w:bidi="bo-CN"/>
        </w:rPr>
        <w:t>Materiał załączony do oryginału protokołu.</w:t>
      </w:r>
    </w:p>
    <w:p w:rsidR="00DF7852" w:rsidRPr="00DF7852" w:rsidRDefault="009D4814" w:rsidP="00DF7852">
      <w:pPr>
        <w:suppressAutoHyphens w:val="0"/>
        <w:spacing w:line="360" w:lineRule="auto"/>
        <w:contextualSpacing/>
        <w:rPr>
          <w:rFonts w:ascii="Calibri" w:hAnsi="Calibri" w:cs="Calibri"/>
        </w:rPr>
      </w:pPr>
      <w:r w:rsidRPr="009D4814">
        <w:rPr>
          <w:rFonts w:ascii="Calibri" w:hAnsi="Calibri" w:cs="Calibri"/>
          <w:b/>
        </w:rPr>
        <w:t xml:space="preserve">Prorektor ds. Ogólnych prof. Andrzej Lepiarczyk </w:t>
      </w:r>
      <w:r w:rsidR="00DF7852">
        <w:rPr>
          <w:rFonts w:ascii="Calibri" w:hAnsi="Calibri" w:cs="Calibri"/>
        </w:rPr>
        <w:t xml:space="preserve">poinformował, że </w:t>
      </w:r>
      <w:r w:rsidR="00DF7852" w:rsidRPr="007A0492">
        <w:rPr>
          <w:rFonts w:ascii="Calibri" w:hAnsi="Calibri" w:cs="Calibri"/>
          <w:b/>
        </w:rPr>
        <w:t>prof. Piotr Herbut</w:t>
      </w:r>
      <w:r w:rsidR="007A0492">
        <w:rPr>
          <w:rFonts w:ascii="Calibri" w:hAnsi="Calibri" w:cs="Calibri"/>
          <w:b/>
        </w:rPr>
        <w:br/>
      </w:r>
      <w:r w:rsidR="00DF7852">
        <w:rPr>
          <w:rFonts w:ascii="Calibri" w:hAnsi="Calibri" w:cs="Calibri"/>
        </w:rPr>
        <w:t xml:space="preserve"> </w:t>
      </w:r>
      <w:r w:rsidR="007A0492">
        <w:rPr>
          <w:rFonts w:ascii="Calibri" w:hAnsi="Calibri" w:cs="Calibri"/>
        </w:rPr>
        <w:t xml:space="preserve">– </w:t>
      </w:r>
      <w:r w:rsidR="00DF7852">
        <w:rPr>
          <w:rFonts w:ascii="Calibri" w:hAnsi="Calibri" w:cs="Calibri"/>
        </w:rPr>
        <w:t xml:space="preserve">Koordynator </w:t>
      </w:r>
      <w:r w:rsidR="00627B05">
        <w:rPr>
          <w:rFonts w:ascii="Calibri" w:hAnsi="Calibri" w:cs="Calibri"/>
        </w:rPr>
        <w:t xml:space="preserve">dyscypliny </w:t>
      </w:r>
      <w:r w:rsidR="00627B05" w:rsidRPr="00DF7852">
        <w:rPr>
          <w:rFonts w:ascii="Calibri" w:hAnsi="Calibri" w:cs="Calibri"/>
        </w:rPr>
        <w:t>inżynieria</w:t>
      </w:r>
      <w:r w:rsidR="00DF7852" w:rsidRPr="00DF7852">
        <w:rPr>
          <w:rFonts w:ascii="Calibri" w:hAnsi="Calibri" w:cs="Calibri"/>
        </w:rPr>
        <w:t xml:space="preserve"> środowiska, górnictwo i energetyka</w:t>
      </w:r>
      <w:r w:rsidR="00DF7852">
        <w:rPr>
          <w:rFonts w:ascii="Calibri" w:hAnsi="Calibri" w:cs="Calibri"/>
        </w:rPr>
        <w:t xml:space="preserve"> zgłosił wniosek </w:t>
      </w:r>
      <w:r w:rsidR="007A0492">
        <w:rPr>
          <w:rFonts w:ascii="Calibri" w:hAnsi="Calibri" w:cs="Calibri"/>
        </w:rPr>
        <w:br/>
      </w:r>
      <w:r w:rsidR="00DF7852">
        <w:rPr>
          <w:rFonts w:ascii="Calibri" w:hAnsi="Calibri" w:cs="Calibri"/>
        </w:rPr>
        <w:t>o wybory uzupełniające do tej Rady dyscypliny. Zgodni</w:t>
      </w:r>
      <w:r w:rsidR="007A0492">
        <w:rPr>
          <w:rFonts w:ascii="Calibri" w:hAnsi="Calibri" w:cs="Calibri"/>
        </w:rPr>
        <w:t>e z przedstawionymi wymaganiami</w:t>
      </w:r>
      <w:r w:rsidR="00DF7852">
        <w:rPr>
          <w:rFonts w:ascii="Calibri" w:hAnsi="Calibri" w:cs="Calibri"/>
        </w:rPr>
        <w:t xml:space="preserve">, które przedstawił przy poprzednim wniosku, ta Rada dyscypliny powinna liczyć 26 członków. </w:t>
      </w:r>
      <w:r w:rsidR="007A0492">
        <w:rPr>
          <w:rFonts w:ascii="Calibri" w:hAnsi="Calibri" w:cs="Calibri"/>
        </w:rPr>
        <w:br/>
        <w:t>W</w:t>
      </w:r>
      <w:r w:rsidR="00DF7852">
        <w:rPr>
          <w:rFonts w:ascii="Calibri" w:hAnsi="Calibri" w:cs="Calibri"/>
        </w:rPr>
        <w:t xml:space="preserve">śród profesorów tytularnych wymogi spełnia 5 osób, w śród profesorów Uczelni to 21 osób. </w:t>
      </w:r>
    </w:p>
    <w:p w:rsidR="00AF7F06" w:rsidRDefault="00DF7852" w:rsidP="009D4814">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Pr>
          <w:rFonts w:ascii="Calibri" w:hAnsi="Calibri" w:cs="Calibri"/>
          <w:bCs/>
          <w:lang w:eastAsia="ko-KR" w:bidi="bo-CN"/>
        </w:rPr>
        <w:t xml:space="preserve"> poprosił o przyjęcie tego wniosku w związku, tak jak w poprzednim punkcie, dużą liczbą doktoratów to przeprowa</w:t>
      </w:r>
      <w:r w:rsidR="007C788B">
        <w:rPr>
          <w:rFonts w:ascii="Calibri" w:hAnsi="Calibri" w:cs="Calibri"/>
          <w:bCs/>
          <w:lang w:eastAsia="ko-KR" w:bidi="bo-CN"/>
        </w:rPr>
        <w:t>dzenia.</w:t>
      </w:r>
    </w:p>
    <w:p w:rsidR="00DF7852" w:rsidRDefault="00DF7852" w:rsidP="009D4814">
      <w:pPr>
        <w:suppressAutoHyphens w:val="0"/>
        <w:spacing w:line="360" w:lineRule="auto"/>
        <w:contextualSpacing/>
        <w:rPr>
          <w:rFonts w:ascii="Calibri" w:hAnsi="Calibri" w:cs="Calibri"/>
          <w:b/>
        </w:rPr>
      </w:pP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W jawnym głosowaniu Senat podjął Uchwałę nr 21/2023 następującej treści:</w:t>
      </w:r>
    </w:p>
    <w:p w:rsidR="00AF7F06" w:rsidRPr="00AF7F06" w:rsidRDefault="00AF7F06" w:rsidP="00AF7F06">
      <w:pPr>
        <w:suppressAutoHyphens w:val="0"/>
        <w:spacing w:line="360" w:lineRule="auto"/>
        <w:ind w:left="2835"/>
        <w:contextualSpacing/>
        <w:rPr>
          <w:rFonts w:ascii="Calibri" w:hAnsi="Calibri" w:cs="Calibri"/>
          <w:b/>
        </w:rPr>
      </w:pP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xml:space="preserve">Na podstawie § 18 ust. 1 pkt 15, w związku z § 27 ust. 1–3 oraz </w:t>
      </w:r>
      <w:r w:rsidR="00E170C5">
        <w:rPr>
          <w:rFonts w:ascii="Calibri" w:hAnsi="Calibri" w:cs="Calibri"/>
          <w:b/>
        </w:rPr>
        <w:br/>
      </w:r>
      <w:r w:rsidRPr="00AF7F06">
        <w:rPr>
          <w:rFonts w:ascii="Calibri" w:hAnsi="Calibri" w:cs="Calibri"/>
          <w:b/>
        </w:rPr>
        <w:t xml:space="preserve">§ 28 Statutu Uczelni z dnia 28 czerwca 2021 roku (tekst jednolity </w:t>
      </w:r>
      <w:r>
        <w:rPr>
          <w:rFonts w:ascii="Calibri" w:hAnsi="Calibri" w:cs="Calibri"/>
          <w:b/>
        </w:rPr>
        <w:br/>
      </w:r>
      <w:r w:rsidRPr="00AF7F06">
        <w:rPr>
          <w:rFonts w:ascii="Calibri" w:hAnsi="Calibri" w:cs="Calibri"/>
          <w:b/>
        </w:rPr>
        <w:t>z dnia 14 grudnia 2022 roku),</w:t>
      </w:r>
    </w:p>
    <w:p w:rsidR="00AF7F06" w:rsidRPr="00AF7F06" w:rsidRDefault="00AF7F06" w:rsidP="00AF7F06">
      <w:pPr>
        <w:suppressAutoHyphens w:val="0"/>
        <w:spacing w:line="360" w:lineRule="auto"/>
        <w:ind w:left="2835"/>
        <w:contextualSpacing/>
        <w:rPr>
          <w:rFonts w:ascii="Calibri" w:hAnsi="Calibri" w:cs="Calibri"/>
          <w:b/>
        </w:rPr>
      </w:pP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na wniosek Rektora,</w:t>
      </w:r>
    </w:p>
    <w:p w:rsidR="00AF7F06" w:rsidRPr="00AF7F06" w:rsidRDefault="00AF7F06" w:rsidP="00AF7F06">
      <w:pPr>
        <w:suppressAutoHyphens w:val="0"/>
        <w:spacing w:line="360" w:lineRule="auto"/>
        <w:ind w:left="2835"/>
        <w:contextualSpacing/>
        <w:rPr>
          <w:rFonts w:ascii="Calibri" w:hAnsi="Calibri" w:cs="Calibri"/>
          <w:b/>
        </w:rPr>
      </w:pP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1.</w:t>
      </w:r>
      <w:r w:rsidRPr="00AF7F06">
        <w:rPr>
          <w:rFonts w:ascii="Calibri" w:hAnsi="Calibri" w:cs="Calibri"/>
          <w:b/>
        </w:rPr>
        <w:tab/>
        <w:t xml:space="preserve">Senat Uniwersytetu Rolniczego im. Hugona Kołłątaja </w:t>
      </w:r>
      <w:r>
        <w:rPr>
          <w:rFonts w:ascii="Calibri" w:hAnsi="Calibri" w:cs="Calibri"/>
          <w:b/>
        </w:rPr>
        <w:br/>
      </w:r>
      <w:r w:rsidRPr="00AF7F06">
        <w:rPr>
          <w:rFonts w:ascii="Calibri" w:hAnsi="Calibri" w:cs="Calibri"/>
          <w:b/>
        </w:rPr>
        <w:t>w Krakowie, na skutek weryfikacji liczby pracowników prowadzących działalność naukową w dyscyplinie, określa nową liczbę członków Rady dyscypliny inżynieria środowiska, górnictwo i energetyka na kadencję 2022–2024 na 26, w tym:</w:t>
      </w: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- 5 profesorów;</w:t>
      </w: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- 21 profesorów uczelni.</w:t>
      </w:r>
    </w:p>
    <w:p w:rsidR="00AF7F06" w:rsidRPr="00AF7F06" w:rsidRDefault="00AF7F06" w:rsidP="00AF7F06">
      <w:pPr>
        <w:suppressAutoHyphens w:val="0"/>
        <w:spacing w:line="360" w:lineRule="auto"/>
        <w:ind w:left="2835"/>
        <w:contextualSpacing/>
        <w:rPr>
          <w:rFonts w:ascii="Calibri" w:hAnsi="Calibri" w:cs="Calibri"/>
          <w:b/>
        </w:rPr>
      </w:pP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2.</w:t>
      </w:r>
      <w:r w:rsidRPr="00AF7F06">
        <w:rPr>
          <w:rFonts w:ascii="Calibri" w:hAnsi="Calibri" w:cs="Calibri"/>
          <w:b/>
        </w:rPr>
        <w:tab/>
        <w:t>Uchwała wchodzi w życie z dniem podjęcia.</w:t>
      </w:r>
    </w:p>
    <w:p w:rsidR="00AF7F06" w:rsidRPr="00AF7F06" w:rsidRDefault="00AF7F06" w:rsidP="00AF7F06">
      <w:pPr>
        <w:suppressAutoHyphens w:val="0"/>
        <w:spacing w:line="360" w:lineRule="auto"/>
        <w:ind w:left="2835"/>
        <w:contextualSpacing/>
        <w:rPr>
          <w:rFonts w:ascii="Calibri" w:hAnsi="Calibri" w:cs="Calibri"/>
          <w:b/>
        </w:rPr>
      </w:pP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xml:space="preserve">Uprawnionych do głosowania 40 członków Senatu, </w:t>
      </w:r>
      <w:r>
        <w:rPr>
          <w:rFonts w:ascii="Calibri" w:hAnsi="Calibri" w:cs="Calibri"/>
          <w:b/>
        </w:rPr>
        <w:br/>
      </w:r>
      <w:r w:rsidRPr="00AF7F06">
        <w:rPr>
          <w:rFonts w:ascii="Calibri" w:hAnsi="Calibri" w:cs="Calibri"/>
          <w:b/>
        </w:rPr>
        <w:t xml:space="preserve">w głosowaniu udział wzięło 35. Oddano 35 ważnych głosów: </w:t>
      </w:r>
      <w:r w:rsidR="003B4C4C">
        <w:rPr>
          <w:rFonts w:ascii="Calibri" w:hAnsi="Calibri" w:cs="Calibri"/>
          <w:b/>
        </w:rPr>
        <w:br/>
      </w:r>
      <w:r w:rsidRPr="00AF7F06">
        <w:rPr>
          <w:rFonts w:ascii="Calibri" w:hAnsi="Calibri" w:cs="Calibri"/>
          <w:b/>
        </w:rPr>
        <w:t>35 za.</w:t>
      </w:r>
    </w:p>
    <w:p w:rsidR="00DF7852" w:rsidRDefault="00DF7852" w:rsidP="00DF7852">
      <w:pPr>
        <w:suppressAutoHyphens w:val="0"/>
        <w:spacing w:line="360" w:lineRule="auto"/>
        <w:contextualSpacing/>
        <w:rPr>
          <w:rFonts w:ascii="Calibri" w:hAnsi="Calibri" w:cs="Calibri"/>
          <w:b/>
          <w:bCs/>
          <w:lang w:eastAsia="ko-KR" w:bidi="bo-CN"/>
        </w:rPr>
      </w:pPr>
    </w:p>
    <w:p w:rsidR="00DF7852" w:rsidRDefault="00DF7852" w:rsidP="00DF7852">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Pr>
          <w:rFonts w:ascii="Calibri" w:hAnsi="Calibri" w:cs="Calibri"/>
          <w:bCs/>
          <w:lang w:eastAsia="ko-KR" w:bidi="bo-CN"/>
        </w:rPr>
        <w:t xml:space="preserve"> dodał, że na podstawie Uchwały ogłosi wybory do Rady dyscypliny, a członkowie Senatu powołają jej członków na podstawie zgłoszonych kandydatur. Poinformował, że weryfikacja dotyczyła składów wszystkich Rad dyscyplin na Uczelni i została przeprowadzona przez Prorektora ds. Ogólnych i jego pion. W przypadkach, gdy reprezentatywność została zachowana w stosunku do poprzednio ustalonej liczby nie wnoszono o uzupełnienie składów. Odbywało się to tylko na wniosek </w:t>
      </w:r>
      <w:r w:rsidR="007C2FAF">
        <w:rPr>
          <w:rFonts w:ascii="Calibri" w:hAnsi="Calibri" w:cs="Calibri"/>
          <w:bCs/>
          <w:lang w:eastAsia="ko-KR" w:bidi="bo-CN"/>
        </w:rPr>
        <w:t>przewodniczącego Ra</w:t>
      </w:r>
      <w:r w:rsidR="00E170C5">
        <w:rPr>
          <w:rFonts w:ascii="Calibri" w:hAnsi="Calibri" w:cs="Calibri"/>
          <w:bCs/>
          <w:lang w:eastAsia="ko-KR" w:bidi="bo-CN"/>
        </w:rPr>
        <w:t>d</w:t>
      </w:r>
      <w:r w:rsidR="007C2FAF">
        <w:rPr>
          <w:rFonts w:ascii="Calibri" w:hAnsi="Calibri" w:cs="Calibri"/>
          <w:bCs/>
          <w:lang w:eastAsia="ko-KR" w:bidi="bo-CN"/>
        </w:rPr>
        <w:t xml:space="preserve">y dyscypliny. Dlatego w dwóch ostatnich punktach będą </w:t>
      </w:r>
      <w:r w:rsidR="007C788B">
        <w:rPr>
          <w:rFonts w:ascii="Calibri" w:hAnsi="Calibri" w:cs="Calibri"/>
          <w:bCs/>
          <w:lang w:eastAsia="ko-KR" w:bidi="bo-CN"/>
        </w:rPr>
        <w:t>ogłaszane wybory uzupełniające.</w:t>
      </w:r>
    </w:p>
    <w:p w:rsidR="00A504C1" w:rsidRPr="00DD7DE6" w:rsidRDefault="00A504C1" w:rsidP="00A504C1">
      <w:pPr>
        <w:suppressAutoHyphens w:val="0"/>
        <w:spacing w:line="360" w:lineRule="auto"/>
        <w:contextualSpacing/>
        <w:rPr>
          <w:rFonts w:ascii="Calibri" w:hAnsi="Calibri" w:cs="Calibri"/>
          <w:b/>
        </w:rPr>
      </w:pPr>
    </w:p>
    <w:p w:rsidR="00A504C1" w:rsidRDefault="00A504C1" w:rsidP="00A504C1">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17</w:t>
      </w:r>
    </w:p>
    <w:p w:rsidR="00A504C1" w:rsidRDefault="00A504C1" w:rsidP="007C2FAF">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sidR="009D4814">
        <w:rPr>
          <w:rFonts w:ascii="Calibri" w:hAnsi="Calibri" w:cs="Calibri"/>
          <w:bCs/>
          <w:lang w:eastAsia="ko-KR" w:bidi="bo-CN"/>
        </w:rPr>
        <w:t>nowelizacji</w:t>
      </w:r>
      <w:r w:rsidR="009D4814" w:rsidRPr="009D4814">
        <w:rPr>
          <w:rFonts w:ascii="Calibri" w:hAnsi="Calibri" w:cs="Calibri"/>
          <w:bCs/>
          <w:lang w:eastAsia="ko-KR" w:bidi="bo-CN"/>
        </w:rPr>
        <w:t xml:space="preserve"> Regulaminu organizacyjnego Centrum Transferu Technologii Uniwersytetu Rolniczego im. Hugona Kołłątaja w Krakowie.</w:t>
      </w:r>
      <w:r w:rsidR="009D4814">
        <w:rPr>
          <w:rFonts w:ascii="Calibri" w:hAnsi="Calibri" w:cs="Calibri"/>
          <w:bCs/>
          <w:lang w:eastAsia="ko-KR" w:bidi="bo-CN"/>
        </w:rPr>
        <w:t xml:space="preserve"> </w:t>
      </w:r>
    </w:p>
    <w:p w:rsidR="00A504C1" w:rsidRPr="007C2FAF" w:rsidRDefault="007C2FAF" w:rsidP="007C2FAF">
      <w:pPr>
        <w:suppressAutoHyphens w:val="0"/>
        <w:spacing w:line="360" w:lineRule="auto"/>
        <w:contextualSpacing/>
        <w:rPr>
          <w:rFonts w:ascii="Calibri" w:hAnsi="Calibri" w:cs="Calibri"/>
          <w:b/>
        </w:rPr>
      </w:pPr>
      <w:r w:rsidRPr="007C2FAF">
        <w:rPr>
          <w:rFonts w:ascii="Calibri" w:hAnsi="Calibri" w:cs="Calibri"/>
          <w:b/>
        </w:rPr>
        <w:t xml:space="preserve">Prorektor ds. Nauki prof. Agnieszka Filipiak-Florkiewicz </w:t>
      </w:r>
      <w:r>
        <w:rPr>
          <w:rFonts w:ascii="Calibri" w:hAnsi="Calibri" w:cs="Calibri"/>
        </w:rPr>
        <w:t>poinformowała, że przedstawiona nowelizacja Regulaminu</w:t>
      </w:r>
      <w:r w:rsidRPr="007C2FAF">
        <w:t xml:space="preserve"> </w:t>
      </w:r>
      <w:r w:rsidRPr="007C2FAF">
        <w:rPr>
          <w:rFonts w:ascii="Calibri" w:hAnsi="Calibri" w:cs="Calibri"/>
        </w:rPr>
        <w:t>organizacyjnego Centrum Transferu Technologii</w:t>
      </w:r>
      <w:r>
        <w:rPr>
          <w:rFonts w:ascii="Calibri" w:hAnsi="Calibri" w:cs="Calibri"/>
        </w:rPr>
        <w:t xml:space="preserve"> w dużej mierze jest kwestią porządkową dot. zmian nazw i przyporządkowania obsługi administracyjnej CTT, która wcześniej była połączona z Centrum Wsparcia Administracyjnego Projektów. Już od kilku lat są to odrębne jednostki. Dodatkowo wprowadza się do Regulaminu funkcję zastępcy Dyrektora </w:t>
      </w:r>
      <w:r w:rsidR="00401B82">
        <w:rPr>
          <w:rFonts w:ascii="Calibri" w:hAnsi="Calibri" w:cs="Calibri"/>
        </w:rPr>
        <w:t>CTT po to</w:t>
      </w:r>
      <w:r>
        <w:rPr>
          <w:rFonts w:ascii="Calibri" w:hAnsi="Calibri" w:cs="Calibri"/>
        </w:rPr>
        <w:t xml:space="preserve">, aby w momencie urlopu czy wyjazdów </w:t>
      </w:r>
      <w:r w:rsidR="00627B05">
        <w:rPr>
          <w:rFonts w:ascii="Calibri" w:hAnsi="Calibri" w:cs="Calibri"/>
        </w:rPr>
        <w:t>służbowych, których</w:t>
      </w:r>
      <w:r>
        <w:rPr>
          <w:rFonts w:ascii="Calibri" w:hAnsi="Calibri" w:cs="Calibri"/>
        </w:rPr>
        <w:t xml:space="preserve"> jest coraz więcej, można było w dalszym ciągu formalnie procedować wszystkie rozpoczęte kwestie związane </w:t>
      </w:r>
      <w:r w:rsidR="00FD3FAB">
        <w:rPr>
          <w:rFonts w:ascii="Calibri" w:hAnsi="Calibri" w:cs="Calibri"/>
        </w:rPr>
        <w:br/>
      </w:r>
      <w:r>
        <w:rPr>
          <w:rFonts w:ascii="Calibri" w:hAnsi="Calibri" w:cs="Calibri"/>
        </w:rPr>
        <w:t xml:space="preserve">z umowami i pracą CTT. Dodała, że przedstawiona nowelizacja Regulaminu </w:t>
      </w:r>
      <w:r w:rsidRPr="007C2FAF">
        <w:rPr>
          <w:rFonts w:ascii="Calibri" w:hAnsi="Calibri" w:cs="Calibri"/>
        </w:rPr>
        <w:t>została jednogłośnie</w:t>
      </w:r>
      <w:r w:rsidR="00931071">
        <w:rPr>
          <w:rFonts w:ascii="Calibri" w:hAnsi="Calibri" w:cs="Calibri"/>
        </w:rPr>
        <w:t xml:space="preserve"> pozytywnie zao</w:t>
      </w:r>
      <w:r w:rsidR="00B11AEB">
        <w:rPr>
          <w:rFonts w:ascii="Calibri" w:hAnsi="Calibri" w:cs="Calibri"/>
        </w:rPr>
        <w:t>piniowana przez Radę nadzorującą</w:t>
      </w:r>
      <w:r w:rsidR="00931071">
        <w:rPr>
          <w:rFonts w:ascii="Calibri" w:hAnsi="Calibri" w:cs="Calibri"/>
        </w:rPr>
        <w:t xml:space="preserve"> Centrum Transferu Technologii, której przewodniczącym jest prof. Marcin Rapacz. Poprosiła o poparcie wniosku.</w:t>
      </w:r>
      <w:r w:rsidRPr="007C2FAF">
        <w:rPr>
          <w:rFonts w:ascii="Calibri" w:hAnsi="Calibri" w:cs="Calibri"/>
        </w:rPr>
        <w:t xml:space="preserve"> </w:t>
      </w:r>
      <w:r w:rsidR="00931071" w:rsidRPr="00FF5FD3">
        <w:rPr>
          <w:rFonts w:ascii="Calibri" w:hAnsi="Calibri" w:cs="Calibri"/>
          <w:bCs/>
          <w:lang w:eastAsia="ko-KR" w:bidi="bo-CN"/>
        </w:rPr>
        <w:t>Materiał załączony do oryginału protokołu.</w:t>
      </w:r>
    </w:p>
    <w:p w:rsidR="007C2FAF" w:rsidRDefault="007C2FAF" w:rsidP="00AF7F06">
      <w:pPr>
        <w:suppressAutoHyphens w:val="0"/>
        <w:spacing w:line="360" w:lineRule="auto"/>
        <w:ind w:left="2835"/>
        <w:contextualSpacing/>
        <w:jc w:val="both"/>
        <w:rPr>
          <w:rFonts w:ascii="Calibri" w:hAnsi="Calibri" w:cs="Calibri"/>
          <w:b/>
          <w:bCs/>
          <w:lang w:eastAsia="ko-KR" w:bidi="bo-CN"/>
        </w:rPr>
      </w:pPr>
    </w:p>
    <w:p w:rsidR="00AF7F06" w:rsidRPr="00AF7F06" w:rsidRDefault="00AF7F06" w:rsidP="00AF7F06">
      <w:pPr>
        <w:suppressAutoHyphens w:val="0"/>
        <w:spacing w:line="360" w:lineRule="auto"/>
        <w:ind w:left="2836" w:firstLine="709"/>
        <w:contextualSpacing/>
        <w:rPr>
          <w:rFonts w:ascii="Calibri" w:hAnsi="Calibri" w:cs="Calibri"/>
          <w:b/>
          <w:bCs/>
          <w:lang w:eastAsia="ko-KR" w:bidi="bo-CN"/>
        </w:rPr>
      </w:pPr>
      <w:r w:rsidRPr="00AF7F06">
        <w:rPr>
          <w:rFonts w:ascii="Calibri" w:hAnsi="Calibri" w:cs="Calibri"/>
          <w:b/>
          <w:bCs/>
          <w:lang w:eastAsia="ko-KR" w:bidi="bo-CN"/>
        </w:rPr>
        <w:t>W jawnym głosowaniu Senat podjął Uchwałę nr 22/2023 następującej treści:</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Na podstawie art. 148 ust. 5 Ustawy z dnia 20 lipca 2018 roku </w:t>
      </w:r>
      <w:r w:rsidR="003B4C4C">
        <w:rPr>
          <w:rFonts w:ascii="Calibri" w:hAnsi="Calibri" w:cs="Calibri"/>
          <w:b/>
          <w:bCs/>
          <w:lang w:eastAsia="ko-KR" w:bidi="bo-CN"/>
        </w:rPr>
        <w:br/>
      </w:r>
      <w:r w:rsidRPr="00AF7F06">
        <w:rPr>
          <w:rFonts w:ascii="Calibri" w:hAnsi="Calibri" w:cs="Calibri"/>
          <w:b/>
          <w:bCs/>
          <w:lang w:eastAsia="ko-KR" w:bidi="bo-CN"/>
        </w:rPr>
        <w:t xml:space="preserve">– Prawo o szkolnictwie wyższym i nauce (tekst jednolity Dz. U. </w:t>
      </w:r>
      <w:r>
        <w:rPr>
          <w:rFonts w:ascii="Calibri" w:hAnsi="Calibri" w:cs="Calibri"/>
          <w:b/>
          <w:bCs/>
          <w:lang w:eastAsia="ko-KR" w:bidi="bo-CN"/>
        </w:rPr>
        <w:br/>
      </w:r>
      <w:r w:rsidRPr="00AF7F06">
        <w:rPr>
          <w:rFonts w:ascii="Calibri" w:hAnsi="Calibri" w:cs="Calibri"/>
          <w:b/>
          <w:bCs/>
          <w:lang w:eastAsia="ko-KR" w:bidi="bo-CN"/>
        </w:rPr>
        <w:t xml:space="preserve">z 2022 r. poz. 574 ze zm.) oraz § 18 ust. 1 pkt 15 Statutu Uczelni z dnia 28 czerwca 2021 roku (tekst jednolity z dnia 14 grudnia </w:t>
      </w:r>
      <w:r w:rsidRPr="00AF7F06">
        <w:rPr>
          <w:rFonts w:ascii="Calibri" w:hAnsi="Calibri" w:cs="Calibri"/>
          <w:b/>
          <w:bCs/>
          <w:lang w:eastAsia="ko-KR" w:bidi="bo-CN"/>
        </w:rPr>
        <w:lastRenderedPageBreak/>
        <w:t>2022 roku),</w:t>
      </w:r>
      <w:r>
        <w:rPr>
          <w:rFonts w:ascii="Calibri" w:hAnsi="Calibri" w:cs="Calibri"/>
          <w:b/>
          <w:bCs/>
          <w:lang w:eastAsia="ko-KR" w:bidi="bo-CN"/>
        </w:rPr>
        <w:br/>
      </w:r>
    </w:p>
    <w:p w:rsid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na wniosek Rektora,</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1.</w:t>
      </w:r>
      <w:r w:rsidRPr="00AF7F06">
        <w:rPr>
          <w:rFonts w:ascii="Calibri" w:hAnsi="Calibri" w:cs="Calibri"/>
          <w:b/>
          <w:bCs/>
          <w:lang w:eastAsia="ko-KR" w:bidi="bo-CN"/>
        </w:rPr>
        <w:tab/>
        <w:t xml:space="preserve">Senat Uniwersytetu Rolniczego im. Hugona Kołłątaja </w:t>
      </w:r>
      <w:r>
        <w:rPr>
          <w:rFonts w:ascii="Calibri" w:hAnsi="Calibri" w:cs="Calibri"/>
          <w:b/>
          <w:bCs/>
          <w:lang w:eastAsia="ko-KR" w:bidi="bo-CN"/>
        </w:rPr>
        <w:br/>
      </w:r>
      <w:r w:rsidRPr="00AF7F06">
        <w:rPr>
          <w:rFonts w:ascii="Calibri" w:hAnsi="Calibri" w:cs="Calibri"/>
          <w:b/>
          <w:bCs/>
          <w:lang w:eastAsia="ko-KR" w:bidi="bo-CN"/>
        </w:rPr>
        <w:t xml:space="preserve">w Krakowie nowelizuje Uchwałę Senatu nr 180/2019 z dnia 25 października 2019 roku dotyczącą zatwierdzenia Regulaminu Centrum Transferu Technologii Uniwersytetu Rolniczego </w:t>
      </w:r>
      <w:r w:rsidR="00B11AEB">
        <w:rPr>
          <w:rFonts w:ascii="Calibri" w:hAnsi="Calibri" w:cs="Calibri"/>
          <w:b/>
          <w:bCs/>
          <w:lang w:eastAsia="ko-KR" w:bidi="bo-CN"/>
        </w:rPr>
        <w:br/>
      </w:r>
      <w:r w:rsidRPr="00AF7F06">
        <w:rPr>
          <w:rFonts w:ascii="Calibri" w:hAnsi="Calibri" w:cs="Calibri"/>
          <w:b/>
          <w:bCs/>
          <w:lang w:eastAsia="ko-KR" w:bidi="bo-CN"/>
        </w:rPr>
        <w:t>im. Hugona Kołłątaja w Krakowie, w ten sposób, że:</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1)</w:t>
      </w:r>
      <w:r w:rsidRPr="00AF7F06">
        <w:rPr>
          <w:rFonts w:ascii="Calibri" w:hAnsi="Calibri" w:cs="Calibri"/>
          <w:b/>
          <w:bCs/>
          <w:lang w:eastAsia="ko-KR" w:bidi="bo-CN"/>
        </w:rPr>
        <w:tab/>
        <w:t>określoną w § 1 ust. 3 treść:</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„CTT działa w oparciu o przepisy ustawy z d</w:t>
      </w:r>
      <w:r>
        <w:rPr>
          <w:rFonts w:ascii="Calibri" w:hAnsi="Calibri" w:cs="Calibri"/>
          <w:b/>
          <w:bCs/>
          <w:lang w:eastAsia="ko-KR" w:bidi="bo-CN"/>
        </w:rPr>
        <w:t xml:space="preserve">nia 20 lipca 2018 roku – Prawo </w:t>
      </w:r>
      <w:r w:rsidRPr="00AF7F06">
        <w:rPr>
          <w:rFonts w:ascii="Calibri" w:hAnsi="Calibri" w:cs="Calibri"/>
          <w:b/>
          <w:bCs/>
          <w:lang w:eastAsia="ko-KR" w:bidi="bo-CN"/>
        </w:rPr>
        <w:t>o szkolnictwie wyższym i nauce (Dz. U. z 2018 r., poz.1668 ze zm.), regulacje Statutu Uczelni oraz niniejszy Regulamin.”</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zastępuje się treścią:</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„CTT działa w oparciu o przepisy Ustawy z dnia 20 </w:t>
      </w:r>
      <w:r>
        <w:rPr>
          <w:rFonts w:ascii="Calibri" w:hAnsi="Calibri" w:cs="Calibri"/>
          <w:b/>
          <w:bCs/>
          <w:lang w:eastAsia="ko-KR" w:bidi="bo-CN"/>
        </w:rPr>
        <w:t xml:space="preserve">lipca 2018 roku – Prawo </w:t>
      </w:r>
      <w:r w:rsidRPr="00AF7F06">
        <w:rPr>
          <w:rFonts w:ascii="Calibri" w:hAnsi="Calibri" w:cs="Calibri"/>
          <w:b/>
          <w:bCs/>
          <w:lang w:eastAsia="ko-KR" w:bidi="bo-CN"/>
        </w:rPr>
        <w:t>o szkolnictwie wyższym i nauce (tj. Dz. U. z 2022 r., poz. 574 ze zm.), regulacje Statutu Ucz</w:t>
      </w:r>
      <w:r>
        <w:rPr>
          <w:rFonts w:ascii="Calibri" w:hAnsi="Calibri" w:cs="Calibri"/>
          <w:b/>
          <w:bCs/>
          <w:lang w:eastAsia="ko-KR" w:bidi="bo-CN"/>
        </w:rPr>
        <w:t>elni oraz niniejszy Regulamin.”</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2)</w:t>
      </w:r>
      <w:r w:rsidRPr="00AF7F06">
        <w:rPr>
          <w:rFonts w:ascii="Calibri" w:hAnsi="Calibri" w:cs="Calibri"/>
          <w:b/>
          <w:bCs/>
          <w:lang w:eastAsia="ko-KR" w:bidi="bo-CN"/>
        </w:rPr>
        <w:tab/>
        <w:t>określoną w § 1 ust. 4 treść:</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„Nadzór nad działalnością CTT sprawuje Prorektor ds. Nauki </w:t>
      </w:r>
      <w:r w:rsidR="003B4C4C">
        <w:rPr>
          <w:rFonts w:ascii="Calibri" w:hAnsi="Calibri" w:cs="Calibri"/>
          <w:b/>
          <w:bCs/>
          <w:lang w:eastAsia="ko-KR" w:bidi="bo-CN"/>
        </w:rPr>
        <w:br/>
      </w:r>
      <w:r w:rsidRPr="00AF7F06">
        <w:rPr>
          <w:rFonts w:ascii="Calibri" w:hAnsi="Calibri" w:cs="Calibri"/>
          <w:b/>
          <w:bCs/>
          <w:lang w:eastAsia="ko-KR" w:bidi="bo-CN"/>
        </w:rPr>
        <w:t>i Współpracy</w:t>
      </w:r>
      <w:r>
        <w:rPr>
          <w:rFonts w:ascii="Calibri" w:hAnsi="Calibri" w:cs="Calibri"/>
          <w:b/>
          <w:bCs/>
          <w:lang w:eastAsia="ko-KR" w:bidi="bo-CN"/>
        </w:rPr>
        <w:t xml:space="preserve"> </w:t>
      </w:r>
      <w:r w:rsidRPr="00AF7F06">
        <w:rPr>
          <w:rFonts w:ascii="Calibri" w:hAnsi="Calibri" w:cs="Calibri"/>
          <w:b/>
          <w:bCs/>
          <w:lang w:eastAsia="ko-KR" w:bidi="bo-CN"/>
        </w:rPr>
        <w:t>z Zagranicą.”</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zastępuje się treścią:</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„Nadzór nad działalnością CTT sprawuje Prorektor właściwy ds. nauki.”</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3)</w:t>
      </w:r>
      <w:r w:rsidRPr="00AF7F06">
        <w:rPr>
          <w:rFonts w:ascii="Calibri" w:hAnsi="Calibri" w:cs="Calibri"/>
          <w:b/>
          <w:bCs/>
          <w:lang w:eastAsia="ko-KR" w:bidi="bo-CN"/>
        </w:rPr>
        <w:tab/>
        <w:t>określoną w § 2 ust. 1 pkt 3 treść:</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„ochrona własności intelektualnej Uczelni </w:t>
      </w:r>
      <w:r>
        <w:rPr>
          <w:rFonts w:ascii="Calibri" w:hAnsi="Calibri" w:cs="Calibri"/>
          <w:b/>
          <w:bCs/>
          <w:lang w:eastAsia="ko-KR" w:bidi="bo-CN"/>
        </w:rPr>
        <w:t xml:space="preserve">w oparciu o zadania wynikające </w:t>
      </w:r>
      <w:r w:rsidRPr="00AF7F06">
        <w:rPr>
          <w:rFonts w:ascii="Calibri" w:hAnsi="Calibri" w:cs="Calibri"/>
          <w:b/>
          <w:bCs/>
          <w:lang w:eastAsia="ko-KR" w:bidi="bo-CN"/>
        </w:rPr>
        <w:t xml:space="preserve">z „Regulaminu zarządzania prawami autorskimi </w:t>
      </w:r>
      <w:r>
        <w:rPr>
          <w:rFonts w:ascii="Calibri" w:hAnsi="Calibri" w:cs="Calibri"/>
          <w:b/>
          <w:bCs/>
          <w:lang w:eastAsia="ko-KR" w:bidi="bo-CN"/>
        </w:rPr>
        <w:br/>
      </w:r>
      <w:r w:rsidRPr="00AF7F06">
        <w:rPr>
          <w:rFonts w:ascii="Calibri" w:hAnsi="Calibri" w:cs="Calibri"/>
          <w:b/>
          <w:bCs/>
          <w:lang w:eastAsia="ko-KR" w:bidi="bo-CN"/>
        </w:rPr>
        <w:t xml:space="preserve">i prawami pokrewnymi oraz prawami własności przemysłowej, </w:t>
      </w:r>
      <w:r>
        <w:rPr>
          <w:rFonts w:ascii="Calibri" w:hAnsi="Calibri" w:cs="Calibri"/>
          <w:b/>
          <w:bCs/>
          <w:lang w:eastAsia="ko-KR" w:bidi="bo-CN"/>
        </w:rPr>
        <w:br/>
      </w:r>
      <w:r w:rsidRPr="00AF7F06">
        <w:rPr>
          <w:rFonts w:ascii="Calibri" w:hAnsi="Calibri" w:cs="Calibri"/>
          <w:b/>
          <w:bCs/>
          <w:lang w:eastAsia="ko-KR" w:bidi="bo-CN"/>
        </w:rPr>
        <w:lastRenderedPageBreak/>
        <w:t>a także zasad komercjalizacji wyników badań naukowych i prac rozwojowych”</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zastępuje się treścią:</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„ochrona własności intelektualnej Uczelni w oparciu o za</w:t>
      </w:r>
      <w:r>
        <w:rPr>
          <w:rFonts w:ascii="Calibri" w:hAnsi="Calibri" w:cs="Calibri"/>
          <w:b/>
          <w:bCs/>
          <w:lang w:eastAsia="ko-KR" w:bidi="bo-CN"/>
        </w:rPr>
        <w:t xml:space="preserve">dania wynikające </w:t>
      </w:r>
      <w:r w:rsidRPr="00AF7F06">
        <w:rPr>
          <w:rFonts w:ascii="Calibri" w:hAnsi="Calibri" w:cs="Calibri"/>
          <w:b/>
          <w:bCs/>
          <w:lang w:eastAsia="ko-KR" w:bidi="bo-CN"/>
        </w:rPr>
        <w:t>z Regulaminu zarządzania prawami autorskimi, prawami pokrewnymi i prawami własności przemysłowej oraz zasad komercjalizacji;”</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4)</w:t>
      </w:r>
      <w:r w:rsidRPr="00AF7F06">
        <w:rPr>
          <w:rFonts w:ascii="Calibri" w:hAnsi="Calibri" w:cs="Calibri"/>
          <w:b/>
          <w:bCs/>
          <w:lang w:eastAsia="ko-KR" w:bidi="bo-CN"/>
        </w:rPr>
        <w:tab/>
        <w:t>określoną w § 4 ust. 5 treść:</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„W razie nieobecności, Dyrektora zastępuje broker innowacji UR, posiadający odpowiednie pełnomocnictwa.”</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zastępuje się treścią:</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„W razie nieobecności, Dyrektora zastępuje go zastępca.”</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5)</w:t>
      </w:r>
      <w:r w:rsidRPr="00AF7F06">
        <w:rPr>
          <w:rFonts w:ascii="Calibri" w:hAnsi="Calibri" w:cs="Calibri"/>
          <w:b/>
          <w:bCs/>
          <w:lang w:eastAsia="ko-KR" w:bidi="bo-CN"/>
        </w:rPr>
        <w:tab/>
        <w:t>w § 4 dodaje się ust. 6 o następującej treści:</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„Zastępcę Dyrektora CTT powołuje i odwołuje Rektor na wniosek Dyrektora CTT.”</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6)</w:t>
      </w:r>
      <w:r w:rsidRPr="00AF7F06">
        <w:rPr>
          <w:rFonts w:ascii="Calibri" w:hAnsi="Calibri" w:cs="Calibri"/>
          <w:b/>
          <w:bCs/>
          <w:lang w:eastAsia="ko-KR" w:bidi="bo-CN"/>
        </w:rPr>
        <w:tab/>
        <w:t>w § 4 dodaje się ust. 7 o następującej treści:</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„Kadencja zastępcy Dyrektora CTT odpowiada kadencji Dyrektora CTT.”</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7)</w:t>
      </w:r>
      <w:r w:rsidRPr="00AF7F06">
        <w:rPr>
          <w:rFonts w:ascii="Calibri" w:hAnsi="Calibri" w:cs="Calibri"/>
          <w:b/>
          <w:bCs/>
          <w:lang w:eastAsia="ko-KR" w:bidi="bo-CN"/>
        </w:rPr>
        <w:tab/>
        <w:t>do § 5 ust. 3 dodaje się pkt 2 o następującej treści:</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„kwoty na komercjalizację wyników badań wydzielonej </w:t>
      </w:r>
      <w:r w:rsidR="003B4C4C">
        <w:rPr>
          <w:rFonts w:ascii="Calibri" w:hAnsi="Calibri" w:cs="Calibri"/>
          <w:b/>
          <w:bCs/>
          <w:lang w:eastAsia="ko-KR" w:bidi="bo-CN"/>
        </w:rPr>
        <w:br/>
      </w:r>
      <w:r w:rsidRPr="00AF7F06">
        <w:rPr>
          <w:rFonts w:ascii="Calibri" w:hAnsi="Calibri" w:cs="Calibri"/>
          <w:b/>
          <w:bCs/>
          <w:lang w:eastAsia="ko-KR" w:bidi="bo-CN"/>
        </w:rPr>
        <w:t>z subwencji ministerialnej na utrzymanie i rozwój potencjału dydaktycznego i potencjału badawczego;”</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a dotychczasowe punkty 2–7 w § 5 ust. 3 otrzymują odpowiednio numerację 3–8;</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2.</w:t>
      </w:r>
      <w:r w:rsidRPr="00AF7F06">
        <w:rPr>
          <w:rFonts w:ascii="Calibri" w:hAnsi="Calibri" w:cs="Calibri"/>
          <w:b/>
          <w:bCs/>
          <w:lang w:eastAsia="ko-KR" w:bidi="bo-CN"/>
        </w:rPr>
        <w:tab/>
        <w:t xml:space="preserve">Zmianie ulega treść Załącznika nr 1 do Regulaminu Centrum Transferu Technologii Uniwersytetu Rolniczego </w:t>
      </w:r>
      <w:r w:rsidR="00B11AEB">
        <w:rPr>
          <w:rFonts w:ascii="Calibri" w:hAnsi="Calibri" w:cs="Calibri"/>
          <w:b/>
          <w:bCs/>
          <w:lang w:eastAsia="ko-KR" w:bidi="bo-CN"/>
        </w:rPr>
        <w:br/>
      </w:r>
      <w:r w:rsidRPr="00AF7F06">
        <w:rPr>
          <w:rFonts w:ascii="Calibri" w:hAnsi="Calibri" w:cs="Calibri"/>
          <w:b/>
          <w:bCs/>
          <w:lang w:eastAsia="ko-KR" w:bidi="bo-CN"/>
        </w:rPr>
        <w:lastRenderedPageBreak/>
        <w:t>im. Hugona Kołłątaja w Krakowie-Regulamin Rady Nadzorującej Centrum Transferu Technologii, w ten sposób, że:</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1)</w:t>
      </w:r>
      <w:r w:rsidRPr="00AF7F06">
        <w:rPr>
          <w:rFonts w:ascii="Calibri" w:hAnsi="Calibri" w:cs="Calibri"/>
          <w:b/>
          <w:bCs/>
          <w:lang w:eastAsia="ko-KR" w:bidi="bo-CN"/>
        </w:rPr>
        <w:tab/>
        <w:t>określoną w § 1, ust. 2 treść:</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„Rada Nadzorująca CTT działa w oparciu o przepisy ustawy </w:t>
      </w:r>
      <w:r>
        <w:rPr>
          <w:rFonts w:ascii="Calibri" w:hAnsi="Calibri" w:cs="Calibri"/>
          <w:b/>
          <w:bCs/>
          <w:lang w:eastAsia="ko-KR" w:bidi="bo-CN"/>
        </w:rPr>
        <w:br/>
      </w:r>
      <w:r w:rsidRPr="00AF7F06">
        <w:rPr>
          <w:rFonts w:ascii="Calibri" w:hAnsi="Calibri" w:cs="Calibri"/>
          <w:b/>
          <w:bCs/>
          <w:lang w:eastAsia="ko-KR" w:bidi="bo-CN"/>
        </w:rPr>
        <w:t xml:space="preserve">z dnia 20 lipca 2018 roku – Prawo o szkolnictwie wyższym </w:t>
      </w:r>
      <w:r>
        <w:rPr>
          <w:rFonts w:ascii="Calibri" w:hAnsi="Calibri" w:cs="Calibri"/>
          <w:b/>
          <w:bCs/>
          <w:lang w:eastAsia="ko-KR" w:bidi="bo-CN"/>
        </w:rPr>
        <w:br/>
      </w:r>
      <w:r w:rsidRPr="00AF7F06">
        <w:rPr>
          <w:rFonts w:ascii="Calibri" w:hAnsi="Calibri" w:cs="Calibri"/>
          <w:b/>
          <w:bCs/>
          <w:lang w:eastAsia="ko-KR" w:bidi="bo-CN"/>
        </w:rPr>
        <w:t>i nauce (Dz. U. z 2018 r., poz.1668 ze zm.), regulacje Statutu Uczelni oraz niniejszy Regulamin.”</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zastępuje się treścią:</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„Rada Nadzorująca CTT działa w oparciu o przepisy ustawy </w:t>
      </w:r>
      <w:r w:rsidR="00B11AEB">
        <w:rPr>
          <w:rFonts w:ascii="Calibri" w:hAnsi="Calibri" w:cs="Calibri"/>
          <w:b/>
          <w:bCs/>
          <w:lang w:eastAsia="ko-KR" w:bidi="bo-CN"/>
        </w:rPr>
        <w:br/>
      </w:r>
      <w:r w:rsidRPr="00AF7F06">
        <w:rPr>
          <w:rFonts w:ascii="Calibri" w:hAnsi="Calibri" w:cs="Calibri"/>
          <w:b/>
          <w:bCs/>
          <w:lang w:eastAsia="ko-KR" w:bidi="bo-CN"/>
        </w:rPr>
        <w:t xml:space="preserve">z dnia 20 lipca 2018 roku – Prawo o szkolnictwie wyższym </w:t>
      </w:r>
      <w:r w:rsidR="00B11AEB">
        <w:rPr>
          <w:rFonts w:ascii="Calibri" w:hAnsi="Calibri" w:cs="Calibri"/>
          <w:b/>
          <w:bCs/>
          <w:lang w:eastAsia="ko-KR" w:bidi="bo-CN"/>
        </w:rPr>
        <w:br/>
      </w:r>
      <w:r w:rsidRPr="00AF7F06">
        <w:rPr>
          <w:rFonts w:ascii="Calibri" w:hAnsi="Calibri" w:cs="Calibri"/>
          <w:b/>
          <w:bCs/>
          <w:lang w:eastAsia="ko-KR" w:bidi="bo-CN"/>
        </w:rPr>
        <w:t>i nauce (tekst jednolity Dz. U. z 2022 r., poz. 574 ze zm.), regulacje Statutu Uczelni oraz niniejszy Regulamin.”</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2)</w:t>
      </w:r>
      <w:r w:rsidRPr="00AF7F06">
        <w:rPr>
          <w:rFonts w:ascii="Calibri" w:hAnsi="Calibri" w:cs="Calibri"/>
          <w:b/>
          <w:bCs/>
          <w:lang w:eastAsia="ko-KR" w:bidi="bo-CN"/>
        </w:rPr>
        <w:tab/>
        <w:t>określoną w § 2, ust. 1, pkt 2) treść:</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„Prorektor ds. Nauki i Współpracy z Zagranicą;”</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zastępuje się treścią:</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„Prorektor właściwy ds. nauki;”</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3)</w:t>
      </w:r>
      <w:r w:rsidRPr="00AF7F06">
        <w:rPr>
          <w:rFonts w:ascii="Calibri" w:hAnsi="Calibri" w:cs="Calibri"/>
          <w:b/>
          <w:bCs/>
          <w:lang w:eastAsia="ko-KR" w:bidi="bo-CN"/>
        </w:rPr>
        <w:tab/>
        <w:t>określoną w § 2, ust. 1, pkt 6) treść:</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„Przewodniczący senackiej Komisji Nauki i Współpracy </w:t>
      </w:r>
      <w:r w:rsidR="00581EC3">
        <w:rPr>
          <w:rFonts w:ascii="Calibri" w:hAnsi="Calibri" w:cs="Calibri"/>
          <w:b/>
          <w:bCs/>
          <w:lang w:eastAsia="ko-KR" w:bidi="bo-CN"/>
        </w:rPr>
        <w:br/>
      </w:r>
      <w:r w:rsidRPr="00AF7F06">
        <w:rPr>
          <w:rFonts w:ascii="Calibri" w:hAnsi="Calibri" w:cs="Calibri"/>
          <w:b/>
          <w:bCs/>
          <w:lang w:eastAsia="ko-KR" w:bidi="bo-CN"/>
        </w:rPr>
        <w:t>z Zagranicą.”</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zastępuje się treścią:</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„Przewodniczący senack</w:t>
      </w:r>
      <w:r w:rsidR="00B11AEB">
        <w:rPr>
          <w:rFonts w:ascii="Calibri" w:hAnsi="Calibri" w:cs="Calibri"/>
          <w:b/>
          <w:bCs/>
          <w:lang w:eastAsia="ko-KR" w:bidi="bo-CN"/>
        </w:rPr>
        <w:t>iej Komisji właściwej ds. nauki</w:t>
      </w:r>
      <w:r w:rsidRPr="00AF7F06">
        <w:rPr>
          <w:rFonts w:ascii="Calibri" w:hAnsi="Calibri" w:cs="Calibri"/>
          <w:b/>
          <w:bCs/>
          <w:lang w:eastAsia="ko-KR" w:bidi="bo-CN"/>
        </w:rPr>
        <w:t>”</w:t>
      </w:r>
      <w:r w:rsidR="00B11AEB">
        <w:rPr>
          <w:rFonts w:ascii="Calibri" w:hAnsi="Calibri" w:cs="Calibri"/>
          <w:b/>
          <w:bCs/>
          <w:lang w:eastAsia="ko-KR" w:bidi="bo-CN"/>
        </w:rPr>
        <w:t>.</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3.</w:t>
      </w:r>
      <w:r w:rsidRPr="00AF7F06">
        <w:rPr>
          <w:rFonts w:ascii="Calibri" w:hAnsi="Calibri" w:cs="Calibri"/>
          <w:b/>
          <w:bCs/>
          <w:lang w:eastAsia="ko-KR" w:bidi="bo-CN"/>
        </w:rPr>
        <w:tab/>
        <w:t xml:space="preserve">Senat Uniwersytetu Rolniczego im. Hugona Kołłątaja </w:t>
      </w:r>
      <w:r>
        <w:rPr>
          <w:rFonts w:ascii="Calibri" w:hAnsi="Calibri" w:cs="Calibri"/>
          <w:b/>
          <w:bCs/>
          <w:lang w:eastAsia="ko-KR" w:bidi="bo-CN"/>
        </w:rPr>
        <w:br/>
      </w:r>
      <w:r w:rsidRPr="00AF7F06">
        <w:rPr>
          <w:rFonts w:ascii="Calibri" w:hAnsi="Calibri" w:cs="Calibri"/>
          <w:b/>
          <w:bCs/>
          <w:lang w:eastAsia="ko-KR" w:bidi="bo-CN"/>
        </w:rPr>
        <w:t xml:space="preserve">w Krakowie ujednolica tekst Załącznika do Uchwały Senatu </w:t>
      </w:r>
      <w:r w:rsidR="00B11AEB">
        <w:rPr>
          <w:rFonts w:ascii="Calibri" w:hAnsi="Calibri" w:cs="Calibri"/>
          <w:b/>
          <w:bCs/>
          <w:lang w:eastAsia="ko-KR" w:bidi="bo-CN"/>
        </w:rPr>
        <w:br/>
      </w:r>
      <w:r w:rsidRPr="00AF7F06">
        <w:rPr>
          <w:rFonts w:ascii="Calibri" w:hAnsi="Calibri" w:cs="Calibri"/>
          <w:b/>
          <w:bCs/>
          <w:lang w:eastAsia="ko-KR" w:bidi="bo-CN"/>
        </w:rPr>
        <w:t>nr 180/2019 nadając mu brzmienie Załącznika nr 1 do niniejszej uchwały.</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4.</w:t>
      </w:r>
      <w:r w:rsidRPr="00AF7F06">
        <w:rPr>
          <w:rFonts w:ascii="Calibri" w:hAnsi="Calibri" w:cs="Calibri"/>
          <w:b/>
          <w:bCs/>
          <w:lang w:eastAsia="ko-KR" w:bidi="bo-CN"/>
        </w:rPr>
        <w:tab/>
        <w:t>Uchwała wchodzi w życie z dniem podjęcia.</w:t>
      </w: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Pr="00AF7F06" w:rsidRDefault="00AF7F06" w:rsidP="00AF7F06">
      <w:pPr>
        <w:suppressAutoHyphens w:val="0"/>
        <w:spacing w:line="360" w:lineRule="auto"/>
        <w:ind w:left="2835"/>
        <w:contextualSpacing/>
        <w:rPr>
          <w:rFonts w:ascii="Calibri" w:hAnsi="Calibri" w:cs="Calibri"/>
          <w:b/>
          <w:bCs/>
          <w:lang w:eastAsia="ko-KR" w:bidi="bo-CN"/>
        </w:rPr>
      </w:pPr>
    </w:p>
    <w:p w:rsidR="00AF7F06" w:rsidRDefault="00AF7F06" w:rsidP="00AF7F06">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lastRenderedPageBreak/>
        <w:t xml:space="preserve">Uprawnionych do głosowania 40 członków Senatu, </w:t>
      </w:r>
      <w:r w:rsidR="003B4C4C">
        <w:rPr>
          <w:rFonts w:ascii="Calibri" w:hAnsi="Calibri" w:cs="Calibri"/>
          <w:b/>
          <w:bCs/>
          <w:lang w:eastAsia="ko-KR" w:bidi="bo-CN"/>
        </w:rPr>
        <w:br/>
      </w:r>
      <w:r w:rsidRPr="00AF7F06">
        <w:rPr>
          <w:rFonts w:ascii="Calibri" w:hAnsi="Calibri" w:cs="Calibri"/>
          <w:b/>
          <w:bCs/>
          <w:lang w:eastAsia="ko-KR" w:bidi="bo-CN"/>
        </w:rPr>
        <w:t xml:space="preserve">w głosowaniu udział wzięło 35. Oddano 35 ważnych głosów: </w:t>
      </w:r>
      <w:r w:rsidR="003B4C4C">
        <w:rPr>
          <w:rFonts w:ascii="Calibri" w:hAnsi="Calibri" w:cs="Calibri"/>
          <w:b/>
          <w:bCs/>
          <w:lang w:eastAsia="ko-KR" w:bidi="bo-CN"/>
        </w:rPr>
        <w:br/>
      </w:r>
      <w:r w:rsidRPr="00AF7F06">
        <w:rPr>
          <w:rFonts w:ascii="Calibri" w:hAnsi="Calibri" w:cs="Calibri"/>
          <w:b/>
          <w:bCs/>
          <w:lang w:eastAsia="ko-KR" w:bidi="bo-CN"/>
        </w:rPr>
        <w:t>35 za.</w:t>
      </w:r>
    </w:p>
    <w:p w:rsidR="00AF7F06" w:rsidRDefault="00AF7F06" w:rsidP="00AF7F06">
      <w:pPr>
        <w:suppressAutoHyphens w:val="0"/>
        <w:spacing w:line="360" w:lineRule="auto"/>
        <w:contextualSpacing/>
        <w:rPr>
          <w:rFonts w:ascii="Calibri" w:hAnsi="Calibri" w:cs="Calibri"/>
          <w:b/>
          <w:bCs/>
          <w:lang w:eastAsia="ko-KR" w:bidi="bo-CN"/>
        </w:rPr>
      </w:pPr>
    </w:p>
    <w:p w:rsidR="00A504C1" w:rsidRDefault="00A504C1" w:rsidP="00A504C1">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18</w:t>
      </w:r>
    </w:p>
    <w:p w:rsidR="00A504C1" w:rsidRDefault="00A504C1" w:rsidP="00A504C1">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sidR="009D4814">
        <w:rPr>
          <w:rFonts w:ascii="Calibri" w:hAnsi="Calibri" w:cs="Calibri"/>
          <w:bCs/>
          <w:lang w:eastAsia="ko-KR" w:bidi="bo-CN"/>
        </w:rPr>
        <w:t>u</w:t>
      </w:r>
      <w:r w:rsidR="009D4814" w:rsidRPr="009D4814">
        <w:rPr>
          <w:rFonts w:ascii="Calibri" w:hAnsi="Calibri" w:cs="Calibri"/>
          <w:bCs/>
          <w:lang w:eastAsia="ko-KR" w:bidi="bo-CN"/>
        </w:rPr>
        <w:t>chwalenie Regulaminu Szkoły doktorskiej.</w:t>
      </w:r>
      <w:r w:rsidR="009D4814">
        <w:rPr>
          <w:rFonts w:ascii="Calibri" w:hAnsi="Calibri" w:cs="Calibri"/>
          <w:bCs/>
          <w:lang w:eastAsia="ko-KR" w:bidi="bo-CN"/>
        </w:rPr>
        <w:t xml:space="preserve"> </w:t>
      </w:r>
      <w:r w:rsidR="00FE19D2">
        <w:rPr>
          <w:rFonts w:ascii="Calibri" w:hAnsi="Calibri" w:cs="Calibri"/>
          <w:bCs/>
          <w:lang w:eastAsia="ko-KR" w:bidi="bo-CN"/>
        </w:rPr>
        <w:t xml:space="preserve">Dodał, że wprowadzane zmiany </w:t>
      </w:r>
      <w:r w:rsidR="00627B05">
        <w:rPr>
          <w:rFonts w:ascii="Calibri" w:hAnsi="Calibri" w:cs="Calibri"/>
          <w:bCs/>
          <w:lang w:eastAsia="ko-KR" w:bidi="bo-CN"/>
        </w:rPr>
        <w:t>są</w:t>
      </w:r>
      <w:r w:rsidR="00FE19D2">
        <w:rPr>
          <w:rFonts w:ascii="Calibri" w:hAnsi="Calibri" w:cs="Calibri"/>
          <w:bCs/>
          <w:lang w:eastAsia="ko-KR" w:bidi="bo-CN"/>
        </w:rPr>
        <w:t xml:space="preserve"> niezbędne </w:t>
      </w:r>
      <w:r w:rsidR="00627B05">
        <w:rPr>
          <w:rFonts w:ascii="Calibri" w:hAnsi="Calibri" w:cs="Calibri"/>
          <w:bCs/>
          <w:lang w:eastAsia="ko-KR" w:bidi="bo-CN"/>
        </w:rPr>
        <w:t>chociażby, dlatego</w:t>
      </w:r>
      <w:r w:rsidR="00FE19D2">
        <w:rPr>
          <w:rFonts w:ascii="Calibri" w:hAnsi="Calibri" w:cs="Calibri"/>
          <w:bCs/>
          <w:lang w:eastAsia="ko-KR" w:bidi="bo-CN"/>
        </w:rPr>
        <w:t>, iż mamy nowe dyscypliny.</w:t>
      </w:r>
    </w:p>
    <w:p w:rsidR="00A504C1" w:rsidRDefault="00360A98" w:rsidP="00A504C1">
      <w:pPr>
        <w:suppressAutoHyphens w:val="0"/>
        <w:spacing w:line="360" w:lineRule="auto"/>
        <w:contextualSpacing/>
        <w:rPr>
          <w:rFonts w:ascii="Calibri" w:hAnsi="Calibri" w:cs="Calibri"/>
          <w:bCs/>
          <w:lang w:eastAsia="ko-KR" w:bidi="bo-CN"/>
        </w:rPr>
      </w:pPr>
      <w:r w:rsidRPr="00360A98">
        <w:rPr>
          <w:rFonts w:ascii="Calibri" w:hAnsi="Calibri" w:cs="Calibri"/>
          <w:b/>
        </w:rPr>
        <w:t xml:space="preserve">Prorektor ds. Współpracy z Zagranicą prof. Andrzej Sechman </w:t>
      </w:r>
      <w:r w:rsidR="00A504C1" w:rsidRPr="00DD7DE6">
        <w:rPr>
          <w:rFonts w:ascii="Calibri" w:hAnsi="Calibri" w:cs="Calibri"/>
        </w:rPr>
        <w:t>omówił i przedstawił</w:t>
      </w:r>
      <w:r w:rsidR="00FE19D2">
        <w:rPr>
          <w:rFonts w:ascii="Calibri" w:hAnsi="Calibri" w:cs="Calibri"/>
        </w:rPr>
        <w:t xml:space="preserve"> wniosek. Dodał, że dotychczas</w:t>
      </w:r>
      <w:r w:rsidR="00BD5307">
        <w:rPr>
          <w:rFonts w:ascii="Calibri" w:hAnsi="Calibri" w:cs="Calibri"/>
        </w:rPr>
        <w:t xml:space="preserve"> obowiązujący Regulamin Szkoły d</w:t>
      </w:r>
      <w:r w:rsidR="00FE19D2">
        <w:rPr>
          <w:rFonts w:ascii="Calibri" w:hAnsi="Calibri" w:cs="Calibri"/>
        </w:rPr>
        <w:t>oktorskiej został uchwalony przez Senat 29 kwietnia 2022 r. zmiany, które nastąpiły w otoczeniu nauki oraz naszej Uczelni spowodowały konieczność opracowania nowego Regulaminu. Główne powody zmian to przede wszystkim konieczność wprowadzenia do Regulaminu dwóch nowych dyscyplin: nauk biologicznych i weterynarii. Dodatkowo wprowadzenia zasad dla doktorantów ze szczególnymi potrzebami, w tym z niepełno</w:t>
      </w:r>
      <w:r w:rsidR="006570FC">
        <w:rPr>
          <w:rFonts w:ascii="Calibri" w:hAnsi="Calibri" w:cs="Calibri"/>
        </w:rPr>
        <w:t xml:space="preserve">sprawnościami. Po trzecie należy zmienić terminy wprowadzania oceny śródokresowej i oceny opieki naukowej o miesiąc wcześniej, co przyśpieszy wypłacanie wyższego stypendium, a o to zwracali się doktoranci. Dodatkowo należy uporządkować terminy </w:t>
      </w:r>
      <w:r w:rsidR="00627B05">
        <w:rPr>
          <w:rFonts w:ascii="Calibri" w:hAnsi="Calibri" w:cs="Calibri"/>
        </w:rPr>
        <w:t xml:space="preserve">oceny </w:t>
      </w:r>
      <w:r w:rsidR="00627B05" w:rsidRPr="00DD7DE6">
        <w:rPr>
          <w:rFonts w:ascii="Calibri" w:hAnsi="Calibri" w:cs="Calibri"/>
          <w:bCs/>
          <w:lang w:eastAsia="ko-KR" w:bidi="bo-CN"/>
        </w:rPr>
        <w:t>w</w:t>
      </w:r>
      <w:r w:rsidR="006570FC">
        <w:rPr>
          <w:rFonts w:ascii="Calibri" w:hAnsi="Calibri" w:cs="Calibri"/>
          <w:bCs/>
          <w:lang w:eastAsia="ko-KR" w:bidi="bo-CN"/>
        </w:rPr>
        <w:t xml:space="preserve"> przypadku realizacji indywidualnego programu badawczego i przygotowania rozprawy doktorskiej. Kolejno należy uporządkować procedury składania pracy doktorskiej oraz zakończenia kształcenia w szkole doktorskiej. W ostatniej części należy uzgodnić zmiany wynikające ze styczniowej </w:t>
      </w:r>
      <w:r w:rsidR="00627B05">
        <w:rPr>
          <w:rFonts w:ascii="Calibri" w:hAnsi="Calibri" w:cs="Calibri"/>
          <w:bCs/>
          <w:lang w:eastAsia="ko-KR" w:bidi="bo-CN"/>
        </w:rPr>
        <w:t>nowelizacji Ustawy</w:t>
      </w:r>
      <w:r w:rsidR="006570FC">
        <w:rPr>
          <w:rFonts w:ascii="Calibri" w:hAnsi="Calibri" w:cs="Calibri"/>
          <w:bCs/>
          <w:lang w:eastAsia="ko-KR" w:bidi="bo-CN"/>
        </w:rPr>
        <w:t xml:space="preserve"> Prawo o szkolnictwie wyższym z dnia 13 stycznia 2023 </w:t>
      </w:r>
      <w:r w:rsidR="00627B05">
        <w:rPr>
          <w:rFonts w:ascii="Calibri" w:hAnsi="Calibri" w:cs="Calibri"/>
          <w:bCs/>
          <w:lang w:eastAsia="ko-KR" w:bidi="bo-CN"/>
        </w:rPr>
        <w:t>r</w:t>
      </w:r>
      <w:r w:rsidR="00627B05" w:rsidRPr="00B11AEB">
        <w:rPr>
          <w:rFonts w:ascii="Calibri" w:hAnsi="Calibri" w:cs="Calibri"/>
          <w:bCs/>
          <w:lang w:eastAsia="ko-KR" w:bidi="bo-CN"/>
        </w:rPr>
        <w:t>., w której</w:t>
      </w:r>
      <w:r w:rsidR="006570FC" w:rsidRPr="00B11AEB">
        <w:rPr>
          <w:rFonts w:ascii="Calibri" w:hAnsi="Calibri" w:cs="Calibri"/>
          <w:bCs/>
          <w:lang w:eastAsia="ko-KR" w:bidi="bo-CN"/>
        </w:rPr>
        <w:t xml:space="preserve"> w punkcie 35 podano, że osob</w:t>
      </w:r>
      <w:r w:rsidR="00B11AEB" w:rsidRPr="00B11AEB">
        <w:rPr>
          <w:rFonts w:ascii="Calibri" w:hAnsi="Calibri" w:cs="Calibri"/>
          <w:bCs/>
          <w:lang w:eastAsia="ko-KR" w:bidi="bo-CN"/>
        </w:rPr>
        <w:t>ą</w:t>
      </w:r>
      <w:r w:rsidR="00DB4593" w:rsidRPr="00B11AEB">
        <w:rPr>
          <w:rFonts w:ascii="Calibri" w:hAnsi="Calibri" w:cs="Calibri"/>
          <w:bCs/>
          <w:lang w:eastAsia="ko-KR" w:bidi="bo-CN"/>
        </w:rPr>
        <w:t xml:space="preserve"> </w:t>
      </w:r>
      <w:r w:rsidR="006570FC" w:rsidRPr="00B11AEB">
        <w:rPr>
          <w:rFonts w:ascii="Calibri" w:hAnsi="Calibri" w:cs="Calibri"/>
          <w:bCs/>
          <w:lang w:eastAsia="ko-KR" w:bidi="bo-CN"/>
        </w:rPr>
        <w:t>spoza Uczelni</w:t>
      </w:r>
      <w:r w:rsidR="003B4C4C" w:rsidRPr="00B11AEB">
        <w:rPr>
          <w:rFonts w:ascii="Calibri" w:hAnsi="Calibri" w:cs="Calibri"/>
          <w:bCs/>
          <w:lang w:eastAsia="ko-KR" w:bidi="bo-CN"/>
        </w:rPr>
        <w:t>,</w:t>
      </w:r>
      <w:r w:rsidR="00B11AEB" w:rsidRPr="00B11AEB">
        <w:rPr>
          <w:rFonts w:ascii="Calibri" w:hAnsi="Calibri" w:cs="Calibri"/>
          <w:bCs/>
          <w:lang w:eastAsia="ko-KR" w:bidi="bo-CN"/>
        </w:rPr>
        <w:t xml:space="preserve"> będącą</w:t>
      </w:r>
      <w:r w:rsidR="006570FC" w:rsidRPr="00B11AEB">
        <w:rPr>
          <w:rFonts w:ascii="Calibri" w:hAnsi="Calibri" w:cs="Calibri"/>
          <w:bCs/>
          <w:lang w:eastAsia="ko-KR" w:bidi="bo-CN"/>
        </w:rPr>
        <w:t xml:space="preserve"> członkiem komisji oceniającej w ocenie śródokresowej</w:t>
      </w:r>
      <w:r w:rsidR="00B11AEB" w:rsidRPr="00B11AEB">
        <w:rPr>
          <w:rFonts w:ascii="Calibri" w:hAnsi="Calibri" w:cs="Calibri"/>
          <w:bCs/>
          <w:lang w:eastAsia="ko-KR" w:bidi="bo-CN"/>
        </w:rPr>
        <w:t>,</w:t>
      </w:r>
      <w:r w:rsidR="006570FC" w:rsidRPr="00B11AEB">
        <w:rPr>
          <w:rFonts w:ascii="Calibri" w:hAnsi="Calibri" w:cs="Calibri"/>
          <w:bCs/>
          <w:lang w:eastAsia="ko-KR" w:bidi="bo-CN"/>
        </w:rPr>
        <w:t xml:space="preserve"> może być pracownik z zagranicznej uczelni lub instytucji naukowej</w:t>
      </w:r>
      <w:r w:rsidR="00B11AEB" w:rsidRPr="00B11AEB">
        <w:rPr>
          <w:rFonts w:ascii="Calibri" w:hAnsi="Calibri" w:cs="Calibri"/>
          <w:bCs/>
          <w:lang w:eastAsia="ko-KR" w:bidi="bo-CN"/>
        </w:rPr>
        <w:t>,</w:t>
      </w:r>
      <w:r w:rsidR="006570FC" w:rsidRPr="00B11AEB">
        <w:rPr>
          <w:rFonts w:ascii="Calibri" w:hAnsi="Calibri" w:cs="Calibri"/>
          <w:bCs/>
          <w:lang w:eastAsia="ko-KR" w:bidi="bo-CN"/>
        </w:rPr>
        <w:t xml:space="preserve"> wykazujący znaczące osiągnięcia w zakresie zagadnień naukowych, których dotyczy rozprawa doktorska. Zmiany</w:t>
      </w:r>
      <w:r w:rsidR="006570FC">
        <w:rPr>
          <w:rFonts w:ascii="Calibri" w:hAnsi="Calibri" w:cs="Calibri"/>
          <w:bCs/>
          <w:lang w:eastAsia="ko-KR" w:bidi="bo-CN"/>
        </w:rPr>
        <w:t xml:space="preserve"> te wprowadzono także do Regulaminu oceny śródokresowej, który jest zał</w:t>
      </w:r>
      <w:r w:rsidR="00BD5307">
        <w:rPr>
          <w:rFonts w:ascii="Calibri" w:hAnsi="Calibri" w:cs="Calibri"/>
          <w:bCs/>
          <w:lang w:eastAsia="ko-KR" w:bidi="bo-CN"/>
        </w:rPr>
        <w:t>ącznikiem do Regulaminu Szkoły d</w:t>
      </w:r>
      <w:r w:rsidR="006570FC">
        <w:rPr>
          <w:rFonts w:ascii="Calibri" w:hAnsi="Calibri" w:cs="Calibri"/>
          <w:bCs/>
          <w:lang w:eastAsia="ko-KR" w:bidi="bo-CN"/>
        </w:rPr>
        <w:t xml:space="preserve">oktorskiej. W punkcie 30 wspomnianej </w:t>
      </w:r>
      <w:r w:rsidR="00AF4823">
        <w:rPr>
          <w:rFonts w:ascii="Calibri" w:hAnsi="Calibri" w:cs="Calibri"/>
          <w:bCs/>
          <w:lang w:eastAsia="ko-KR" w:bidi="bo-CN"/>
        </w:rPr>
        <w:t xml:space="preserve">nowelizacji </w:t>
      </w:r>
      <w:r w:rsidR="006570FC">
        <w:rPr>
          <w:rFonts w:ascii="Calibri" w:hAnsi="Calibri" w:cs="Calibri"/>
          <w:bCs/>
          <w:lang w:eastAsia="ko-KR" w:bidi="bo-CN"/>
        </w:rPr>
        <w:t xml:space="preserve">Ustawy podano, że promotorem pomocniczym może być osoba </w:t>
      </w:r>
      <w:r w:rsidR="00627B05">
        <w:rPr>
          <w:rFonts w:ascii="Calibri" w:hAnsi="Calibri" w:cs="Calibri"/>
          <w:bCs/>
          <w:lang w:eastAsia="ko-KR" w:bidi="bo-CN"/>
        </w:rPr>
        <w:t>posiadająca, co</w:t>
      </w:r>
      <w:r w:rsidR="00AF4823">
        <w:rPr>
          <w:rFonts w:ascii="Calibri" w:hAnsi="Calibri" w:cs="Calibri"/>
          <w:bCs/>
          <w:lang w:eastAsia="ko-KR" w:bidi="bo-CN"/>
        </w:rPr>
        <w:t xml:space="preserve"> najmniej stopień doktora. W punkcie 36 uszczegółowiono warunki skreślania doktoranta z listy doktorantów. Dodatkowo w trybie</w:t>
      </w:r>
      <w:r w:rsidR="00FD3FAB">
        <w:rPr>
          <w:rFonts w:ascii="Calibri" w:hAnsi="Calibri" w:cs="Calibri"/>
          <w:bCs/>
          <w:lang w:eastAsia="ko-KR" w:bidi="bo-CN"/>
        </w:rPr>
        <w:t xml:space="preserve"> autopoprawki Dyrektora Szkoły d</w:t>
      </w:r>
      <w:r w:rsidR="00AF4823">
        <w:rPr>
          <w:rFonts w:ascii="Calibri" w:hAnsi="Calibri" w:cs="Calibri"/>
          <w:bCs/>
          <w:lang w:eastAsia="ko-KR" w:bidi="bo-CN"/>
        </w:rPr>
        <w:t>oktorskiej wprowadzono poprawki wynikające z nowelizacji Ustawy. Dodał, że przedstawi</w:t>
      </w:r>
      <w:r w:rsidR="00B11AEB">
        <w:rPr>
          <w:rFonts w:ascii="Calibri" w:hAnsi="Calibri" w:cs="Calibri"/>
          <w:bCs/>
          <w:lang w:eastAsia="ko-KR" w:bidi="bo-CN"/>
        </w:rPr>
        <w:t>one materiały uzyskały pozytywną</w:t>
      </w:r>
      <w:r w:rsidR="00AF4823">
        <w:rPr>
          <w:rFonts w:ascii="Calibri" w:hAnsi="Calibri" w:cs="Calibri"/>
          <w:bCs/>
          <w:lang w:eastAsia="ko-KR" w:bidi="bo-CN"/>
        </w:rPr>
        <w:t xml:space="preserve"> rekomendację </w:t>
      </w:r>
      <w:r w:rsidR="00BD5307">
        <w:rPr>
          <w:rFonts w:ascii="Calibri" w:hAnsi="Calibri" w:cs="Calibri"/>
          <w:bCs/>
          <w:lang w:eastAsia="ko-KR" w:bidi="bo-CN"/>
        </w:rPr>
        <w:t>Rady Szkoły d</w:t>
      </w:r>
      <w:r w:rsidR="00AF4823">
        <w:rPr>
          <w:rFonts w:ascii="Calibri" w:hAnsi="Calibri" w:cs="Calibri"/>
          <w:bCs/>
          <w:lang w:eastAsia="ko-KR" w:bidi="bo-CN"/>
        </w:rPr>
        <w:t xml:space="preserve">oktorskiej </w:t>
      </w:r>
      <w:r w:rsidR="00F22205">
        <w:rPr>
          <w:rFonts w:ascii="Calibri" w:hAnsi="Calibri" w:cs="Calibri"/>
          <w:bCs/>
          <w:lang w:eastAsia="ko-KR" w:bidi="bo-CN"/>
        </w:rPr>
        <w:t xml:space="preserve">podczas jej posiedzenia 22 lutego 2023 r. </w:t>
      </w:r>
      <w:r w:rsidR="00627B05">
        <w:rPr>
          <w:rFonts w:ascii="Calibri" w:hAnsi="Calibri" w:cs="Calibri"/>
          <w:bCs/>
          <w:lang w:eastAsia="ko-KR" w:bidi="bo-CN"/>
        </w:rPr>
        <w:t>oraz Samorządu</w:t>
      </w:r>
      <w:r w:rsidR="00F22205">
        <w:rPr>
          <w:rFonts w:ascii="Calibri" w:hAnsi="Calibri" w:cs="Calibri"/>
          <w:bCs/>
          <w:lang w:eastAsia="ko-KR" w:bidi="bo-CN"/>
        </w:rPr>
        <w:t xml:space="preserve"> Doktorantów jak i Senackiej Komisji ds. Nauki, która obradowała 17 marca 2023 r. Materiał załączony do oryginału protokołu. </w:t>
      </w:r>
    </w:p>
    <w:p w:rsidR="00AF7F06" w:rsidRDefault="00AF7F06" w:rsidP="00A504C1">
      <w:pPr>
        <w:suppressAutoHyphens w:val="0"/>
        <w:spacing w:line="360" w:lineRule="auto"/>
        <w:contextualSpacing/>
        <w:rPr>
          <w:rFonts w:ascii="Calibri" w:hAnsi="Calibri" w:cs="Calibri"/>
          <w:bCs/>
          <w:lang w:eastAsia="ko-KR" w:bidi="bo-CN"/>
        </w:rPr>
      </w:pPr>
    </w:p>
    <w:p w:rsidR="00AF7F06" w:rsidRPr="00AF7F06" w:rsidRDefault="00AF7F06" w:rsidP="00AF7F06">
      <w:pPr>
        <w:suppressAutoHyphens w:val="0"/>
        <w:spacing w:line="360" w:lineRule="auto"/>
        <w:ind w:left="2836" w:firstLine="709"/>
        <w:contextualSpacing/>
        <w:rPr>
          <w:rFonts w:ascii="Calibri" w:hAnsi="Calibri" w:cs="Calibri"/>
          <w:b/>
        </w:rPr>
      </w:pPr>
      <w:r w:rsidRPr="00AF7F06">
        <w:rPr>
          <w:rFonts w:ascii="Calibri" w:hAnsi="Calibri" w:cs="Calibri"/>
          <w:b/>
        </w:rPr>
        <w:t>W jawnym głosowaniu Senat podjął Uchwałę nr 23/2023 następującej treści:</w:t>
      </w:r>
    </w:p>
    <w:p w:rsidR="00AF7F06" w:rsidRPr="00AF7F06" w:rsidRDefault="00AF7F06" w:rsidP="00AF7F06">
      <w:pPr>
        <w:suppressAutoHyphens w:val="0"/>
        <w:spacing w:line="360" w:lineRule="auto"/>
        <w:ind w:left="2835"/>
        <w:contextualSpacing/>
        <w:rPr>
          <w:rFonts w:ascii="Calibri" w:hAnsi="Calibri" w:cs="Calibri"/>
          <w:b/>
        </w:rPr>
      </w:pP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xml:space="preserve">Na podstawie art. 205 ust. 2 Ustawy z dnia 20 lipca 2018 roku </w:t>
      </w:r>
      <w:r w:rsidR="00DB4593">
        <w:rPr>
          <w:rFonts w:ascii="Calibri" w:hAnsi="Calibri" w:cs="Calibri"/>
          <w:b/>
        </w:rPr>
        <w:br/>
      </w:r>
      <w:r w:rsidRPr="00AF7F06">
        <w:rPr>
          <w:rFonts w:ascii="Calibri" w:hAnsi="Calibri" w:cs="Calibri"/>
          <w:b/>
        </w:rPr>
        <w:t xml:space="preserve">– Prawo o szkolnictwie wyższym i nauce (tekst jednolity Dz. U. </w:t>
      </w:r>
      <w:r>
        <w:rPr>
          <w:rFonts w:ascii="Calibri" w:hAnsi="Calibri" w:cs="Calibri"/>
          <w:b/>
        </w:rPr>
        <w:br/>
      </w:r>
      <w:r w:rsidRPr="00AF7F06">
        <w:rPr>
          <w:rFonts w:ascii="Calibri" w:hAnsi="Calibri" w:cs="Calibri"/>
          <w:b/>
        </w:rPr>
        <w:t xml:space="preserve">z 2022 r. poz. 574 ze zm.), w związku z § 18 ust. 1 pkt 9 Statutu Uczelni z dnia 28 czerwca 2021 roku (tekst jednolity z dnia 14 grudnia 2022 roku), </w:t>
      </w:r>
    </w:p>
    <w:p w:rsidR="00AF7F06" w:rsidRPr="00AF7F06" w:rsidRDefault="00AF7F06" w:rsidP="00AF7F06">
      <w:pPr>
        <w:suppressAutoHyphens w:val="0"/>
        <w:spacing w:line="360" w:lineRule="auto"/>
        <w:ind w:left="2835"/>
        <w:contextualSpacing/>
        <w:rPr>
          <w:rFonts w:ascii="Calibri" w:hAnsi="Calibri" w:cs="Calibri"/>
          <w:b/>
        </w:rPr>
      </w:pP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na wniosek Rektora, po uzgodnieniu z Samorządem Doktorantów,</w:t>
      </w:r>
    </w:p>
    <w:p w:rsidR="00AF7F06" w:rsidRPr="00AF7F06" w:rsidRDefault="00AF7F06" w:rsidP="00AF7F06">
      <w:pPr>
        <w:suppressAutoHyphens w:val="0"/>
        <w:spacing w:line="360" w:lineRule="auto"/>
        <w:ind w:left="2835"/>
        <w:contextualSpacing/>
        <w:rPr>
          <w:rFonts w:ascii="Calibri" w:hAnsi="Calibri" w:cs="Calibri"/>
          <w:b/>
        </w:rPr>
      </w:pP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1.</w:t>
      </w:r>
      <w:r w:rsidRPr="00AF7F06">
        <w:rPr>
          <w:rFonts w:ascii="Calibri" w:hAnsi="Calibri" w:cs="Calibri"/>
          <w:b/>
        </w:rPr>
        <w:tab/>
        <w:t xml:space="preserve">Senat Uniwersytetu Rolniczego im. Hugona Kołłątaja </w:t>
      </w:r>
      <w:r>
        <w:rPr>
          <w:rFonts w:ascii="Calibri" w:hAnsi="Calibri" w:cs="Calibri"/>
          <w:b/>
        </w:rPr>
        <w:br/>
      </w:r>
      <w:r w:rsidRPr="00AF7F06">
        <w:rPr>
          <w:rFonts w:ascii="Calibri" w:hAnsi="Calibri" w:cs="Calibri"/>
          <w:b/>
        </w:rPr>
        <w:t xml:space="preserve">w Krakowie uchwala Regulamin Szkoły Doktorskiej Uniwersytetu Rolniczego im. Hugona Kołłątaja w Krakowie </w:t>
      </w: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w brzmieniu Załącznika do niniejszej uchwały.</w:t>
      </w:r>
    </w:p>
    <w:p w:rsidR="00AF7F06" w:rsidRPr="00AF7F06" w:rsidRDefault="00AF7F06" w:rsidP="00AF7F06">
      <w:pPr>
        <w:suppressAutoHyphens w:val="0"/>
        <w:spacing w:line="360" w:lineRule="auto"/>
        <w:ind w:left="2835"/>
        <w:contextualSpacing/>
        <w:rPr>
          <w:rFonts w:ascii="Calibri" w:hAnsi="Calibri" w:cs="Calibri"/>
          <w:b/>
        </w:rPr>
      </w:pP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2.</w:t>
      </w:r>
      <w:r w:rsidRPr="00AF7F06">
        <w:rPr>
          <w:rFonts w:ascii="Calibri" w:hAnsi="Calibri" w:cs="Calibri"/>
          <w:b/>
        </w:rPr>
        <w:tab/>
        <w:t>Regulamin Szkoły Doktorskiej Uniwersytetu R</w:t>
      </w:r>
      <w:r>
        <w:rPr>
          <w:rFonts w:ascii="Calibri" w:hAnsi="Calibri" w:cs="Calibri"/>
          <w:b/>
        </w:rPr>
        <w:t xml:space="preserve">olniczego im. Hugona Kołłątaja </w:t>
      </w:r>
      <w:r w:rsidRPr="00AF7F06">
        <w:rPr>
          <w:rFonts w:ascii="Calibri" w:hAnsi="Calibri" w:cs="Calibri"/>
          <w:b/>
        </w:rPr>
        <w:t>w Krakowie wchodzi w życie z dniem 1 września 2023 roku.</w:t>
      </w:r>
    </w:p>
    <w:p w:rsidR="00AF7F06" w:rsidRPr="00AF7F06" w:rsidRDefault="00AF7F06" w:rsidP="00AF7F06">
      <w:pPr>
        <w:suppressAutoHyphens w:val="0"/>
        <w:spacing w:line="360" w:lineRule="auto"/>
        <w:ind w:left="2835"/>
        <w:contextualSpacing/>
        <w:rPr>
          <w:rFonts w:ascii="Calibri" w:hAnsi="Calibri" w:cs="Calibri"/>
          <w:b/>
        </w:rPr>
      </w:pP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3.</w:t>
      </w:r>
      <w:r w:rsidRPr="00AF7F06">
        <w:rPr>
          <w:rFonts w:ascii="Calibri" w:hAnsi="Calibri" w:cs="Calibri"/>
          <w:b/>
        </w:rPr>
        <w:tab/>
        <w:t xml:space="preserve">W dniu wejścia w życie Regulaminu Szkoły Doktorskiej przyjętego niniejszą Uchwałą traci moc Regulamin Szkoły Doktorskiej Uniwersytetu Rolniczego im. Hugona Kołłątaja </w:t>
      </w: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w Krakowie uchwalony przez Senat Uchwałą nr 23/2022 z dnia 29 kwietnia 2022 roku.</w:t>
      </w:r>
    </w:p>
    <w:p w:rsidR="00AF7F06" w:rsidRPr="00AF7F06" w:rsidRDefault="00AF7F06" w:rsidP="00AF7F06">
      <w:pPr>
        <w:suppressAutoHyphens w:val="0"/>
        <w:spacing w:line="360" w:lineRule="auto"/>
        <w:ind w:left="2835"/>
        <w:contextualSpacing/>
        <w:rPr>
          <w:rFonts w:ascii="Calibri" w:hAnsi="Calibri" w:cs="Calibri"/>
          <w:b/>
        </w:rPr>
      </w:pP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4.</w:t>
      </w:r>
      <w:r w:rsidRPr="00AF7F06">
        <w:rPr>
          <w:rFonts w:ascii="Calibri" w:hAnsi="Calibri" w:cs="Calibri"/>
          <w:b/>
        </w:rPr>
        <w:tab/>
        <w:t>Uchwała wchodzi w życie z dniem podjęcia.</w:t>
      </w:r>
    </w:p>
    <w:p w:rsidR="00AF7F06" w:rsidRPr="00AF7F06" w:rsidRDefault="00AF7F06" w:rsidP="00AF7F06">
      <w:pPr>
        <w:suppressAutoHyphens w:val="0"/>
        <w:spacing w:line="360" w:lineRule="auto"/>
        <w:ind w:left="2835"/>
        <w:contextualSpacing/>
        <w:rPr>
          <w:rFonts w:ascii="Calibri" w:hAnsi="Calibri" w:cs="Calibri"/>
          <w:b/>
        </w:rPr>
      </w:pPr>
    </w:p>
    <w:p w:rsidR="00AF7F06" w:rsidRPr="00DD7DE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lastRenderedPageBreak/>
        <w:t xml:space="preserve">Uprawnionych do głosowania 40 członków Senatu, </w:t>
      </w:r>
      <w:r>
        <w:rPr>
          <w:rFonts w:ascii="Calibri" w:hAnsi="Calibri" w:cs="Calibri"/>
          <w:b/>
        </w:rPr>
        <w:br/>
      </w:r>
      <w:r w:rsidRPr="00AF7F06">
        <w:rPr>
          <w:rFonts w:ascii="Calibri" w:hAnsi="Calibri" w:cs="Calibri"/>
          <w:b/>
        </w:rPr>
        <w:t xml:space="preserve">w głosowaniu udział wzięło 35. Oddano 35 ważnych głosów: </w:t>
      </w:r>
      <w:r w:rsidR="00DB4593">
        <w:rPr>
          <w:rFonts w:ascii="Calibri" w:hAnsi="Calibri" w:cs="Calibri"/>
          <w:b/>
        </w:rPr>
        <w:br/>
      </w:r>
      <w:r w:rsidRPr="00AF7F06">
        <w:rPr>
          <w:rFonts w:ascii="Calibri" w:hAnsi="Calibri" w:cs="Calibri"/>
          <w:b/>
        </w:rPr>
        <w:t>35 za.</w:t>
      </w:r>
    </w:p>
    <w:p w:rsidR="00A504C1" w:rsidRDefault="00A504C1" w:rsidP="000A3E0D">
      <w:pPr>
        <w:suppressAutoHyphens w:val="0"/>
        <w:spacing w:line="360" w:lineRule="auto"/>
        <w:contextualSpacing/>
        <w:jc w:val="both"/>
        <w:rPr>
          <w:rFonts w:ascii="Calibri" w:hAnsi="Calibri" w:cs="Calibri"/>
          <w:b/>
          <w:bCs/>
          <w:lang w:eastAsia="ko-KR" w:bidi="bo-CN"/>
        </w:rPr>
      </w:pPr>
    </w:p>
    <w:p w:rsidR="00A504C1" w:rsidRDefault="00A504C1" w:rsidP="00A504C1">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t xml:space="preserve">Ad </w:t>
      </w:r>
      <w:r>
        <w:rPr>
          <w:rFonts w:ascii="Calibri" w:hAnsi="Calibri" w:cs="Calibri"/>
          <w:b/>
          <w:bCs/>
          <w:lang w:eastAsia="ko-KR" w:bidi="bo-CN"/>
        </w:rPr>
        <w:t>1</w:t>
      </w:r>
      <w:r w:rsidRPr="00DD7DE6">
        <w:rPr>
          <w:rFonts w:ascii="Calibri" w:hAnsi="Calibri" w:cs="Calibri"/>
          <w:b/>
          <w:bCs/>
          <w:lang w:eastAsia="ko-KR" w:bidi="bo-CN"/>
        </w:rPr>
        <w:t>9</w:t>
      </w:r>
    </w:p>
    <w:p w:rsidR="00A504C1" w:rsidRDefault="00A504C1" w:rsidP="00A504C1">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sidR="00360A98">
        <w:rPr>
          <w:rFonts w:ascii="Calibri" w:hAnsi="Calibri" w:cs="Calibri"/>
          <w:bCs/>
          <w:lang w:eastAsia="ko-KR" w:bidi="bo-CN"/>
        </w:rPr>
        <w:t>o</w:t>
      </w:r>
      <w:r w:rsidR="00360A98" w:rsidRPr="00360A98">
        <w:rPr>
          <w:rFonts w:ascii="Calibri" w:hAnsi="Calibri" w:cs="Calibri"/>
          <w:bCs/>
          <w:lang w:eastAsia="ko-KR" w:bidi="bo-CN"/>
        </w:rPr>
        <w:t>kreśleni</w:t>
      </w:r>
      <w:r w:rsidR="00360A98">
        <w:rPr>
          <w:rFonts w:ascii="Calibri" w:hAnsi="Calibri" w:cs="Calibri"/>
          <w:bCs/>
          <w:lang w:eastAsia="ko-KR" w:bidi="bo-CN"/>
        </w:rPr>
        <w:t>a</w:t>
      </w:r>
      <w:r w:rsidR="00360A98" w:rsidRPr="00360A98">
        <w:rPr>
          <w:rFonts w:ascii="Calibri" w:hAnsi="Calibri" w:cs="Calibri"/>
          <w:bCs/>
          <w:lang w:eastAsia="ko-KR" w:bidi="bo-CN"/>
        </w:rPr>
        <w:t xml:space="preserve"> </w:t>
      </w:r>
      <w:r w:rsidR="00360A98">
        <w:rPr>
          <w:rFonts w:ascii="Calibri" w:hAnsi="Calibri" w:cs="Calibri"/>
          <w:bCs/>
          <w:lang w:eastAsia="ko-KR" w:bidi="bo-CN"/>
        </w:rPr>
        <w:t>z</w:t>
      </w:r>
      <w:r w:rsidR="00360A98" w:rsidRPr="00360A98">
        <w:rPr>
          <w:rFonts w:ascii="Calibri" w:hAnsi="Calibri" w:cs="Calibri"/>
          <w:bCs/>
          <w:lang w:eastAsia="ko-KR" w:bidi="bo-CN"/>
        </w:rPr>
        <w:t>asad rekrutacji do Szkoły doktorskiej.</w:t>
      </w:r>
      <w:r>
        <w:rPr>
          <w:rFonts w:ascii="Calibri" w:hAnsi="Calibri" w:cs="Calibri"/>
          <w:bCs/>
          <w:lang w:eastAsia="ko-KR" w:bidi="bo-CN"/>
        </w:rPr>
        <w:t xml:space="preserve"> </w:t>
      </w:r>
    </w:p>
    <w:p w:rsidR="00944C01" w:rsidRDefault="00360A98" w:rsidP="00360A98">
      <w:pPr>
        <w:suppressAutoHyphens w:val="0"/>
        <w:spacing w:line="360" w:lineRule="auto"/>
        <w:contextualSpacing/>
        <w:rPr>
          <w:rFonts w:ascii="Calibri" w:hAnsi="Calibri" w:cs="Calibri"/>
        </w:rPr>
      </w:pPr>
      <w:r w:rsidRPr="00360A98">
        <w:rPr>
          <w:rFonts w:ascii="Calibri" w:hAnsi="Calibri" w:cs="Calibri"/>
          <w:b/>
        </w:rPr>
        <w:t xml:space="preserve">Prorektor ds. Współpracy z Zagranicą prof. Andrzej Sechman </w:t>
      </w:r>
      <w:r w:rsidR="00944C01">
        <w:rPr>
          <w:rFonts w:ascii="Calibri" w:hAnsi="Calibri" w:cs="Calibri"/>
        </w:rPr>
        <w:t xml:space="preserve">poinformował, że poprzednie zasady rekrutacji do Szkoły doktorskiej zostały określone przez </w:t>
      </w:r>
      <w:r w:rsidR="00B11AEB">
        <w:rPr>
          <w:rFonts w:ascii="Calibri" w:hAnsi="Calibri" w:cs="Calibri"/>
        </w:rPr>
        <w:t>Senat w dniu 25 lutego 2020 r. Z</w:t>
      </w:r>
      <w:r w:rsidR="00944C01">
        <w:rPr>
          <w:rFonts w:ascii="Calibri" w:hAnsi="Calibri" w:cs="Calibri"/>
        </w:rPr>
        <w:t>miany, które nastąpiły w otoczeniu nauki, także w naszej Uczelni spowodowały konieczność opracowania nowych zasad rekrutacji. Zmiany dotyczą przede wszystkim wprowadzenia nowych dyscyplin, zasad rekrutacji doktorantów ze szczególnymi potrzebami, w tym związanymi z niepełnosprawnością, zmiany punktacji w rekrutacji i zwiększenia znaczenia prezentacji dotyczących sposobu realizacji tematu badawczego kosztem dorobku naukowego – dwa ostatnie to wnioski doktorantów i uczestników Szkoły doktorskiej, uporządkowania spraw związanych z RODO podczas procesu rekrutacji oraz uporządkowania zasad przyjmowania beneficjentów z konkursów i projektów badawczych</w:t>
      </w:r>
      <w:r w:rsidR="00B11AEB">
        <w:rPr>
          <w:rFonts w:ascii="Calibri" w:hAnsi="Calibri" w:cs="Calibri"/>
        </w:rPr>
        <w:t>,</w:t>
      </w:r>
      <w:r w:rsidR="00944C01">
        <w:rPr>
          <w:rFonts w:ascii="Calibri" w:hAnsi="Calibri" w:cs="Calibri"/>
        </w:rPr>
        <w:t xml:space="preserve"> oraz projektu Doktorat Wdrożeniowy</w:t>
      </w:r>
      <w:r w:rsidR="00FD3FAB">
        <w:rPr>
          <w:rFonts w:ascii="Calibri" w:hAnsi="Calibri" w:cs="Calibri"/>
        </w:rPr>
        <w:t>,</w:t>
      </w:r>
      <w:r w:rsidR="00FD3FAB">
        <w:rPr>
          <w:rFonts w:ascii="Calibri" w:hAnsi="Calibri" w:cs="Calibri"/>
        </w:rPr>
        <w:br/>
      </w:r>
      <w:r w:rsidR="00944C01">
        <w:rPr>
          <w:rFonts w:ascii="Calibri" w:hAnsi="Calibri" w:cs="Calibri"/>
        </w:rPr>
        <w:t xml:space="preserve"> jak i uporządkowania redakcyjnego i edycyjnego. W trybie autopoprawki po uwagach członka Senackiej Komisji ds. Nauki wprowadzono punkty dotyczące RODO oraz beneficjentów </w:t>
      </w:r>
      <w:r w:rsidR="00FD3FAB">
        <w:rPr>
          <w:rFonts w:ascii="Calibri" w:hAnsi="Calibri" w:cs="Calibri"/>
        </w:rPr>
        <w:br/>
      </w:r>
      <w:r w:rsidR="00944C01">
        <w:rPr>
          <w:rFonts w:ascii="Calibri" w:hAnsi="Calibri" w:cs="Calibri"/>
        </w:rPr>
        <w:t>z konkursów i projektów badawczych i Doktoratu Wdrożeniowe</w:t>
      </w:r>
      <w:r w:rsidR="00B11AEB">
        <w:rPr>
          <w:rFonts w:ascii="Calibri" w:hAnsi="Calibri" w:cs="Calibri"/>
        </w:rPr>
        <w:t>go. Materiały uzyskały pozytywną</w:t>
      </w:r>
      <w:r w:rsidR="00944C01">
        <w:rPr>
          <w:rFonts w:ascii="Calibri" w:hAnsi="Calibri" w:cs="Calibri"/>
        </w:rPr>
        <w:t xml:space="preserve"> rekomendację Rady Szkoły doktorskiej, Samorządu Doktorantów </w:t>
      </w:r>
      <w:r w:rsidR="00D4187E">
        <w:rPr>
          <w:rFonts w:ascii="Calibri" w:hAnsi="Calibri" w:cs="Calibri"/>
        </w:rPr>
        <w:t xml:space="preserve">i Senackiej Komisji ds. Nauki. </w:t>
      </w:r>
      <w:r w:rsidR="00BD5307" w:rsidRPr="00FF5FD3">
        <w:rPr>
          <w:rFonts w:ascii="Calibri" w:hAnsi="Calibri" w:cs="Calibri"/>
          <w:bCs/>
          <w:lang w:eastAsia="ko-KR" w:bidi="bo-CN"/>
        </w:rPr>
        <w:t>Materiał załączony do oryginału protokołu.</w:t>
      </w:r>
    </w:p>
    <w:p w:rsidR="00AF7F06" w:rsidRDefault="00AF7F06" w:rsidP="00360A98">
      <w:pPr>
        <w:suppressAutoHyphens w:val="0"/>
        <w:spacing w:line="360" w:lineRule="auto"/>
        <w:contextualSpacing/>
        <w:rPr>
          <w:rFonts w:ascii="Calibri" w:hAnsi="Calibri" w:cs="Calibri"/>
          <w:bCs/>
          <w:lang w:eastAsia="ko-KR" w:bidi="bo-CN"/>
        </w:rPr>
      </w:pPr>
    </w:p>
    <w:p w:rsidR="00AF7F06" w:rsidRPr="00AF7F06" w:rsidRDefault="00AF7F06" w:rsidP="00AF7F06">
      <w:pPr>
        <w:suppressAutoHyphens w:val="0"/>
        <w:spacing w:line="360" w:lineRule="auto"/>
        <w:ind w:left="2836" w:firstLine="709"/>
        <w:contextualSpacing/>
        <w:rPr>
          <w:rFonts w:ascii="Calibri" w:hAnsi="Calibri" w:cs="Calibri"/>
          <w:b/>
        </w:rPr>
      </w:pPr>
      <w:r w:rsidRPr="00AF7F06">
        <w:rPr>
          <w:rFonts w:ascii="Calibri" w:hAnsi="Calibri" w:cs="Calibri"/>
          <w:b/>
        </w:rPr>
        <w:t>W jawnym głosowaniu Senat podjął Uchwałę nr 24/2023 następującej treści:</w:t>
      </w:r>
    </w:p>
    <w:p w:rsidR="00AF7F06" w:rsidRPr="00AF7F06" w:rsidRDefault="00AF7F06" w:rsidP="00AF7F06">
      <w:pPr>
        <w:suppressAutoHyphens w:val="0"/>
        <w:spacing w:line="360" w:lineRule="auto"/>
        <w:ind w:left="2835"/>
        <w:contextualSpacing/>
        <w:rPr>
          <w:rFonts w:ascii="Calibri" w:hAnsi="Calibri" w:cs="Calibri"/>
          <w:b/>
        </w:rPr>
      </w:pP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xml:space="preserve">Na podstawie art. 200 ust. 2 Ustawy z dnia 20 lipca 2018 roku </w:t>
      </w:r>
      <w:r w:rsidR="00DB4593">
        <w:rPr>
          <w:rFonts w:ascii="Calibri" w:hAnsi="Calibri" w:cs="Calibri"/>
          <w:b/>
        </w:rPr>
        <w:br/>
      </w:r>
      <w:r w:rsidRPr="00AF7F06">
        <w:rPr>
          <w:rFonts w:ascii="Calibri" w:hAnsi="Calibri" w:cs="Calibri"/>
          <w:b/>
        </w:rPr>
        <w:t xml:space="preserve">– Prawo o szkolnictwie wyższym i nauce (tekst jednolity Dz. U. </w:t>
      </w:r>
      <w:r>
        <w:rPr>
          <w:rFonts w:ascii="Calibri" w:hAnsi="Calibri" w:cs="Calibri"/>
          <w:b/>
        </w:rPr>
        <w:br/>
      </w:r>
      <w:r w:rsidRPr="00AF7F06">
        <w:rPr>
          <w:rFonts w:ascii="Calibri" w:hAnsi="Calibri" w:cs="Calibri"/>
          <w:b/>
        </w:rPr>
        <w:t xml:space="preserve">z 2022 r. poz. 574 ze zm.), w związku z § 160 ust. 2 Statutu Uczelni z dnia 28 czerwca 2021 roku (tekst jednolity z dnia 14 grudnia 2022 roku), </w:t>
      </w:r>
    </w:p>
    <w:p w:rsidR="00AF7F06" w:rsidRPr="00AF7F06" w:rsidRDefault="00AF7F06" w:rsidP="00AF7F06">
      <w:pPr>
        <w:suppressAutoHyphens w:val="0"/>
        <w:spacing w:line="360" w:lineRule="auto"/>
        <w:ind w:left="2835"/>
        <w:contextualSpacing/>
        <w:rPr>
          <w:rFonts w:ascii="Calibri" w:hAnsi="Calibri" w:cs="Calibri"/>
          <w:b/>
        </w:rPr>
      </w:pPr>
    </w:p>
    <w:p w:rsid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na wniosek Rektora,</w:t>
      </w:r>
    </w:p>
    <w:p w:rsidR="00AF7F06" w:rsidRPr="00AF7F06" w:rsidRDefault="00AF7F06" w:rsidP="00AF7F06">
      <w:pPr>
        <w:suppressAutoHyphens w:val="0"/>
        <w:spacing w:line="360" w:lineRule="auto"/>
        <w:ind w:left="2835"/>
        <w:contextualSpacing/>
        <w:rPr>
          <w:rFonts w:ascii="Calibri" w:hAnsi="Calibri" w:cs="Calibri"/>
          <w:b/>
        </w:rPr>
      </w:pPr>
    </w:p>
    <w:p w:rsidR="00AF7F06" w:rsidRDefault="00AF7F06" w:rsidP="00AF7F06">
      <w:pPr>
        <w:numPr>
          <w:ilvl w:val="0"/>
          <w:numId w:val="32"/>
        </w:numPr>
        <w:suppressAutoHyphens w:val="0"/>
        <w:spacing w:line="360" w:lineRule="auto"/>
        <w:contextualSpacing/>
        <w:rPr>
          <w:rFonts w:ascii="Calibri" w:hAnsi="Calibri" w:cs="Calibri"/>
          <w:b/>
        </w:rPr>
      </w:pPr>
      <w:r w:rsidRPr="00AF7F06">
        <w:rPr>
          <w:rFonts w:ascii="Calibri" w:hAnsi="Calibri" w:cs="Calibri"/>
          <w:b/>
        </w:rPr>
        <w:t xml:space="preserve">Senat Uniwersytetu Rolniczego im. Hugona Kołłątaja </w:t>
      </w:r>
      <w:r>
        <w:rPr>
          <w:rFonts w:ascii="Calibri" w:hAnsi="Calibri" w:cs="Calibri"/>
          <w:b/>
        </w:rPr>
        <w:br/>
      </w:r>
      <w:r w:rsidRPr="00AF7F06">
        <w:rPr>
          <w:rFonts w:ascii="Calibri" w:hAnsi="Calibri" w:cs="Calibri"/>
          <w:b/>
        </w:rPr>
        <w:t>w Krakowie określa Zasady rekrutacji do Szkoły Doktorskiej Uniwersytetu R</w:t>
      </w:r>
      <w:r>
        <w:rPr>
          <w:rFonts w:ascii="Calibri" w:hAnsi="Calibri" w:cs="Calibri"/>
          <w:b/>
        </w:rPr>
        <w:t xml:space="preserve">olniczego im. Hugona Kołłątaja </w:t>
      </w:r>
      <w:r w:rsidRPr="00AF7F06">
        <w:rPr>
          <w:rFonts w:ascii="Calibri" w:hAnsi="Calibri" w:cs="Calibri"/>
          <w:b/>
        </w:rPr>
        <w:t>w Krakowie – w brzmieniu Załącznika do uchwały.</w:t>
      </w:r>
    </w:p>
    <w:p w:rsidR="00AF7F06" w:rsidRPr="00AF7F06" w:rsidRDefault="00AF7F06" w:rsidP="00AF7F06">
      <w:pPr>
        <w:suppressAutoHyphens w:val="0"/>
        <w:spacing w:line="360" w:lineRule="auto"/>
        <w:ind w:left="3540"/>
        <w:contextualSpacing/>
        <w:rPr>
          <w:rFonts w:ascii="Calibri" w:hAnsi="Calibri" w:cs="Calibri"/>
          <w:b/>
        </w:rPr>
      </w:pPr>
    </w:p>
    <w:p w:rsidR="00AF7F06" w:rsidRPr="00AF7F0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2.</w:t>
      </w:r>
      <w:r w:rsidRPr="00AF7F06">
        <w:rPr>
          <w:rFonts w:ascii="Calibri" w:hAnsi="Calibri" w:cs="Calibri"/>
          <w:b/>
        </w:rPr>
        <w:tab/>
        <w:t>Uchwała wchodzi w życie z dniem 1 września 2023 roku.</w:t>
      </w:r>
    </w:p>
    <w:p w:rsidR="00AF7F06" w:rsidRPr="00AF7F06" w:rsidRDefault="00AF7F06" w:rsidP="00AF7F06">
      <w:pPr>
        <w:suppressAutoHyphens w:val="0"/>
        <w:spacing w:line="360" w:lineRule="auto"/>
        <w:ind w:left="2835"/>
        <w:contextualSpacing/>
        <w:rPr>
          <w:rFonts w:ascii="Calibri" w:hAnsi="Calibri" w:cs="Calibri"/>
          <w:b/>
        </w:rPr>
      </w:pPr>
    </w:p>
    <w:p w:rsidR="00AF7F06" w:rsidRPr="00DD7DE6" w:rsidRDefault="00AF7F06" w:rsidP="00AF7F06">
      <w:pPr>
        <w:suppressAutoHyphens w:val="0"/>
        <w:spacing w:line="360" w:lineRule="auto"/>
        <w:ind w:left="2835"/>
        <w:contextualSpacing/>
        <w:rPr>
          <w:rFonts w:ascii="Calibri" w:hAnsi="Calibri" w:cs="Calibri"/>
          <w:b/>
        </w:rPr>
      </w:pPr>
      <w:r w:rsidRPr="00AF7F06">
        <w:rPr>
          <w:rFonts w:ascii="Calibri" w:hAnsi="Calibri" w:cs="Calibri"/>
          <w:b/>
        </w:rPr>
        <w:t xml:space="preserve">Uprawnionych do głosowania 40 członków Senatu, </w:t>
      </w:r>
      <w:r>
        <w:rPr>
          <w:rFonts w:ascii="Calibri" w:hAnsi="Calibri" w:cs="Calibri"/>
          <w:b/>
        </w:rPr>
        <w:br/>
      </w:r>
      <w:r w:rsidRPr="00AF7F06">
        <w:rPr>
          <w:rFonts w:ascii="Calibri" w:hAnsi="Calibri" w:cs="Calibri"/>
          <w:b/>
        </w:rPr>
        <w:t xml:space="preserve">w głosowaniu udział wzięło 35. Oddano 35 ważnych głosów: </w:t>
      </w:r>
      <w:r w:rsidR="00DB4593">
        <w:rPr>
          <w:rFonts w:ascii="Calibri" w:hAnsi="Calibri" w:cs="Calibri"/>
          <w:b/>
        </w:rPr>
        <w:br/>
      </w:r>
      <w:r w:rsidRPr="00AF7F06">
        <w:rPr>
          <w:rFonts w:ascii="Calibri" w:hAnsi="Calibri" w:cs="Calibri"/>
          <w:b/>
        </w:rPr>
        <w:t>35 za.</w:t>
      </w:r>
    </w:p>
    <w:p w:rsidR="00A504C1" w:rsidRDefault="00A504C1" w:rsidP="000A3E0D">
      <w:pPr>
        <w:suppressAutoHyphens w:val="0"/>
        <w:spacing w:line="360" w:lineRule="auto"/>
        <w:contextualSpacing/>
        <w:jc w:val="both"/>
        <w:rPr>
          <w:rFonts w:ascii="Calibri" w:hAnsi="Calibri" w:cs="Calibri"/>
          <w:b/>
          <w:bCs/>
          <w:lang w:eastAsia="ko-KR" w:bidi="bo-CN"/>
        </w:rPr>
      </w:pPr>
    </w:p>
    <w:p w:rsidR="00A504C1" w:rsidRDefault="00A504C1" w:rsidP="00A504C1">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20</w:t>
      </w:r>
    </w:p>
    <w:p w:rsidR="00A504C1" w:rsidRDefault="00A504C1" w:rsidP="00A504C1">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sidR="00360A98">
        <w:rPr>
          <w:rFonts w:ascii="Calibri" w:hAnsi="Calibri" w:cs="Calibri"/>
          <w:bCs/>
          <w:lang w:eastAsia="ko-KR" w:bidi="bo-CN"/>
        </w:rPr>
        <w:t>n</w:t>
      </w:r>
      <w:r w:rsidR="00B11AEB">
        <w:rPr>
          <w:rFonts w:ascii="Calibri" w:hAnsi="Calibri" w:cs="Calibri"/>
          <w:bCs/>
          <w:lang w:eastAsia="ko-KR" w:bidi="bo-CN"/>
        </w:rPr>
        <w:t>owelizacji</w:t>
      </w:r>
      <w:r w:rsidR="00360A98" w:rsidRPr="00360A98">
        <w:rPr>
          <w:rFonts w:ascii="Calibri" w:hAnsi="Calibri" w:cs="Calibri"/>
          <w:bCs/>
          <w:lang w:eastAsia="ko-KR" w:bidi="bo-CN"/>
        </w:rPr>
        <w:t xml:space="preserve"> Uchwały nr 80/2022 Senatu Uniwersytetu Rolniczego im. Hugona Kołłątaja w Krakowie z dnia 29 czerwca 2022 roku, dotyczącej ustalenia programu studiów na kierunku winogrodnictwo i enologia, studia II stopnia profil ogólnoakademicki, studia niestacjonarne od roku akademickiego 2022/2023.</w:t>
      </w:r>
      <w:r w:rsidR="00360A98">
        <w:rPr>
          <w:rFonts w:ascii="Calibri" w:hAnsi="Calibri" w:cs="Calibri"/>
          <w:bCs/>
          <w:lang w:eastAsia="ko-KR" w:bidi="bo-CN"/>
        </w:rPr>
        <w:t xml:space="preserve"> </w:t>
      </w:r>
    </w:p>
    <w:p w:rsidR="00BE59EE" w:rsidRPr="00BE59EE" w:rsidRDefault="00360A98" w:rsidP="00A504C1">
      <w:pPr>
        <w:suppressAutoHyphens w:val="0"/>
        <w:spacing w:line="360" w:lineRule="auto"/>
        <w:contextualSpacing/>
        <w:rPr>
          <w:rFonts w:ascii="Calibri" w:hAnsi="Calibri" w:cs="Calibri"/>
        </w:rPr>
      </w:pPr>
      <w:r w:rsidRPr="00360A98">
        <w:rPr>
          <w:rFonts w:ascii="Calibri" w:hAnsi="Calibri" w:cs="Calibri"/>
          <w:b/>
        </w:rPr>
        <w:t>Prorektor ds. Kształcenia dr hab. inż. Andrzej Bogdał, prof. URK</w:t>
      </w:r>
      <w:r w:rsidR="0074360F">
        <w:rPr>
          <w:rFonts w:ascii="Calibri" w:hAnsi="Calibri" w:cs="Calibri"/>
        </w:rPr>
        <w:t>,</w:t>
      </w:r>
      <w:r w:rsidRPr="00360A98">
        <w:rPr>
          <w:rFonts w:ascii="Calibri" w:hAnsi="Calibri" w:cs="Calibri"/>
          <w:b/>
        </w:rPr>
        <w:t xml:space="preserve"> </w:t>
      </w:r>
      <w:r w:rsidR="00BE59EE">
        <w:rPr>
          <w:rFonts w:ascii="Calibri" w:hAnsi="Calibri" w:cs="Calibri"/>
        </w:rPr>
        <w:t xml:space="preserve">omówił i przedstawił wniosek </w:t>
      </w:r>
      <w:r w:rsidR="00B11AEB">
        <w:rPr>
          <w:rFonts w:ascii="Calibri" w:hAnsi="Calibri" w:cs="Calibri"/>
        </w:rPr>
        <w:t>dotyczący nowelizacji</w:t>
      </w:r>
      <w:r w:rsidR="00BE59EE" w:rsidRPr="00BE59EE">
        <w:rPr>
          <w:rFonts w:ascii="Calibri" w:hAnsi="Calibri" w:cs="Calibri"/>
        </w:rPr>
        <w:t xml:space="preserve"> Uchwały nr 80/2022 Senatu Uniwersytetu Rolniczego im. Hugona Kołłątaja w Krakowie z dnia 29 czerwca 2022 roku, dotyczącej ustalenia programu studiów na kierunku winogrodnictwo i enologia, studia II stopnia profil ogólnoakademicki, studia niestacjonarne od roku akademickiego 2022/2023.</w:t>
      </w:r>
      <w:r w:rsidR="00BE59EE">
        <w:rPr>
          <w:rFonts w:ascii="Calibri" w:hAnsi="Calibri" w:cs="Calibri"/>
        </w:rPr>
        <w:t xml:space="preserve"> Poinformował,</w:t>
      </w:r>
      <w:r w:rsidR="00DB4593">
        <w:rPr>
          <w:rFonts w:ascii="Calibri" w:hAnsi="Calibri" w:cs="Calibri"/>
        </w:rPr>
        <w:t xml:space="preserve"> że</w:t>
      </w:r>
      <w:r w:rsidR="00BE59EE">
        <w:rPr>
          <w:rFonts w:ascii="Calibri" w:hAnsi="Calibri" w:cs="Calibri"/>
        </w:rPr>
        <w:t xml:space="preserve"> zmiany dotyczą usunięcia omyłek – w przypadku trzech przedmiotów podano godziny, które powinny być na studiach stacjonarnych. Dodał, że 20 marca br. odbyło się posiedzenie Senackiej Komisji ds. Kształcenia, która pozytywnie zaopiniowała przedłożony wniosek. </w:t>
      </w:r>
      <w:r w:rsidR="00B51527" w:rsidRPr="00B51527">
        <w:rPr>
          <w:rFonts w:ascii="Calibri" w:hAnsi="Calibri" w:cs="Calibri"/>
        </w:rPr>
        <w:t>Poprosił członków Senatu o poparcie wniosku.</w:t>
      </w:r>
      <w:r w:rsidR="00B51527">
        <w:rPr>
          <w:rFonts w:ascii="Calibri" w:hAnsi="Calibri" w:cs="Calibri"/>
        </w:rPr>
        <w:t xml:space="preserve"> </w:t>
      </w:r>
      <w:r w:rsidR="00BE59EE">
        <w:rPr>
          <w:rFonts w:ascii="Calibri" w:hAnsi="Calibri" w:cs="Calibri"/>
        </w:rPr>
        <w:t>Materiał za</w:t>
      </w:r>
      <w:r w:rsidR="0074360F">
        <w:rPr>
          <w:rFonts w:ascii="Calibri" w:hAnsi="Calibri" w:cs="Calibri"/>
        </w:rPr>
        <w:t>łączony do oryginału protokołu.</w:t>
      </w:r>
    </w:p>
    <w:p w:rsidR="00A504C1" w:rsidRDefault="00A504C1" w:rsidP="000A3E0D">
      <w:pPr>
        <w:suppressAutoHyphens w:val="0"/>
        <w:spacing w:line="360" w:lineRule="auto"/>
        <w:contextualSpacing/>
        <w:jc w:val="both"/>
        <w:rPr>
          <w:rFonts w:ascii="Calibri" w:hAnsi="Calibri" w:cs="Calibri"/>
          <w:b/>
          <w:bCs/>
          <w:lang w:eastAsia="ko-KR" w:bidi="bo-CN"/>
        </w:rPr>
      </w:pPr>
    </w:p>
    <w:p w:rsidR="00AF7F06" w:rsidRPr="00AF7F06" w:rsidRDefault="00AF7F06" w:rsidP="00AF7F06">
      <w:pPr>
        <w:suppressAutoHyphens w:val="0"/>
        <w:spacing w:line="360" w:lineRule="auto"/>
        <w:ind w:left="2836" w:firstLine="709"/>
        <w:contextualSpacing/>
        <w:jc w:val="both"/>
        <w:rPr>
          <w:rFonts w:ascii="Calibri" w:hAnsi="Calibri" w:cs="Calibri"/>
          <w:b/>
          <w:bCs/>
          <w:lang w:eastAsia="ko-KR" w:bidi="bo-CN"/>
        </w:rPr>
      </w:pPr>
      <w:r w:rsidRPr="00AF7F06">
        <w:rPr>
          <w:rFonts w:ascii="Calibri" w:hAnsi="Calibri" w:cs="Calibri"/>
          <w:b/>
          <w:bCs/>
          <w:lang w:eastAsia="ko-KR" w:bidi="bo-CN"/>
        </w:rPr>
        <w:t>W jawnym głosowaniu Senat podjął Uchwałę nr 25/2023 następującej treści:</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p>
    <w:p w:rsid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lastRenderedPageBreak/>
        <w:t xml:space="preserve">Na podstawie art. 28 ust. 1 pkt 11 Ustawy z dnia 20 lipca 2018 roku – Prawo o szkolnictwie wyższym i nauce (tekst jednolity Dz. U. z 2022 r. poz. 574 ze zm.), w związku z § 18 ust. 1 pkt 10 Statutu Uczelni z dnia 28 czerwca 2021 roku (tekst jednolity </w:t>
      </w:r>
      <w:r>
        <w:rPr>
          <w:rFonts w:ascii="Calibri" w:hAnsi="Calibri" w:cs="Calibri"/>
          <w:b/>
          <w:bCs/>
          <w:lang w:eastAsia="ko-KR" w:bidi="bo-CN"/>
        </w:rPr>
        <w:br/>
      </w:r>
      <w:r w:rsidRPr="00AF7F06">
        <w:rPr>
          <w:rFonts w:ascii="Calibri" w:hAnsi="Calibri" w:cs="Calibri"/>
          <w:b/>
          <w:bCs/>
          <w:lang w:eastAsia="ko-KR" w:bidi="bo-CN"/>
        </w:rPr>
        <w:t>z dnia 14 grudnia 2022 roku),</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p>
    <w:p w:rsid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 xml:space="preserve">na wniosek Rektora, </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p>
    <w:p w:rsidR="00AF7F06" w:rsidRDefault="00AF7F06" w:rsidP="00A164AF">
      <w:pPr>
        <w:numPr>
          <w:ilvl w:val="0"/>
          <w:numId w:val="33"/>
        </w:numPr>
        <w:suppressAutoHyphens w:val="0"/>
        <w:spacing w:line="360" w:lineRule="auto"/>
        <w:contextualSpacing/>
        <w:rPr>
          <w:rFonts w:ascii="Calibri" w:hAnsi="Calibri" w:cs="Calibri"/>
          <w:b/>
          <w:bCs/>
          <w:lang w:eastAsia="ko-KR" w:bidi="bo-CN"/>
        </w:rPr>
      </w:pPr>
      <w:r w:rsidRPr="00AF7F06">
        <w:rPr>
          <w:rFonts w:ascii="Calibri" w:hAnsi="Calibri" w:cs="Calibri"/>
          <w:b/>
          <w:bCs/>
          <w:lang w:eastAsia="ko-KR" w:bidi="bo-CN"/>
        </w:rPr>
        <w:t xml:space="preserve">Senat Uniwersytetu Rolniczego im. Hugona Kołłątaja </w:t>
      </w:r>
      <w:r>
        <w:rPr>
          <w:rFonts w:ascii="Calibri" w:hAnsi="Calibri" w:cs="Calibri"/>
          <w:b/>
          <w:bCs/>
          <w:lang w:eastAsia="ko-KR" w:bidi="bo-CN"/>
        </w:rPr>
        <w:br/>
      </w:r>
      <w:r w:rsidRPr="00AF7F06">
        <w:rPr>
          <w:rFonts w:ascii="Calibri" w:hAnsi="Calibri" w:cs="Calibri"/>
          <w:b/>
          <w:bCs/>
          <w:lang w:eastAsia="ko-KR" w:bidi="bo-CN"/>
        </w:rPr>
        <w:t xml:space="preserve">w Krakowie nowelizuje Uchwałę Senatu nr 80/2022 </w:t>
      </w:r>
      <w:r w:rsidR="00A164AF">
        <w:rPr>
          <w:rFonts w:ascii="Calibri" w:hAnsi="Calibri" w:cs="Calibri"/>
          <w:b/>
          <w:bCs/>
          <w:lang w:eastAsia="ko-KR" w:bidi="bo-CN"/>
        </w:rPr>
        <w:br/>
      </w:r>
      <w:r w:rsidRPr="00AF7F06">
        <w:rPr>
          <w:rFonts w:ascii="Calibri" w:hAnsi="Calibri" w:cs="Calibri"/>
          <w:b/>
          <w:bCs/>
          <w:lang w:eastAsia="ko-KR" w:bidi="bo-CN"/>
        </w:rPr>
        <w:t xml:space="preserve">z dnia 29 czerwca 2022 roku w sprawie ustalenia programu studiów dla kierunku winogrodnictwo </w:t>
      </w:r>
      <w:r w:rsidR="00A164AF">
        <w:rPr>
          <w:rFonts w:ascii="Calibri" w:hAnsi="Calibri" w:cs="Calibri"/>
          <w:b/>
          <w:bCs/>
          <w:lang w:eastAsia="ko-KR" w:bidi="bo-CN"/>
        </w:rPr>
        <w:br/>
      </w:r>
      <w:r w:rsidRPr="00AF7F06">
        <w:rPr>
          <w:rFonts w:ascii="Calibri" w:hAnsi="Calibri" w:cs="Calibri"/>
          <w:b/>
          <w:bCs/>
          <w:lang w:eastAsia="ko-KR" w:bidi="bo-CN"/>
        </w:rPr>
        <w:t xml:space="preserve">i enologia, studia II stopnia, niestacjonarne, profil ogólnoakademicki, od roku akademickiego 2022/2023 </w:t>
      </w:r>
      <w:r w:rsidR="00A164AF">
        <w:rPr>
          <w:rFonts w:ascii="Calibri" w:hAnsi="Calibri" w:cs="Calibri"/>
          <w:b/>
          <w:bCs/>
          <w:lang w:eastAsia="ko-KR" w:bidi="bo-CN"/>
        </w:rPr>
        <w:br/>
      </w:r>
      <w:r w:rsidRPr="00AF7F06">
        <w:rPr>
          <w:rFonts w:ascii="Calibri" w:hAnsi="Calibri" w:cs="Calibri"/>
          <w:b/>
          <w:bCs/>
          <w:lang w:eastAsia="ko-KR" w:bidi="bo-CN"/>
        </w:rPr>
        <w:t>w ten sposób, że prostuje się oczywiste omyłki:</w:t>
      </w:r>
    </w:p>
    <w:p w:rsidR="00AF7F06" w:rsidRPr="00AF7F06" w:rsidRDefault="00AF7F06" w:rsidP="00AF7F06">
      <w:pPr>
        <w:suppressAutoHyphens w:val="0"/>
        <w:spacing w:line="360" w:lineRule="auto"/>
        <w:ind w:left="3540"/>
        <w:contextualSpacing/>
        <w:jc w:val="both"/>
        <w:rPr>
          <w:rFonts w:ascii="Calibri" w:hAnsi="Calibri" w:cs="Calibri"/>
          <w:b/>
          <w:bCs/>
          <w:lang w:eastAsia="ko-KR" w:bidi="bo-CN"/>
        </w:rPr>
      </w:pP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1)</w:t>
      </w:r>
      <w:r w:rsidRPr="00AF7F06">
        <w:rPr>
          <w:rFonts w:ascii="Calibri" w:hAnsi="Calibri" w:cs="Calibri"/>
          <w:b/>
          <w:bCs/>
          <w:lang w:eastAsia="ko-KR" w:bidi="bo-CN"/>
        </w:rPr>
        <w:tab/>
        <w:t xml:space="preserve"> w opisie programu studiów:</w:t>
      </w:r>
    </w:p>
    <w:p w:rsid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ab/>
        <w:t>- zmienia się łączna liczba godzin zajęć z: 576 na: 573;</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2)</w:t>
      </w:r>
      <w:r w:rsidRPr="00AF7F06">
        <w:rPr>
          <w:rFonts w:ascii="Calibri" w:hAnsi="Calibri" w:cs="Calibri"/>
          <w:b/>
          <w:bCs/>
          <w:lang w:eastAsia="ko-KR" w:bidi="bo-CN"/>
        </w:rPr>
        <w:tab/>
        <w:t>w planie studiów:</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a)</w:t>
      </w:r>
      <w:r w:rsidRPr="00AF7F06">
        <w:rPr>
          <w:rFonts w:ascii="Calibri" w:hAnsi="Calibri" w:cs="Calibri"/>
          <w:b/>
          <w:bCs/>
          <w:lang w:eastAsia="ko-KR" w:bidi="bo-CN"/>
        </w:rPr>
        <w:tab/>
        <w:t>w semestrze 1 zmienia się:</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 w wierszu 4:</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Analityka laboratoryjna w enologii forma zaliczenia końcowego z: Z na: E,</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 w wierszu 7:</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Język obcy łączny wymiar godzin zajęć z: 18 na: 21 oraz ćwiczenia audytoryjne z: 18 na: 21,</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 w wierszu 9:</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Praktikum II (enologiczne – winiarnia) ćwiczenia specjalistyczne z: 9 na: 18,</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 w pozycji Łączne obowiązkowe: zmienia się łączny wymiar godzin zajęć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lastRenderedPageBreak/>
        <w:t xml:space="preserve">z: 153 na: 156, </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 xml:space="preserve">ćwiczenia audytoryjne z: 18 na: 21,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ćwiczenia specjalistyczne z: 63 na: 72,</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 w pozycji Razem w semestrze: zmienia się łączny wymiar godzin zajęć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z: 189 na: 192,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ćwiczenia audytoryjne z: 18 na: 21, </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ćwiczenia specjalistyczne z: 72 na: 81;</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b)</w:t>
      </w:r>
      <w:r w:rsidRPr="00AF7F06">
        <w:rPr>
          <w:rFonts w:ascii="Calibri" w:hAnsi="Calibri" w:cs="Calibri"/>
          <w:b/>
          <w:bCs/>
          <w:lang w:eastAsia="ko-KR" w:bidi="bo-CN"/>
        </w:rPr>
        <w:tab/>
        <w:t>w semestrze 3 zmienia się:</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w pozycji Fakultatywne w wierszu 2:</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Elektyw HiS zmienia się łączny wymiar godzin zajęć z: 18 na: 12, wykłady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z: 9 na: 6,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z ćwiczeń specjalistycznych: 9 na ćwiczenia audytoryjne: 6,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 w pozycji Łączne fakultatywne zmienia się Łączny wymiar godzin zajęć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z: 18 na: 12,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wykłady z: 9 na: 6,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ćwiczenia audytoryjne z: 0 na: 6,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ćwiczenia specjalistyczne z: 9 na: 0,</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 w pozycji Razem w semestrze zmienia się Łączny wymiar godzin zajęć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z: 171 na: 165,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wykłady z: 63 na: 60,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ćwiczenia audytoryjne z: 9 na: 15, </w:t>
      </w:r>
    </w:p>
    <w:p w:rsid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ćwiczenia specjalistyczne z: 63 na: 54;</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c) w tabeli Razem dla cyklu kształcenia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 w pozycji 1: Razem dla cyklu kształcenia, zmienia się Łączny wymiar godzin zajęć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z: 576 na: 573,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lastRenderedPageBreak/>
        <w:t xml:space="preserve">wykłady z: 207 na: 204,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ćwiczenia audytoryjne z: 27 na: 36</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w tym obowiązkowe Łączny wymiar godzin zajęć z: 450 na: 453,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ćwiczenia audytoryjne z: 27 na: 30,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ćwiczenia specjalistyczne z: 216 na: 225</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w tym: fakultatywne Łączny wymiar godzin zajęć z: 126 na: 120,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wykłady z: 45 na: 42,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ćwiczenia audytoryjne z: 0 na: 6,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ćwiczenia specjalistyczne z: 45 na: 36;</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3)</w:t>
      </w:r>
      <w:r w:rsidRPr="00AF7F06">
        <w:rPr>
          <w:rFonts w:ascii="Calibri" w:hAnsi="Calibri" w:cs="Calibri"/>
          <w:b/>
          <w:bCs/>
          <w:lang w:eastAsia="ko-KR" w:bidi="bo-CN"/>
        </w:rPr>
        <w:tab/>
        <w:t>w sylabusach przedmiotów:</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 Kultura studencka – historia i współczesność (semestr 3) </w:t>
      </w:r>
      <w:r w:rsidR="00A164AF">
        <w:rPr>
          <w:rFonts w:ascii="Calibri" w:hAnsi="Calibri" w:cs="Calibri"/>
          <w:b/>
          <w:bCs/>
          <w:lang w:eastAsia="ko-KR" w:bidi="bo-CN"/>
        </w:rPr>
        <w:br/>
      </w:r>
      <w:r w:rsidRPr="00AF7F06">
        <w:rPr>
          <w:rFonts w:ascii="Calibri" w:hAnsi="Calibri" w:cs="Calibri"/>
          <w:b/>
          <w:bCs/>
          <w:lang w:eastAsia="ko-KR" w:bidi="bo-CN"/>
        </w:rPr>
        <w:t xml:space="preserve">– koryguje się liczbę godzin wykładów z: 9 godz. na: 6 godz.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oraz liczbę godzin ćwiczeń audytoryjnych z: 9 godz. na: 6 godz.;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w tabeli Struktura efektów uczenia się koryguje się roz</w:t>
      </w:r>
      <w:r>
        <w:rPr>
          <w:rFonts w:ascii="Calibri" w:hAnsi="Calibri" w:cs="Calibri"/>
          <w:b/>
          <w:bCs/>
          <w:lang w:eastAsia="ko-KR" w:bidi="bo-CN"/>
        </w:rPr>
        <w:t xml:space="preserve">liczenia godzin </w:t>
      </w:r>
      <w:r w:rsidRPr="00AF7F06">
        <w:rPr>
          <w:rFonts w:ascii="Calibri" w:hAnsi="Calibri" w:cs="Calibri"/>
          <w:b/>
          <w:bCs/>
          <w:lang w:eastAsia="ko-KR" w:bidi="bo-CN"/>
        </w:rPr>
        <w:t xml:space="preserve">i wynikające z tego punkty ECTS w miejscu zajęć realizowanych z bezpośrednim udziałem prowadzącego z: 19 godz. i 0,8 ECTS na: 13 godz. i 0,5 ECTS,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w pozycji wykłady z: 9 godz. na: 6 godz.; w pozycji ćwiczenia z: 9 godz. na: 6 godz.,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w pozycji praca własna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z: 6 godz. i 0,2 ECTS na: 12 godz. i 0,5 ECTS;</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 Regionalizm dziedzictwa kulturowego Polski i Europy (semestr 3) – koryguje się liczbę godzin wykładów z: 18 godz. na: 12 godz.; </w:t>
      </w: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w tabeli Struktura efektów uczenia się: koryguje się rozliczenia godzin i wynikające z tego punkty ECTS w miejscu zajęć realizowanych z bezpośrednim udziałem prowadzącego z: 21 godz. i 0,8 ECTS na: 15 godz. i 0,6 ECTS, </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w miejscu wykłady z: 18 godz. na: 12 godz.,</w:t>
      </w:r>
    </w:p>
    <w:p w:rsid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w miejscu praca własna z: 4 godz. i 0,2 ECTS na: 10 godz. i 0,4 ECTS.</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2.</w:t>
      </w:r>
      <w:r w:rsidRPr="00AF7F06">
        <w:rPr>
          <w:rFonts w:ascii="Calibri" w:hAnsi="Calibri" w:cs="Calibri"/>
          <w:b/>
          <w:bCs/>
          <w:lang w:eastAsia="ko-KR" w:bidi="bo-CN"/>
        </w:rPr>
        <w:tab/>
        <w:t xml:space="preserve">Senat Uniwersytetu Rolniczego im. Hugona Kołłątaja </w:t>
      </w:r>
      <w:r>
        <w:rPr>
          <w:rFonts w:ascii="Calibri" w:hAnsi="Calibri" w:cs="Calibri"/>
          <w:b/>
          <w:bCs/>
          <w:lang w:eastAsia="ko-KR" w:bidi="bo-CN"/>
        </w:rPr>
        <w:br/>
      </w:r>
      <w:r w:rsidRPr="00AF7F06">
        <w:rPr>
          <w:rFonts w:ascii="Calibri" w:hAnsi="Calibri" w:cs="Calibri"/>
          <w:b/>
          <w:bCs/>
          <w:lang w:eastAsia="ko-KR" w:bidi="bo-CN"/>
        </w:rPr>
        <w:t xml:space="preserve">w Krakowie ujednolica tekst Załącznika do Uchwały Senatu </w:t>
      </w:r>
      <w:r w:rsidR="003C54E9">
        <w:rPr>
          <w:rFonts w:ascii="Calibri" w:hAnsi="Calibri" w:cs="Calibri"/>
          <w:b/>
          <w:bCs/>
          <w:lang w:eastAsia="ko-KR" w:bidi="bo-CN"/>
        </w:rPr>
        <w:br/>
      </w:r>
      <w:r w:rsidRPr="00AF7F06">
        <w:rPr>
          <w:rFonts w:ascii="Calibri" w:hAnsi="Calibri" w:cs="Calibri"/>
          <w:b/>
          <w:bCs/>
          <w:lang w:eastAsia="ko-KR" w:bidi="bo-CN"/>
        </w:rPr>
        <w:t>nr 80/2022 nadając mu brzmienie Załącznika nr 1 do niniejszej uchwały.</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r w:rsidRPr="00AF7F06">
        <w:rPr>
          <w:rFonts w:ascii="Calibri" w:hAnsi="Calibri" w:cs="Calibri"/>
          <w:b/>
          <w:bCs/>
          <w:lang w:eastAsia="ko-KR" w:bidi="bo-CN"/>
        </w:rPr>
        <w:t>3.</w:t>
      </w:r>
      <w:r w:rsidRPr="00AF7F06">
        <w:rPr>
          <w:rFonts w:ascii="Calibri" w:hAnsi="Calibri" w:cs="Calibri"/>
          <w:b/>
          <w:bCs/>
          <w:lang w:eastAsia="ko-KR" w:bidi="bo-CN"/>
        </w:rPr>
        <w:tab/>
        <w:t>Uchwała wchodzi w życie z dniem podjęcia.</w:t>
      </w:r>
    </w:p>
    <w:p w:rsidR="00AF7F06" w:rsidRPr="00AF7F06" w:rsidRDefault="00AF7F06" w:rsidP="00AF7F06">
      <w:pPr>
        <w:suppressAutoHyphens w:val="0"/>
        <w:spacing w:line="360" w:lineRule="auto"/>
        <w:ind w:left="2835"/>
        <w:contextualSpacing/>
        <w:jc w:val="both"/>
        <w:rPr>
          <w:rFonts w:ascii="Calibri" w:hAnsi="Calibri" w:cs="Calibri"/>
          <w:b/>
          <w:bCs/>
          <w:lang w:eastAsia="ko-KR" w:bidi="bo-CN"/>
        </w:rPr>
      </w:pPr>
    </w:p>
    <w:p w:rsidR="00AF7F06" w:rsidRPr="00AF7F06" w:rsidRDefault="00AF7F06" w:rsidP="00A164AF">
      <w:pPr>
        <w:suppressAutoHyphens w:val="0"/>
        <w:spacing w:line="360" w:lineRule="auto"/>
        <w:ind w:left="2835"/>
        <w:contextualSpacing/>
        <w:rPr>
          <w:rFonts w:ascii="Calibri" w:hAnsi="Calibri" w:cs="Calibri"/>
          <w:b/>
          <w:bCs/>
          <w:lang w:eastAsia="ko-KR" w:bidi="bo-CN"/>
        </w:rPr>
      </w:pPr>
      <w:r w:rsidRPr="00AF7F06">
        <w:rPr>
          <w:rFonts w:ascii="Calibri" w:hAnsi="Calibri" w:cs="Calibri"/>
          <w:b/>
          <w:bCs/>
          <w:lang w:eastAsia="ko-KR" w:bidi="bo-CN"/>
        </w:rPr>
        <w:t xml:space="preserve">Uprawnionych do głosowania 40 członków Senatu, </w:t>
      </w:r>
      <w:r>
        <w:rPr>
          <w:rFonts w:ascii="Calibri" w:hAnsi="Calibri" w:cs="Calibri"/>
          <w:b/>
          <w:bCs/>
          <w:lang w:eastAsia="ko-KR" w:bidi="bo-CN"/>
        </w:rPr>
        <w:br/>
      </w:r>
      <w:r w:rsidRPr="00AF7F06">
        <w:rPr>
          <w:rFonts w:ascii="Calibri" w:hAnsi="Calibri" w:cs="Calibri"/>
          <w:b/>
          <w:bCs/>
          <w:lang w:eastAsia="ko-KR" w:bidi="bo-CN"/>
        </w:rPr>
        <w:t xml:space="preserve">w głosowaniu udział wzięło 35. Oddano 35 ważnych głosów: </w:t>
      </w:r>
      <w:r w:rsidR="00A164AF">
        <w:rPr>
          <w:rFonts w:ascii="Calibri" w:hAnsi="Calibri" w:cs="Calibri"/>
          <w:b/>
          <w:bCs/>
          <w:lang w:eastAsia="ko-KR" w:bidi="bo-CN"/>
        </w:rPr>
        <w:br/>
      </w:r>
      <w:r w:rsidRPr="00AF7F06">
        <w:rPr>
          <w:rFonts w:ascii="Calibri" w:hAnsi="Calibri" w:cs="Calibri"/>
          <w:b/>
          <w:bCs/>
          <w:lang w:eastAsia="ko-KR" w:bidi="bo-CN"/>
        </w:rPr>
        <w:t>35 za.</w:t>
      </w:r>
    </w:p>
    <w:p w:rsidR="00AF7F06" w:rsidRDefault="00AF7F06" w:rsidP="00A504C1">
      <w:pPr>
        <w:suppressAutoHyphens w:val="0"/>
        <w:spacing w:line="360" w:lineRule="auto"/>
        <w:contextualSpacing/>
        <w:jc w:val="both"/>
        <w:rPr>
          <w:rFonts w:ascii="Calibri" w:hAnsi="Calibri" w:cs="Calibri"/>
          <w:b/>
          <w:bCs/>
          <w:lang w:eastAsia="ko-KR" w:bidi="bo-CN"/>
        </w:rPr>
      </w:pPr>
    </w:p>
    <w:p w:rsidR="00A504C1" w:rsidRDefault="00A504C1" w:rsidP="00A504C1">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21</w:t>
      </w:r>
    </w:p>
    <w:p w:rsidR="00A504C1" w:rsidRDefault="00A504C1" w:rsidP="00360A98">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dotyczący</w:t>
      </w:r>
      <w:r w:rsidRPr="00DD7DE6">
        <w:rPr>
          <w:rFonts w:ascii="Calibri" w:hAnsi="Calibri" w:cs="Calibri"/>
        </w:rPr>
        <w:t xml:space="preserve"> </w:t>
      </w:r>
      <w:r w:rsidR="00360A98">
        <w:rPr>
          <w:rFonts w:ascii="Calibri" w:hAnsi="Calibri" w:cs="Calibri"/>
          <w:bCs/>
          <w:lang w:eastAsia="ko-KR" w:bidi="bo-CN"/>
        </w:rPr>
        <w:t>nowelizacji</w:t>
      </w:r>
      <w:r w:rsidR="00360A98" w:rsidRPr="00360A98">
        <w:rPr>
          <w:rFonts w:ascii="Calibri" w:hAnsi="Calibri" w:cs="Calibri"/>
          <w:bCs/>
          <w:lang w:eastAsia="ko-KR" w:bidi="bo-CN"/>
        </w:rPr>
        <w:t xml:space="preserve"> Uchwał Senatu: nr 110/2019 z dnia 26.09.2019 r.; nr 111/2019 z dnia 26.09.2019 r.; nr 112/2019 z dnia 26.09.2019 r.; nr 113/2019 z dnia 26.09.2019 r.; nr 72/2022 z dnia 29.06.2022 r.; nr 73/2022 z dnia 29.06.2022 r.; </w:t>
      </w:r>
      <w:r w:rsidR="003C54E9">
        <w:rPr>
          <w:rFonts w:ascii="Calibri" w:hAnsi="Calibri" w:cs="Calibri"/>
          <w:bCs/>
          <w:lang w:eastAsia="ko-KR" w:bidi="bo-CN"/>
        </w:rPr>
        <w:br/>
      </w:r>
      <w:r w:rsidR="00360A98" w:rsidRPr="00360A98">
        <w:rPr>
          <w:rFonts w:ascii="Calibri" w:hAnsi="Calibri" w:cs="Calibri"/>
          <w:bCs/>
          <w:lang w:eastAsia="ko-KR" w:bidi="bo-CN"/>
        </w:rPr>
        <w:t>nr 74/2022 z dnia 29.06.2022 nr 75/2022 z dnia 29.06.2022; nr 114/2019 z dnia 26.09.2019 r.; nr 116/2019 z dnia 26.09.2019 r.; nr 50/2020 z dnia 29.05.2020 r.; nr 51/2020 z dnia 29.05.2020 r.; nr 21/2019 z dnia 22.03.2019 r.; nr 57/2020 z dnia 26.06.2020 r. oraz programu jednolitych studiów magisterskich na profilu ogólnoakade</w:t>
      </w:r>
      <w:r w:rsidR="00C306B9">
        <w:rPr>
          <w:rFonts w:ascii="Calibri" w:hAnsi="Calibri" w:cs="Calibri"/>
          <w:bCs/>
          <w:lang w:eastAsia="ko-KR" w:bidi="bo-CN"/>
        </w:rPr>
        <w:t xml:space="preserve">mickim na kierunku weterynaria </w:t>
      </w:r>
      <w:r w:rsidR="003C54E9">
        <w:rPr>
          <w:rFonts w:ascii="Calibri" w:hAnsi="Calibri" w:cs="Calibri"/>
          <w:bCs/>
          <w:lang w:eastAsia="ko-KR" w:bidi="bo-CN"/>
        </w:rPr>
        <w:br/>
      </w:r>
      <w:r w:rsidR="00360A98" w:rsidRPr="00360A98">
        <w:rPr>
          <w:rFonts w:ascii="Calibri" w:hAnsi="Calibri" w:cs="Calibri"/>
          <w:bCs/>
          <w:lang w:eastAsia="ko-KR" w:bidi="bo-CN"/>
        </w:rPr>
        <w:t>– w związku z wprowadzeniem nowej klasyfikacji dziedzin nauki i dyscyplin naukowych oraz dyscyplin artystycznych.</w:t>
      </w:r>
    </w:p>
    <w:p w:rsidR="00C306B9" w:rsidRPr="00BE59EE" w:rsidRDefault="00360A98" w:rsidP="00C306B9">
      <w:pPr>
        <w:suppressAutoHyphens w:val="0"/>
        <w:spacing w:line="360" w:lineRule="auto"/>
        <w:contextualSpacing/>
        <w:rPr>
          <w:rFonts w:ascii="Calibri" w:hAnsi="Calibri" w:cs="Calibri"/>
        </w:rPr>
      </w:pPr>
      <w:r w:rsidRPr="00360A98">
        <w:rPr>
          <w:rFonts w:ascii="Calibri" w:hAnsi="Calibri" w:cs="Calibri"/>
          <w:b/>
        </w:rPr>
        <w:t>Prorektor ds. Kształcenia dr hab. inż. Andrzej Bogdał, prof. URK</w:t>
      </w:r>
      <w:r w:rsidR="00C306B9">
        <w:rPr>
          <w:rFonts w:ascii="Calibri" w:hAnsi="Calibri" w:cs="Calibri"/>
        </w:rPr>
        <w:t xml:space="preserve"> przedstawił i omówił </w:t>
      </w:r>
      <w:r w:rsidR="00C306B9" w:rsidRPr="00DD7DE6">
        <w:rPr>
          <w:rFonts w:ascii="Calibri" w:hAnsi="Calibri" w:cs="Calibri"/>
          <w:bCs/>
          <w:lang w:eastAsia="ko-KR" w:bidi="bo-CN"/>
        </w:rPr>
        <w:t>wniosek dotyczący</w:t>
      </w:r>
      <w:r w:rsidR="00C306B9" w:rsidRPr="00DD7DE6">
        <w:rPr>
          <w:rFonts w:ascii="Calibri" w:hAnsi="Calibri" w:cs="Calibri"/>
        </w:rPr>
        <w:t xml:space="preserve"> </w:t>
      </w:r>
      <w:r w:rsidR="00C306B9">
        <w:rPr>
          <w:rFonts w:ascii="Calibri" w:hAnsi="Calibri" w:cs="Calibri"/>
          <w:bCs/>
          <w:lang w:eastAsia="ko-KR" w:bidi="bo-CN"/>
        </w:rPr>
        <w:t>nowelizacji</w:t>
      </w:r>
      <w:r w:rsidR="00C306B9" w:rsidRPr="00360A98">
        <w:rPr>
          <w:rFonts w:ascii="Calibri" w:hAnsi="Calibri" w:cs="Calibri"/>
          <w:bCs/>
          <w:lang w:eastAsia="ko-KR" w:bidi="bo-CN"/>
        </w:rPr>
        <w:t xml:space="preserve"> Uchwał Senatu: nr 110/2019 z dnia 26.09.2019 r.; nr 111/2019 z dnia 26.09.2019 r.; nr 112/2019 z dnia 26.09.2019 r.; nr 113/2019 z dnia 26.09.2019 r.; nr 72/2022 </w:t>
      </w:r>
      <w:r w:rsidR="00FD25D6">
        <w:rPr>
          <w:rFonts w:ascii="Calibri" w:hAnsi="Calibri" w:cs="Calibri"/>
          <w:bCs/>
          <w:lang w:eastAsia="ko-KR" w:bidi="bo-CN"/>
        </w:rPr>
        <w:br/>
      </w:r>
      <w:r w:rsidR="00C306B9" w:rsidRPr="00360A98">
        <w:rPr>
          <w:rFonts w:ascii="Calibri" w:hAnsi="Calibri" w:cs="Calibri"/>
          <w:bCs/>
          <w:lang w:eastAsia="ko-KR" w:bidi="bo-CN"/>
        </w:rPr>
        <w:t xml:space="preserve">z dnia 29.06.2022 r.; nr 73/2022 z dnia 29.06.2022 r.; nr 74/2022 z dnia 29.06.2022 nr 75/2022 z dnia 29.06.2022; nr 114/2019 z dnia 26.09.2019 r.; nr 116/2019 z dnia 26.09.2019 r.; </w:t>
      </w:r>
      <w:r w:rsidR="003C54E9">
        <w:rPr>
          <w:rFonts w:ascii="Calibri" w:hAnsi="Calibri" w:cs="Calibri"/>
          <w:bCs/>
          <w:lang w:eastAsia="ko-KR" w:bidi="bo-CN"/>
        </w:rPr>
        <w:br/>
      </w:r>
      <w:r w:rsidR="00C306B9" w:rsidRPr="00360A98">
        <w:rPr>
          <w:rFonts w:ascii="Calibri" w:hAnsi="Calibri" w:cs="Calibri"/>
          <w:bCs/>
          <w:lang w:eastAsia="ko-KR" w:bidi="bo-CN"/>
        </w:rPr>
        <w:t xml:space="preserve">nr 50/2020 z dnia 29.05.2020 r.; nr 51/2020 z dnia 29.05.2020 r.; nr 21/2019 z dnia </w:t>
      </w:r>
      <w:r w:rsidR="00C306B9" w:rsidRPr="004265FD">
        <w:rPr>
          <w:rFonts w:ascii="Calibri" w:hAnsi="Calibri" w:cs="Calibri"/>
          <w:bCs/>
          <w:lang w:eastAsia="ko-KR" w:bidi="bo-CN"/>
        </w:rPr>
        <w:t>22.03.2019 r.; n</w:t>
      </w:r>
      <w:r w:rsidR="00C306B9" w:rsidRPr="00360A98">
        <w:rPr>
          <w:rFonts w:ascii="Calibri" w:hAnsi="Calibri" w:cs="Calibri"/>
          <w:bCs/>
          <w:lang w:eastAsia="ko-KR" w:bidi="bo-CN"/>
        </w:rPr>
        <w:t>r 57/2020 z dnia 26.06.2020 r. oraz programu jednolitych studiów magisterskich na profilu ogólnoakade</w:t>
      </w:r>
      <w:r w:rsidR="00C306B9">
        <w:rPr>
          <w:rFonts w:ascii="Calibri" w:hAnsi="Calibri" w:cs="Calibri"/>
          <w:bCs/>
          <w:lang w:eastAsia="ko-KR" w:bidi="bo-CN"/>
        </w:rPr>
        <w:t xml:space="preserve">mickim na kierunku weterynaria </w:t>
      </w:r>
      <w:r w:rsidR="00C306B9" w:rsidRPr="00360A98">
        <w:rPr>
          <w:rFonts w:ascii="Calibri" w:hAnsi="Calibri" w:cs="Calibri"/>
          <w:bCs/>
          <w:lang w:eastAsia="ko-KR" w:bidi="bo-CN"/>
        </w:rPr>
        <w:t>– w związku z wprowadzeniem nowej klasyfikacji dziedzin nauki i dyscyplin naukowych oraz dyscyplin artystycznych.</w:t>
      </w:r>
      <w:r w:rsidR="00C306B9">
        <w:rPr>
          <w:rFonts w:ascii="Calibri" w:hAnsi="Calibri" w:cs="Calibri"/>
          <w:bCs/>
          <w:lang w:eastAsia="ko-KR" w:bidi="bo-CN"/>
        </w:rPr>
        <w:t xml:space="preserve"> Poinformował, że proponowany zmiany dotyczą powszechnie obowiązujących w prawie zapisów. Dokonano </w:t>
      </w:r>
      <w:r w:rsidR="00C306B9">
        <w:rPr>
          <w:rFonts w:ascii="Calibri" w:hAnsi="Calibri" w:cs="Calibri"/>
          <w:bCs/>
          <w:lang w:eastAsia="ko-KR" w:bidi="bo-CN"/>
        </w:rPr>
        <w:lastRenderedPageBreak/>
        <w:t>przeglądu wszystkich programów studiów, które są realizowane na naszym Uniwersytecie. Mamy trzy kierunki</w:t>
      </w:r>
      <w:r w:rsidR="00FD25D6">
        <w:rPr>
          <w:rFonts w:ascii="Calibri" w:hAnsi="Calibri" w:cs="Calibri"/>
          <w:bCs/>
          <w:lang w:eastAsia="ko-KR" w:bidi="bo-CN"/>
        </w:rPr>
        <w:t>,</w:t>
      </w:r>
      <w:r w:rsidR="00C306B9">
        <w:rPr>
          <w:rFonts w:ascii="Calibri" w:hAnsi="Calibri" w:cs="Calibri"/>
          <w:bCs/>
          <w:lang w:eastAsia="ko-KR" w:bidi="bo-CN"/>
        </w:rPr>
        <w:t xml:space="preserve"> g</w:t>
      </w:r>
      <w:r w:rsidR="00FD25D6">
        <w:rPr>
          <w:rFonts w:ascii="Calibri" w:hAnsi="Calibri" w:cs="Calibri"/>
          <w:bCs/>
          <w:lang w:eastAsia="ko-KR" w:bidi="bo-CN"/>
        </w:rPr>
        <w:t>d</w:t>
      </w:r>
      <w:r w:rsidR="00C306B9">
        <w:rPr>
          <w:rFonts w:ascii="Calibri" w:hAnsi="Calibri" w:cs="Calibri"/>
          <w:bCs/>
          <w:lang w:eastAsia="ko-KR" w:bidi="bo-CN"/>
        </w:rPr>
        <w:t xml:space="preserve">zie takie zmiany musimy </w:t>
      </w:r>
      <w:r w:rsidR="00627B05">
        <w:rPr>
          <w:rFonts w:ascii="Calibri" w:hAnsi="Calibri" w:cs="Calibri"/>
          <w:bCs/>
          <w:lang w:eastAsia="ko-KR" w:bidi="bo-CN"/>
        </w:rPr>
        <w:t>wprowadzić, aby</w:t>
      </w:r>
      <w:r w:rsidR="00C306B9">
        <w:rPr>
          <w:rFonts w:ascii="Calibri" w:hAnsi="Calibri" w:cs="Calibri"/>
          <w:bCs/>
          <w:lang w:eastAsia="ko-KR" w:bidi="bo-CN"/>
        </w:rPr>
        <w:t xml:space="preserve"> dostosować je do </w:t>
      </w:r>
      <w:r w:rsidR="0074360F">
        <w:rPr>
          <w:rFonts w:ascii="Calibri" w:hAnsi="Calibri" w:cs="Calibri"/>
          <w:bCs/>
          <w:lang w:eastAsia="ko-KR" w:bidi="bo-CN"/>
        </w:rPr>
        <w:t xml:space="preserve">obowiązujących </w:t>
      </w:r>
      <w:r w:rsidR="00C306B9">
        <w:rPr>
          <w:rFonts w:ascii="Calibri" w:hAnsi="Calibri" w:cs="Calibri"/>
          <w:bCs/>
          <w:lang w:eastAsia="ko-KR" w:bidi="bo-CN"/>
        </w:rPr>
        <w:t>aktów</w:t>
      </w:r>
      <w:r w:rsidR="0074360F">
        <w:rPr>
          <w:rFonts w:ascii="Calibri" w:hAnsi="Calibri" w:cs="Calibri"/>
          <w:bCs/>
          <w:lang w:eastAsia="ko-KR" w:bidi="bo-CN"/>
        </w:rPr>
        <w:t xml:space="preserve"> prawnych</w:t>
      </w:r>
      <w:r w:rsidR="00C306B9">
        <w:rPr>
          <w:rFonts w:ascii="Calibri" w:hAnsi="Calibri" w:cs="Calibri"/>
          <w:bCs/>
          <w:lang w:eastAsia="ko-KR" w:bidi="bo-CN"/>
        </w:rPr>
        <w:t xml:space="preserve">. Jest to między innymi geodezja i kartografia jak </w:t>
      </w:r>
      <w:r w:rsidR="00627B05">
        <w:rPr>
          <w:rFonts w:ascii="Calibri" w:hAnsi="Calibri" w:cs="Calibri"/>
          <w:bCs/>
          <w:lang w:eastAsia="ko-KR" w:bidi="bo-CN"/>
        </w:rPr>
        <w:t>i gospodarka</w:t>
      </w:r>
      <w:r w:rsidR="00C306B9">
        <w:rPr>
          <w:rFonts w:ascii="Calibri" w:hAnsi="Calibri" w:cs="Calibri"/>
          <w:bCs/>
          <w:lang w:eastAsia="ko-KR" w:bidi="bo-CN"/>
        </w:rPr>
        <w:t xml:space="preserve"> przestrzenna</w:t>
      </w:r>
      <w:r w:rsidR="003C54E9">
        <w:rPr>
          <w:rFonts w:ascii="Calibri" w:hAnsi="Calibri" w:cs="Calibri"/>
          <w:bCs/>
          <w:lang w:eastAsia="ko-KR" w:bidi="bo-CN"/>
        </w:rPr>
        <w:t xml:space="preserve"> –</w:t>
      </w:r>
      <w:r w:rsidR="00C306B9">
        <w:rPr>
          <w:rFonts w:ascii="Calibri" w:hAnsi="Calibri" w:cs="Calibri"/>
          <w:bCs/>
          <w:lang w:eastAsia="ko-KR" w:bidi="bo-CN"/>
        </w:rPr>
        <w:t xml:space="preserve"> gdzie zmieniła się nazwa dyscypliny z inżynieria lądowa i transport na now</w:t>
      </w:r>
      <w:r w:rsidR="00FD25D6">
        <w:rPr>
          <w:rFonts w:ascii="Calibri" w:hAnsi="Calibri" w:cs="Calibri"/>
          <w:bCs/>
          <w:lang w:eastAsia="ko-KR" w:bidi="bo-CN"/>
        </w:rPr>
        <w:t>ą:</w:t>
      </w:r>
      <w:r w:rsidR="00C306B9">
        <w:rPr>
          <w:rFonts w:ascii="Calibri" w:hAnsi="Calibri" w:cs="Calibri"/>
          <w:bCs/>
          <w:lang w:eastAsia="ko-KR" w:bidi="bo-CN"/>
        </w:rPr>
        <w:t xml:space="preserve"> inżynier</w:t>
      </w:r>
      <w:r w:rsidR="003C54E9">
        <w:rPr>
          <w:rFonts w:ascii="Calibri" w:hAnsi="Calibri" w:cs="Calibri"/>
          <w:bCs/>
          <w:lang w:eastAsia="ko-KR" w:bidi="bo-CN"/>
        </w:rPr>
        <w:t>i</w:t>
      </w:r>
      <w:r w:rsidR="00C306B9">
        <w:rPr>
          <w:rFonts w:ascii="Calibri" w:hAnsi="Calibri" w:cs="Calibri"/>
          <w:bCs/>
          <w:lang w:eastAsia="ko-KR" w:bidi="bo-CN"/>
        </w:rPr>
        <w:t xml:space="preserve">a lądowa, geodezja i transport. Zmiany musimy wprowadzić nie tylko w najnowszym programie </w:t>
      </w:r>
      <w:r w:rsidR="00627B05">
        <w:rPr>
          <w:rFonts w:ascii="Calibri" w:hAnsi="Calibri" w:cs="Calibri"/>
          <w:bCs/>
          <w:lang w:eastAsia="ko-KR" w:bidi="bo-CN"/>
        </w:rPr>
        <w:t>studiów, ale</w:t>
      </w:r>
      <w:r w:rsidR="00C306B9">
        <w:rPr>
          <w:rFonts w:ascii="Calibri" w:hAnsi="Calibri" w:cs="Calibri"/>
          <w:bCs/>
          <w:lang w:eastAsia="ko-KR" w:bidi="bo-CN"/>
        </w:rPr>
        <w:t xml:space="preserve"> także dla wszystkich realizowanych cyklów. To powoduje, że </w:t>
      </w:r>
      <w:r w:rsidR="00581EC3">
        <w:rPr>
          <w:rFonts w:ascii="Calibri" w:hAnsi="Calibri" w:cs="Calibri"/>
          <w:bCs/>
          <w:lang w:eastAsia="ko-KR" w:bidi="bo-CN"/>
        </w:rPr>
        <w:br/>
      </w:r>
      <w:r w:rsidR="00C306B9">
        <w:rPr>
          <w:rFonts w:ascii="Calibri" w:hAnsi="Calibri" w:cs="Calibri"/>
          <w:bCs/>
          <w:lang w:eastAsia="ko-KR" w:bidi="bo-CN"/>
        </w:rPr>
        <w:t>w przypadku geodezji</w:t>
      </w:r>
      <w:r w:rsidR="000436FD">
        <w:rPr>
          <w:rFonts w:ascii="Calibri" w:hAnsi="Calibri" w:cs="Calibri"/>
          <w:bCs/>
          <w:lang w:eastAsia="ko-KR" w:bidi="bo-CN"/>
        </w:rPr>
        <w:t xml:space="preserve"> </w:t>
      </w:r>
      <w:r w:rsidR="00C306B9">
        <w:rPr>
          <w:rFonts w:ascii="Calibri" w:hAnsi="Calibri" w:cs="Calibri"/>
          <w:bCs/>
          <w:lang w:eastAsia="ko-KR" w:bidi="bo-CN"/>
        </w:rPr>
        <w:t>i kartografii mamy zmiany w ośmiu programach studiów</w:t>
      </w:r>
      <w:r w:rsidR="00FD25D6">
        <w:rPr>
          <w:rFonts w:ascii="Calibri" w:hAnsi="Calibri" w:cs="Calibri"/>
          <w:bCs/>
          <w:lang w:eastAsia="ko-KR" w:bidi="bo-CN"/>
        </w:rPr>
        <w:t>,</w:t>
      </w:r>
      <w:r w:rsidR="00C306B9">
        <w:rPr>
          <w:rFonts w:ascii="Calibri" w:hAnsi="Calibri" w:cs="Calibri"/>
          <w:bCs/>
          <w:lang w:eastAsia="ko-KR" w:bidi="bo-CN"/>
        </w:rPr>
        <w:t xml:space="preserve"> a w przypadku gospodarki przestrzennej w czterech programach studiów. Dodatkowo w tej samej uchwale dokonujemy zmian </w:t>
      </w:r>
      <w:r w:rsidR="00627B05">
        <w:rPr>
          <w:rFonts w:ascii="Calibri" w:hAnsi="Calibri" w:cs="Calibri"/>
          <w:bCs/>
          <w:lang w:eastAsia="ko-KR" w:bidi="bo-CN"/>
        </w:rPr>
        <w:t>nazewnictwa, jeżeli</w:t>
      </w:r>
      <w:r w:rsidR="00C306B9">
        <w:rPr>
          <w:rFonts w:ascii="Calibri" w:hAnsi="Calibri" w:cs="Calibri"/>
          <w:bCs/>
          <w:lang w:eastAsia="ko-KR" w:bidi="bo-CN"/>
        </w:rPr>
        <w:t xml:space="preserve"> chodzi o kierunek weterynaria. W tym przypadku nie zmienił</w:t>
      </w:r>
      <w:r w:rsidR="00FD25D6">
        <w:rPr>
          <w:rFonts w:ascii="Calibri" w:hAnsi="Calibri" w:cs="Calibri"/>
          <w:bCs/>
          <w:lang w:eastAsia="ko-KR" w:bidi="bo-CN"/>
        </w:rPr>
        <w:t xml:space="preserve">a się </w:t>
      </w:r>
      <w:r w:rsidR="00C306B9">
        <w:rPr>
          <w:rFonts w:ascii="Calibri" w:hAnsi="Calibri" w:cs="Calibri"/>
          <w:bCs/>
          <w:lang w:eastAsia="ko-KR" w:bidi="bo-CN"/>
        </w:rPr>
        <w:t xml:space="preserve">nazwa dyscypliny natomiast została wyodrębniana nowa dziedzina </w:t>
      </w:r>
      <w:r w:rsidR="00B51527">
        <w:rPr>
          <w:rFonts w:ascii="Calibri" w:hAnsi="Calibri" w:cs="Calibri"/>
          <w:bCs/>
          <w:lang w:eastAsia="ko-KR" w:bidi="bo-CN"/>
        </w:rPr>
        <w:t>–</w:t>
      </w:r>
      <w:r w:rsidR="00C306B9">
        <w:rPr>
          <w:rFonts w:ascii="Calibri" w:hAnsi="Calibri" w:cs="Calibri"/>
          <w:bCs/>
          <w:lang w:eastAsia="ko-KR" w:bidi="bo-CN"/>
        </w:rPr>
        <w:t xml:space="preserve"> weterynaria</w:t>
      </w:r>
      <w:r w:rsidR="00B51527">
        <w:rPr>
          <w:rFonts w:ascii="Calibri" w:hAnsi="Calibri" w:cs="Calibri"/>
          <w:bCs/>
          <w:lang w:eastAsia="ko-KR" w:bidi="bo-CN"/>
        </w:rPr>
        <w:t xml:space="preserve">, </w:t>
      </w:r>
      <w:r w:rsidR="000436FD">
        <w:rPr>
          <w:rFonts w:ascii="Calibri" w:hAnsi="Calibri" w:cs="Calibri"/>
          <w:bCs/>
          <w:lang w:eastAsia="ko-KR" w:bidi="bo-CN"/>
        </w:rPr>
        <w:br/>
      </w:r>
      <w:r w:rsidR="00B51527">
        <w:rPr>
          <w:rFonts w:ascii="Calibri" w:hAnsi="Calibri" w:cs="Calibri"/>
          <w:bCs/>
          <w:lang w:eastAsia="ko-KR" w:bidi="bo-CN"/>
        </w:rPr>
        <w:t xml:space="preserve">i nową dyscyplinę – weterynaria. </w:t>
      </w:r>
      <w:r w:rsidR="00C306B9">
        <w:rPr>
          <w:rFonts w:ascii="Calibri" w:hAnsi="Calibri" w:cs="Calibri"/>
        </w:rPr>
        <w:t>Dodał, że 20 marca br. odbyło się posiedzenie Senackiej Komisji ds. Kształcenia, która pozytywnie zaopiniowała przedłożony wniosek.</w:t>
      </w:r>
      <w:r w:rsidR="00B51527" w:rsidRPr="00B51527">
        <w:t xml:space="preserve"> </w:t>
      </w:r>
      <w:r w:rsidR="00B51527" w:rsidRPr="00B51527">
        <w:rPr>
          <w:rFonts w:ascii="Calibri" w:hAnsi="Calibri" w:cs="Calibri"/>
        </w:rPr>
        <w:t>Poprosił członków Senatu o poparcie wniosku.</w:t>
      </w:r>
      <w:r w:rsidR="00C306B9">
        <w:rPr>
          <w:rFonts w:ascii="Calibri" w:hAnsi="Calibri" w:cs="Calibri"/>
        </w:rPr>
        <w:t xml:space="preserve"> Materiał załączony do oryginału protokołu. </w:t>
      </w:r>
    </w:p>
    <w:p w:rsidR="00C306B9" w:rsidRDefault="00B51527" w:rsidP="00A504C1">
      <w:pPr>
        <w:suppressAutoHyphens w:val="0"/>
        <w:spacing w:line="360" w:lineRule="auto"/>
        <w:contextualSpacing/>
        <w:rPr>
          <w:rFonts w:ascii="Calibri" w:hAnsi="Calibri" w:cs="Calibri"/>
          <w:b/>
        </w:rPr>
      </w:pPr>
      <w:r>
        <w:rPr>
          <w:rFonts w:ascii="Calibri" w:hAnsi="Calibri" w:cs="Calibri"/>
          <w:b/>
        </w:rPr>
        <w:t xml:space="preserve">Rektor </w:t>
      </w:r>
      <w:r w:rsidRPr="00B51527">
        <w:rPr>
          <w:rFonts w:ascii="Calibri" w:hAnsi="Calibri" w:cs="Calibri"/>
        </w:rPr>
        <w:t>poinformował</w:t>
      </w:r>
      <w:r w:rsidR="00627B05">
        <w:rPr>
          <w:rFonts w:ascii="Calibri" w:hAnsi="Calibri" w:cs="Calibri"/>
        </w:rPr>
        <w:t>, że</w:t>
      </w:r>
      <w:r w:rsidRPr="00B51527">
        <w:rPr>
          <w:rFonts w:ascii="Calibri" w:hAnsi="Calibri" w:cs="Calibri"/>
        </w:rPr>
        <w:t xml:space="preserve"> z chwil</w:t>
      </w:r>
      <w:r w:rsidR="00FD25D6">
        <w:rPr>
          <w:rFonts w:ascii="Calibri" w:hAnsi="Calibri" w:cs="Calibri"/>
        </w:rPr>
        <w:t>ą</w:t>
      </w:r>
      <w:r w:rsidRPr="00B51527">
        <w:rPr>
          <w:rFonts w:ascii="Calibri" w:hAnsi="Calibri" w:cs="Calibri"/>
        </w:rPr>
        <w:t xml:space="preserve"> podjęcia tej Uchwały nowe nazwy kierunków będą drukowane na dyplomach.</w:t>
      </w:r>
      <w:r>
        <w:rPr>
          <w:rFonts w:ascii="Calibri" w:hAnsi="Calibri" w:cs="Calibri"/>
          <w:b/>
        </w:rPr>
        <w:t xml:space="preserve"> </w:t>
      </w:r>
    </w:p>
    <w:p w:rsidR="00AF7F06" w:rsidRDefault="00AF7F06" w:rsidP="000A3E0D">
      <w:pPr>
        <w:suppressAutoHyphens w:val="0"/>
        <w:spacing w:line="360" w:lineRule="auto"/>
        <w:contextualSpacing/>
        <w:jc w:val="both"/>
        <w:rPr>
          <w:rFonts w:ascii="Calibri" w:hAnsi="Calibri" w:cs="Calibri"/>
          <w:b/>
          <w:bCs/>
          <w:lang w:eastAsia="ko-KR" w:bidi="bo-CN"/>
        </w:rPr>
      </w:pPr>
    </w:p>
    <w:p w:rsidR="00AF7F06" w:rsidRPr="00AF7F06" w:rsidRDefault="00AF7F06" w:rsidP="00AF7F06">
      <w:pPr>
        <w:suppressAutoHyphens w:val="0"/>
        <w:spacing w:line="360" w:lineRule="auto"/>
        <w:ind w:left="2836" w:firstLine="709"/>
        <w:rPr>
          <w:rFonts w:ascii="Calibri" w:hAnsi="Calibri" w:cs="Calibri"/>
          <w:b/>
          <w:bCs/>
          <w:iCs/>
          <w:lang w:eastAsia="en-US"/>
        </w:rPr>
      </w:pPr>
      <w:r w:rsidRPr="00AF7F06">
        <w:rPr>
          <w:rFonts w:ascii="Calibri" w:hAnsi="Calibri" w:cs="Calibri"/>
          <w:b/>
          <w:bCs/>
          <w:iCs/>
          <w:lang w:eastAsia="en-US"/>
        </w:rPr>
        <w:t>W jawnym głosowaniu Senat podjął Uchwałę nr 26/2023 następującej treści:</w:t>
      </w:r>
    </w:p>
    <w:p w:rsidR="00AF7F06" w:rsidRPr="00AF7F06" w:rsidRDefault="00AF7F06" w:rsidP="00AF7F06">
      <w:pPr>
        <w:suppressAutoHyphens w:val="0"/>
        <w:spacing w:line="360" w:lineRule="auto"/>
        <w:ind w:left="2835"/>
        <w:rPr>
          <w:rFonts w:ascii="Calibri" w:hAnsi="Calibri" w:cs="Calibri"/>
          <w:b/>
          <w:bCs/>
          <w:iCs/>
          <w:lang w:eastAsia="en-US"/>
        </w:rPr>
      </w:pPr>
    </w:p>
    <w:p w:rsidR="00AF7F06" w:rsidRPr="00AF7F06" w:rsidRDefault="00AF7F06" w:rsidP="00AF7F06">
      <w:pPr>
        <w:suppressAutoHyphens w:val="0"/>
        <w:spacing w:after="240" w:line="360" w:lineRule="auto"/>
        <w:ind w:left="2835"/>
        <w:rPr>
          <w:rFonts w:ascii="Calibri" w:eastAsia="Calibri" w:hAnsi="Calibri"/>
          <w:b/>
          <w:lang w:eastAsia="en-US"/>
        </w:rPr>
      </w:pPr>
      <w:r w:rsidRPr="00AF7F06">
        <w:rPr>
          <w:rFonts w:ascii="Calibri" w:eastAsia="Calibri" w:hAnsi="Calibri"/>
          <w:b/>
          <w:lang w:eastAsia="en-US"/>
        </w:rPr>
        <w:t xml:space="preserve">Na podstawie art. 5 ust. 3 Ustawy z dnia 20 lipca 2018 roku </w:t>
      </w:r>
      <w:r w:rsidR="00FD25D6">
        <w:rPr>
          <w:rFonts w:ascii="Calibri" w:eastAsia="Calibri" w:hAnsi="Calibri"/>
          <w:b/>
          <w:lang w:eastAsia="en-US"/>
        </w:rPr>
        <w:br/>
      </w:r>
      <w:r w:rsidRPr="00AF7F06">
        <w:rPr>
          <w:rFonts w:ascii="Calibri" w:eastAsia="Calibri" w:hAnsi="Calibri"/>
          <w:b/>
          <w:lang w:eastAsia="en-US"/>
        </w:rPr>
        <w:t xml:space="preserve">– Prawo o szkolnictwie wyższym i nauce (tekst jednolity Dz. U. </w:t>
      </w:r>
      <w:r>
        <w:rPr>
          <w:rFonts w:ascii="Calibri" w:eastAsia="Calibri" w:hAnsi="Calibri"/>
          <w:b/>
          <w:lang w:eastAsia="en-US"/>
        </w:rPr>
        <w:br/>
      </w:r>
      <w:r w:rsidRPr="00AF7F06">
        <w:rPr>
          <w:rFonts w:ascii="Calibri" w:eastAsia="Calibri" w:hAnsi="Calibri"/>
          <w:b/>
          <w:lang w:eastAsia="en-US"/>
        </w:rPr>
        <w:t xml:space="preserve">z 2022 r. poz. 574 ze zm.) i załącznika do Rozporządzenia Ministra Edukacji i Nauki z dnia 11 października 2022 roku  </w:t>
      </w:r>
      <w:r>
        <w:rPr>
          <w:rFonts w:ascii="Calibri" w:eastAsia="Calibri" w:hAnsi="Calibri"/>
          <w:b/>
          <w:lang w:eastAsia="en-US"/>
        </w:rPr>
        <w:br/>
      </w:r>
      <w:r w:rsidRPr="00AF7F06">
        <w:rPr>
          <w:rFonts w:ascii="Calibri" w:eastAsia="Calibri" w:hAnsi="Calibri"/>
          <w:b/>
          <w:lang w:eastAsia="en-US"/>
        </w:rPr>
        <w:t>w sprawie dziedzin nauki i dyscyplin naukowych oraz dyscyplin artystycznych (tekst jednolity</w:t>
      </w:r>
      <w:r w:rsidR="00FD25D6">
        <w:rPr>
          <w:rFonts w:ascii="Calibri" w:eastAsia="Calibri" w:hAnsi="Calibri"/>
          <w:b/>
          <w:lang w:eastAsia="en-US"/>
        </w:rPr>
        <w:t xml:space="preserve"> </w:t>
      </w:r>
      <w:r w:rsidRPr="00AF7F06">
        <w:rPr>
          <w:rFonts w:ascii="Calibri" w:eastAsia="Calibri" w:hAnsi="Calibri"/>
          <w:b/>
          <w:lang w:eastAsia="en-US"/>
        </w:rPr>
        <w:t>Dz. U. z 2022 r. poz. 2202)</w:t>
      </w:r>
      <w:r w:rsidR="003C54E9">
        <w:rPr>
          <w:rFonts w:ascii="Calibri" w:eastAsia="Calibri" w:hAnsi="Calibri"/>
          <w:b/>
          <w:lang w:eastAsia="en-US"/>
        </w:rPr>
        <w:t>,</w:t>
      </w:r>
      <w:r w:rsidRPr="00AF7F06">
        <w:rPr>
          <w:rFonts w:ascii="Calibri" w:eastAsia="Calibri" w:hAnsi="Calibri"/>
          <w:b/>
          <w:lang w:eastAsia="en-US"/>
        </w:rPr>
        <w:t xml:space="preserve"> </w:t>
      </w:r>
    </w:p>
    <w:p w:rsidR="00AF7F06" w:rsidRPr="00AF7F06" w:rsidRDefault="00AF7F06" w:rsidP="00AF7F06">
      <w:pPr>
        <w:suppressAutoHyphens w:val="0"/>
        <w:spacing w:line="360" w:lineRule="auto"/>
        <w:ind w:left="2835"/>
        <w:contextualSpacing/>
        <w:rPr>
          <w:rFonts w:ascii="Calibri" w:eastAsia="Calibri" w:hAnsi="Calibri" w:cs="Calibri"/>
          <w:b/>
          <w:bCs/>
          <w:iCs/>
          <w:lang w:eastAsia="en-US"/>
        </w:rPr>
      </w:pPr>
      <w:r w:rsidRPr="00AF7F06">
        <w:rPr>
          <w:rFonts w:ascii="Calibri" w:eastAsia="Calibri" w:hAnsi="Calibri" w:cs="Calibri"/>
          <w:b/>
          <w:bCs/>
          <w:iCs/>
          <w:lang w:eastAsia="en-US"/>
        </w:rPr>
        <w:t>na wniosek Rektora,</w:t>
      </w:r>
    </w:p>
    <w:p w:rsidR="00AF7F06" w:rsidRPr="00AF7F06" w:rsidRDefault="00AF7F06" w:rsidP="003445B2">
      <w:pPr>
        <w:suppressAutoHyphens w:val="0"/>
        <w:spacing w:before="100" w:beforeAutospacing="1" w:after="100" w:afterAutospacing="1" w:line="360" w:lineRule="auto"/>
        <w:ind w:left="2835"/>
        <w:contextualSpacing/>
        <w:rPr>
          <w:rFonts w:ascii="Calibri" w:hAnsi="Calibri" w:cs="Calibri"/>
          <w:b/>
          <w:lang w:eastAsia="pl-PL"/>
        </w:rPr>
      </w:pPr>
    </w:p>
    <w:p w:rsidR="00AF7F06" w:rsidRPr="00AF7F06" w:rsidRDefault="00AF7F06" w:rsidP="003445B2">
      <w:pPr>
        <w:numPr>
          <w:ilvl w:val="0"/>
          <w:numId w:val="34"/>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Senat Uniwersytetu Rolniczego im. Hugona Ko</w:t>
      </w:r>
      <w:r>
        <w:rPr>
          <w:rFonts w:ascii="Calibri" w:eastAsia="Calibri" w:hAnsi="Calibri" w:cs="Calibri"/>
          <w:b/>
          <w:lang w:eastAsia="en-US"/>
        </w:rPr>
        <w:t xml:space="preserve">łłątaja </w:t>
      </w:r>
      <w:r>
        <w:rPr>
          <w:rFonts w:ascii="Calibri" w:eastAsia="Calibri" w:hAnsi="Calibri" w:cs="Calibri"/>
          <w:b/>
          <w:lang w:eastAsia="en-US"/>
        </w:rPr>
        <w:br/>
        <w:t xml:space="preserve">w Krakowie – w związku </w:t>
      </w:r>
      <w:r w:rsidRPr="00AF7F06">
        <w:rPr>
          <w:rFonts w:ascii="Calibri" w:eastAsia="Calibri" w:hAnsi="Calibri" w:cs="Calibri"/>
          <w:b/>
          <w:lang w:eastAsia="en-US"/>
        </w:rPr>
        <w:t>z wprowadzeniem nowej klasyfikacji dziedzin nauki i dyscyplin naukowych oraz dyscyplin artystycznych – zmienia:</w:t>
      </w:r>
    </w:p>
    <w:p w:rsidR="00AF7F06" w:rsidRPr="00AF7F06" w:rsidRDefault="00AF7F06" w:rsidP="003445B2">
      <w:pPr>
        <w:suppressAutoHyphens w:val="0"/>
        <w:spacing w:before="100" w:beforeAutospacing="1" w:after="100" w:afterAutospacing="1"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w:t>
      </w:r>
      <w:r w:rsidRPr="00AF7F06">
        <w:rPr>
          <w:rFonts w:ascii="Calibri" w:hAnsi="Calibri" w:cs="Calibri"/>
          <w:b/>
          <w:bCs/>
          <w:lang w:eastAsia="pl-PL"/>
        </w:rPr>
        <w:t xml:space="preserve">110/2019 z dnia 26 września 2019 roku </w:t>
      </w:r>
      <w:r w:rsidR="003445B2">
        <w:rPr>
          <w:rFonts w:ascii="Calibri" w:hAnsi="Calibri" w:cs="Calibri"/>
          <w:b/>
          <w:bCs/>
          <w:lang w:eastAsia="pl-PL"/>
        </w:rPr>
        <w:br/>
      </w:r>
      <w:r w:rsidRPr="00AF7F06">
        <w:rPr>
          <w:rFonts w:ascii="Calibri" w:hAnsi="Calibri" w:cs="Calibri"/>
          <w:b/>
          <w:bCs/>
          <w:lang w:eastAsia="pl-PL"/>
        </w:rPr>
        <w:t xml:space="preserve">w sprawie dostosowania programu studiów do wymagań określonych </w:t>
      </w:r>
      <w:r>
        <w:rPr>
          <w:rFonts w:ascii="Calibri" w:hAnsi="Calibri" w:cs="Calibri"/>
          <w:b/>
          <w:bCs/>
          <w:lang w:eastAsia="pl-PL"/>
        </w:rPr>
        <w:t xml:space="preserve">w ustawie na kierunku geodezja </w:t>
      </w:r>
      <w:r w:rsidRPr="00AF7F06">
        <w:rPr>
          <w:rFonts w:ascii="Calibri" w:hAnsi="Calibri" w:cs="Calibri"/>
          <w:b/>
          <w:bCs/>
          <w:lang w:eastAsia="pl-PL"/>
        </w:rPr>
        <w:t xml:space="preserve">i kartografia, studia I stopnia, profil ogólnoakademicki, studia stacjonarne, od roku akademickiego 2019/2020, zmienioną </w:t>
      </w:r>
      <w:r w:rsidRPr="00AF7F06">
        <w:rPr>
          <w:rFonts w:ascii="Calibri" w:eastAsia="Calibri" w:hAnsi="Calibri" w:cs="Calibri"/>
          <w:b/>
          <w:lang w:eastAsia="en-US"/>
        </w:rPr>
        <w:t xml:space="preserve">Uchwałą nr 62/2021 </w:t>
      </w:r>
      <w:r>
        <w:rPr>
          <w:rFonts w:ascii="Calibri" w:eastAsia="Calibri" w:hAnsi="Calibri" w:cs="Calibri"/>
          <w:b/>
          <w:lang w:eastAsia="en-US"/>
        </w:rPr>
        <w:br/>
      </w:r>
      <w:r w:rsidRPr="00AF7F06">
        <w:rPr>
          <w:rFonts w:ascii="Calibri" w:eastAsia="Calibri" w:hAnsi="Calibri" w:cs="Calibri"/>
          <w:b/>
          <w:lang w:eastAsia="en-US"/>
        </w:rPr>
        <w:t xml:space="preserve">z dnia 25 czerwca 2021 roku, w ten sposób, że we wszystkich dokumentach programu studiów zmienia się nazwę 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na: </w:t>
      </w:r>
      <w:r w:rsidRPr="00AF7F06">
        <w:rPr>
          <w:rFonts w:ascii="Calibri" w:hAnsi="Calibri" w:cs="Calibri"/>
          <w:b/>
          <w:lang w:eastAsia="pl-PL"/>
        </w:rPr>
        <w:t>inżynieria lądowa, geodezja i transport;</w:t>
      </w:r>
    </w:p>
    <w:p w:rsidR="00AF7F06" w:rsidRPr="00AF7F06" w:rsidRDefault="00AF7F06" w:rsidP="003445B2">
      <w:pPr>
        <w:suppressAutoHyphens w:val="0"/>
        <w:spacing w:before="100" w:beforeAutospacing="1" w:after="100" w:afterAutospacing="1" w:line="360" w:lineRule="auto"/>
        <w:ind w:left="2835"/>
        <w:contextualSpacing/>
        <w:outlineLvl w:val="1"/>
        <w:rPr>
          <w:rFonts w:ascii="Calibri" w:hAnsi="Calibri" w:cs="Calibri"/>
          <w:b/>
          <w:bCs/>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w:t>
      </w:r>
      <w:r w:rsidRPr="00AF7F06">
        <w:rPr>
          <w:rFonts w:ascii="Calibri" w:hAnsi="Calibri" w:cs="Calibri"/>
          <w:b/>
          <w:bCs/>
          <w:lang w:eastAsia="pl-PL"/>
        </w:rPr>
        <w:t xml:space="preserve">111/2019 z dnia 26 września 2019 roku </w:t>
      </w:r>
      <w:r w:rsidR="003445B2">
        <w:rPr>
          <w:rFonts w:ascii="Calibri" w:hAnsi="Calibri" w:cs="Calibri"/>
          <w:b/>
          <w:bCs/>
          <w:lang w:eastAsia="pl-PL"/>
        </w:rPr>
        <w:br/>
      </w:r>
      <w:r w:rsidRPr="00AF7F06">
        <w:rPr>
          <w:rFonts w:ascii="Calibri" w:hAnsi="Calibri" w:cs="Calibri"/>
          <w:b/>
          <w:bCs/>
          <w:lang w:eastAsia="pl-PL"/>
        </w:rPr>
        <w:t xml:space="preserve">w sprawie dostosowania programu studiów do wymagań określonych </w:t>
      </w:r>
      <w:r>
        <w:rPr>
          <w:rFonts w:ascii="Calibri" w:hAnsi="Calibri" w:cs="Calibri"/>
          <w:b/>
          <w:bCs/>
          <w:lang w:eastAsia="pl-PL"/>
        </w:rPr>
        <w:t xml:space="preserve">w ustawie na kierunku geodezja </w:t>
      </w:r>
      <w:r w:rsidRPr="00AF7F06">
        <w:rPr>
          <w:rFonts w:ascii="Calibri" w:hAnsi="Calibri" w:cs="Calibri"/>
          <w:b/>
          <w:bCs/>
          <w:lang w:eastAsia="pl-PL"/>
        </w:rPr>
        <w:t xml:space="preserve">i kartografia, studia II stopnia, profil ogólnoakademicki, studia stacjonarne, od roku akademickiego 2019/2020, zmienioną </w:t>
      </w:r>
      <w:r w:rsidRPr="00AF7F06">
        <w:rPr>
          <w:rFonts w:ascii="Calibri" w:eastAsia="Calibri" w:hAnsi="Calibri" w:cs="Calibri"/>
          <w:b/>
          <w:lang w:eastAsia="en-US"/>
        </w:rPr>
        <w:t xml:space="preserve">Uchwałą </w:t>
      </w:r>
      <w:r w:rsidR="003C54E9">
        <w:rPr>
          <w:rFonts w:ascii="Calibri" w:eastAsia="Calibri" w:hAnsi="Calibri" w:cs="Calibri"/>
          <w:b/>
          <w:lang w:eastAsia="en-US"/>
        </w:rPr>
        <w:br/>
      </w:r>
      <w:r w:rsidRPr="00AF7F06">
        <w:rPr>
          <w:rFonts w:ascii="Calibri" w:eastAsia="Calibri" w:hAnsi="Calibri" w:cs="Calibri"/>
          <w:b/>
          <w:lang w:eastAsia="en-US"/>
        </w:rPr>
        <w:t xml:space="preserve">nr 95/2021 z dnia 12 lipca 2021 roku, w ten sposób, że we wszystkich dokumentach programu studiów zmienia się nazwę 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w:t>
      </w:r>
      <w:r w:rsidRPr="00AF7F06">
        <w:rPr>
          <w:rFonts w:ascii="Calibri" w:eastAsia="Calibri" w:hAnsi="Calibri" w:cs="Calibri"/>
          <w:b/>
          <w:lang w:eastAsia="en-US"/>
        </w:rPr>
        <w:br/>
        <w:t>na: in</w:t>
      </w:r>
      <w:r w:rsidRPr="00AF7F06">
        <w:rPr>
          <w:rFonts w:ascii="Calibri" w:hAnsi="Calibri" w:cs="Calibri"/>
          <w:b/>
          <w:lang w:eastAsia="pl-PL"/>
        </w:rPr>
        <w:t>żynieria lądowa, geodezja i transport;</w:t>
      </w:r>
    </w:p>
    <w:p w:rsidR="00AF7F06" w:rsidRPr="00AF7F06" w:rsidRDefault="00AF7F06" w:rsidP="003445B2">
      <w:pPr>
        <w:suppressAutoHyphens w:val="0"/>
        <w:spacing w:before="100" w:beforeAutospacing="1" w:after="100" w:afterAutospacing="1"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112/2019 z dnia 26 września 2019 roku </w:t>
      </w:r>
      <w:r w:rsidR="003445B2">
        <w:rPr>
          <w:rFonts w:ascii="Calibri" w:eastAsia="Calibri" w:hAnsi="Calibri" w:cs="Calibri"/>
          <w:b/>
          <w:lang w:eastAsia="en-US"/>
        </w:rPr>
        <w:br/>
      </w:r>
      <w:r w:rsidRPr="00AF7F06">
        <w:rPr>
          <w:rFonts w:ascii="Calibri" w:eastAsia="Calibri" w:hAnsi="Calibri" w:cs="Calibri"/>
          <w:b/>
          <w:lang w:eastAsia="en-US"/>
        </w:rPr>
        <w:t xml:space="preserve">w sprawie dostosowania programu studiów do wymagań określonych </w:t>
      </w:r>
      <w:r>
        <w:rPr>
          <w:rFonts w:ascii="Calibri" w:eastAsia="Calibri" w:hAnsi="Calibri" w:cs="Calibri"/>
          <w:b/>
          <w:lang w:eastAsia="en-US"/>
        </w:rPr>
        <w:t xml:space="preserve">w ustawie na kierunku geodezja </w:t>
      </w:r>
      <w:r w:rsidRPr="00AF7F06">
        <w:rPr>
          <w:rFonts w:ascii="Calibri" w:eastAsia="Calibri" w:hAnsi="Calibri" w:cs="Calibri"/>
          <w:b/>
          <w:lang w:eastAsia="en-US"/>
        </w:rPr>
        <w:t xml:space="preserve">i kartografia, studia I stopnia, profil ogólnoakademicki, studia niestacjonarne, od roku akademickiego 2019/2020, zmienioną Uchwałą nr 63/2021 z dnia 25 czerwca 2021 roku, w ten sposób, że we wszystkich dokumentach programu studiów zmienia się nazwę 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na: </w:t>
      </w:r>
      <w:r w:rsidRPr="00AF7F06">
        <w:rPr>
          <w:rFonts w:ascii="Calibri" w:hAnsi="Calibri" w:cs="Calibri"/>
          <w:b/>
          <w:lang w:eastAsia="pl-PL"/>
        </w:rPr>
        <w:t>inżynieria lądowa, geodezja i transport;</w:t>
      </w:r>
    </w:p>
    <w:p w:rsidR="00AF7F06" w:rsidRPr="00AF7F06" w:rsidRDefault="00AF7F06" w:rsidP="003445B2">
      <w:pPr>
        <w:suppressAutoHyphens w:val="0"/>
        <w:spacing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lastRenderedPageBreak/>
        <w:t xml:space="preserve">Uchwałę nr </w:t>
      </w:r>
      <w:r w:rsidRPr="00AF7F06">
        <w:rPr>
          <w:rFonts w:ascii="Calibri" w:hAnsi="Calibri" w:cs="Calibri"/>
          <w:b/>
          <w:bCs/>
          <w:lang w:eastAsia="pl-PL"/>
        </w:rPr>
        <w:t xml:space="preserve">113/2019 z dnia 26 września 2019 roku </w:t>
      </w:r>
      <w:r w:rsidR="003445B2">
        <w:rPr>
          <w:rFonts w:ascii="Calibri" w:hAnsi="Calibri" w:cs="Calibri"/>
          <w:b/>
          <w:bCs/>
          <w:lang w:eastAsia="pl-PL"/>
        </w:rPr>
        <w:br/>
      </w:r>
      <w:r w:rsidRPr="00AF7F06">
        <w:rPr>
          <w:rFonts w:ascii="Calibri" w:hAnsi="Calibri" w:cs="Calibri"/>
          <w:b/>
          <w:bCs/>
          <w:lang w:eastAsia="pl-PL"/>
        </w:rPr>
        <w:t xml:space="preserve">w sprawie dostosowania programu studiów do wymagań określonych </w:t>
      </w:r>
      <w:r>
        <w:rPr>
          <w:rFonts w:ascii="Calibri" w:hAnsi="Calibri" w:cs="Calibri"/>
          <w:b/>
          <w:bCs/>
          <w:lang w:eastAsia="pl-PL"/>
        </w:rPr>
        <w:t xml:space="preserve">w ustawie na kierunku geodezja </w:t>
      </w:r>
      <w:r w:rsidRPr="00AF7F06">
        <w:rPr>
          <w:rFonts w:ascii="Calibri" w:hAnsi="Calibri" w:cs="Calibri"/>
          <w:b/>
          <w:bCs/>
          <w:lang w:eastAsia="pl-PL"/>
        </w:rPr>
        <w:t xml:space="preserve">i kartografia, studia II stopnia, profil ogólnoakademicki, studia </w:t>
      </w:r>
      <w:r w:rsidRPr="00AF7F06">
        <w:rPr>
          <w:rFonts w:ascii="Calibri" w:hAnsi="Calibri" w:cs="Calibri"/>
          <w:b/>
          <w:lang w:eastAsia="pl-PL"/>
        </w:rPr>
        <w:t>nie</w:t>
      </w:r>
      <w:r w:rsidRPr="00AF7F06">
        <w:rPr>
          <w:rFonts w:ascii="Calibri" w:hAnsi="Calibri" w:cs="Calibri"/>
          <w:b/>
          <w:bCs/>
          <w:lang w:eastAsia="pl-PL"/>
        </w:rPr>
        <w:t>stacjonarne, od roku akademickiego 2019/2020, zmienioną</w:t>
      </w:r>
      <w:r w:rsidRPr="00AF7F06">
        <w:rPr>
          <w:rFonts w:ascii="Calibri" w:eastAsia="Calibri" w:hAnsi="Calibri" w:cs="Calibri"/>
          <w:b/>
          <w:lang w:eastAsia="en-US"/>
        </w:rPr>
        <w:t xml:space="preserve"> Uchwałą nr 96/2021 z dnia 12 lipca 2021 roku, w ten sposób, że we wszystkich dokumentach programu studiów zmienia się nazwę 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w:t>
      </w:r>
      <w:r w:rsidRPr="00AF7F06">
        <w:rPr>
          <w:rFonts w:ascii="Calibri" w:eastAsia="Calibri" w:hAnsi="Calibri" w:cs="Calibri"/>
          <w:b/>
          <w:lang w:eastAsia="en-US"/>
        </w:rPr>
        <w:br/>
        <w:t xml:space="preserve">na: </w:t>
      </w:r>
      <w:r w:rsidRPr="00AF7F06">
        <w:rPr>
          <w:rFonts w:ascii="Calibri" w:hAnsi="Calibri" w:cs="Calibri"/>
          <w:b/>
          <w:lang w:eastAsia="pl-PL"/>
        </w:rPr>
        <w:t>inżynieria lądowa, geodezja i transport;</w:t>
      </w:r>
    </w:p>
    <w:p w:rsidR="00AF7F06" w:rsidRPr="00AF7F06" w:rsidRDefault="00AF7F06" w:rsidP="003445B2">
      <w:pPr>
        <w:suppressAutoHyphens w:val="0"/>
        <w:spacing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72/2022 z dnia z dnia 29 czerwca 2022 roku </w:t>
      </w:r>
      <w:r>
        <w:rPr>
          <w:rFonts w:ascii="Calibri" w:eastAsia="Calibri" w:hAnsi="Calibri" w:cs="Calibri"/>
          <w:b/>
          <w:lang w:eastAsia="en-US"/>
        </w:rPr>
        <w:br/>
      </w:r>
      <w:r w:rsidRPr="00AF7F06">
        <w:rPr>
          <w:rFonts w:ascii="Calibri" w:eastAsia="Calibri" w:hAnsi="Calibri" w:cs="Calibri"/>
          <w:b/>
          <w:lang w:eastAsia="en-US"/>
        </w:rPr>
        <w:t xml:space="preserve">w sprawie ustalenia programu studiów na kierunku geodezja </w:t>
      </w:r>
      <w:r>
        <w:rPr>
          <w:rFonts w:ascii="Calibri" w:eastAsia="Calibri" w:hAnsi="Calibri" w:cs="Calibri"/>
          <w:b/>
          <w:lang w:eastAsia="en-US"/>
        </w:rPr>
        <w:br/>
      </w:r>
      <w:r w:rsidRPr="00AF7F06">
        <w:rPr>
          <w:rFonts w:ascii="Calibri" w:eastAsia="Calibri" w:hAnsi="Calibri" w:cs="Calibri"/>
          <w:b/>
          <w:lang w:eastAsia="en-US"/>
        </w:rPr>
        <w:t>i kartografia, studia I stopnia, profil ogólnoakademicki, studia stacjonarne od</w:t>
      </w:r>
      <w:r>
        <w:rPr>
          <w:rFonts w:ascii="Calibri" w:eastAsia="Calibri" w:hAnsi="Calibri" w:cs="Calibri"/>
          <w:b/>
          <w:lang w:eastAsia="en-US"/>
        </w:rPr>
        <w:t xml:space="preserve"> roku 2022/2023, w ten sposób, </w:t>
      </w:r>
      <w:r w:rsidRPr="00AF7F06">
        <w:rPr>
          <w:rFonts w:ascii="Calibri" w:eastAsia="Calibri" w:hAnsi="Calibri" w:cs="Calibri"/>
          <w:b/>
          <w:lang w:eastAsia="en-US"/>
        </w:rPr>
        <w:t xml:space="preserve">że we wszystkich dokumentach programu studiów zmienia się nazwę 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na: </w:t>
      </w:r>
      <w:r w:rsidRPr="00AF7F06">
        <w:rPr>
          <w:rFonts w:ascii="Calibri" w:hAnsi="Calibri" w:cs="Calibri"/>
          <w:b/>
          <w:lang w:eastAsia="pl-PL"/>
        </w:rPr>
        <w:t>inżynieria lądowa, geodezja i transport;</w:t>
      </w:r>
    </w:p>
    <w:p w:rsidR="00AF7F06" w:rsidRPr="00AF7F06" w:rsidRDefault="00AF7F06" w:rsidP="003445B2">
      <w:pPr>
        <w:suppressAutoHyphens w:val="0"/>
        <w:spacing w:before="100" w:beforeAutospacing="1" w:after="100" w:afterAutospacing="1"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73/2022 z dnia z dnia 29 czerwca 2022 roku </w:t>
      </w:r>
      <w:r>
        <w:rPr>
          <w:rFonts w:ascii="Calibri" w:eastAsia="Calibri" w:hAnsi="Calibri" w:cs="Calibri"/>
          <w:b/>
          <w:lang w:eastAsia="en-US"/>
        </w:rPr>
        <w:br/>
      </w:r>
      <w:r w:rsidRPr="00AF7F06">
        <w:rPr>
          <w:rFonts w:ascii="Calibri" w:eastAsia="Calibri" w:hAnsi="Calibri" w:cs="Calibri"/>
          <w:b/>
          <w:lang w:eastAsia="en-US"/>
        </w:rPr>
        <w:t xml:space="preserve">w sprawie ustalenia programu studiów na kierunku geodezja </w:t>
      </w:r>
      <w:r>
        <w:rPr>
          <w:rFonts w:ascii="Calibri" w:eastAsia="Calibri" w:hAnsi="Calibri" w:cs="Calibri"/>
          <w:b/>
          <w:lang w:eastAsia="en-US"/>
        </w:rPr>
        <w:br/>
      </w:r>
      <w:r w:rsidRPr="00AF7F06">
        <w:rPr>
          <w:rFonts w:ascii="Calibri" w:eastAsia="Calibri" w:hAnsi="Calibri" w:cs="Calibri"/>
          <w:b/>
          <w:lang w:eastAsia="en-US"/>
        </w:rPr>
        <w:t>i kartografia, studia II stopnia, profil ogólnoakademicki, studia stacjonarne od</w:t>
      </w:r>
      <w:r>
        <w:rPr>
          <w:rFonts w:ascii="Calibri" w:eastAsia="Calibri" w:hAnsi="Calibri" w:cs="Calibri"/>
          <w:b/>
          <w:lang w:eastAsia="en-US"/>
        </w:rPr>
        <w:t xml:space="preserve"> roku 2022/2023, w ten sposób, </w:t>
      </w:r>
      <w:r w:rsidRPr="00AF7F06">
        <w:rPr>
          <w:rFonts w:ascii="Calibri" w:eastAsia="Calibri" w:hAnsi="Calibri" w:cs="Calibri"/>
          <w:b/>
          <w:lang w:eastAsia="en-US"/>
        </w:rPr>
        <w:t xml:space="preserve">że we wszystkich dokumentach programu studiów zmienia się nazwę 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na: </w:t>
      </w:r>
      <w:r w:rsidRPr="00AF7F06">
        <w:rPr>
          <w:rFonts w:ascii="Calibri" w:hAnsi="Calibri" w:cs="Calibri"/>
          <w:b/>
          <w:lang w:eastAsia="pl-PL"/>
        </w:rPr>
        <w:t>inżynieria lądowa, geodezja i transport;</w:t>
      </w:r>
    </w:p>
    <w:p w:rsidR="00AF7F06" w:rsidRPr="00AF7F06" w:rsidRDefault="00AF7F06" w:rsidP="003445B2">
      <w:pPr>
        <w:suppressAutoHyphens w:val="0"/>
        <w:spacing w:before="100" w:beforeAutospacing="1" w:after="100" w:afterAutospacing="1"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74/2022 z dnia 29 czerwca 2022 roku </w:t>
      </w:r>
      <w:r w:rsidR="003445B2">
        <w:rPr>
          <w:rFonts w:ascii="Calibri" w:eastAsia="Calibri" w:hAnsi="Calibri" w:cs="Calibri"/>
          <w:b/>
          <w:lang w:eastAsia="en-US"/>
        </w:rPr>
        <w:br/>
      </w:r>
      <w:r w:rsidRPr="00AF7F06">
        <w:rPr>
          <w:rFonts w:ascii="Calibri" w:eastAsia="Calibri" w:hAnsi="Calibri" w:cs="Calibri"/>
          <w:b/>
          <w:lang w:eastAsia="en-US"/>
        </w:rPr>
        <w:t xml:space="preserve">w sprawie ustalenia programu studiów na kierunku geodezja </w:t>
      </w:r>
      <w:r w:rsidR="003445B2">
        <w:rPr>
          <w:rFonts w:ascii="Calibri" w:eastAsia="Calibri" w:hAnsi="Calibri" w:cs="Calibri"/>
          <w:b/>
          <w:lang w:eastAsia="en-US"/>
        </w:rPr>
        <w:br/>
      </w:r>
      <w:r w:rsidRPr="00AF7F06">
        <w:rPr>
          <w:rFonts w:ascii="Calibri" w:eastAsia="Calibri" w:hAnsi="Calibri" w:cs="Calibri"/>
          <w:b/>
          <w:lang w:eastAsia="en-US"/>
        </w:rPr>
        <w:t>i kartografia, studia I stopnia, profil ogólnoakademicki, studia niestacjonarne od</w:t>
      </w:r>
      <w:r>
        <w:rPr>
          <w:rFonts w:ascii="Calibri" w:eastAsia="Calibri" w:hAnsi="Calibri" w:cs="Calibri"/>
          <w:b/>
          <w:lang w:eastAsia="en-US"/>
        </w:rPr>
        <w:t xml:space="preserve"> roku 2022/2023, w ten sposób, </w:t>
      </w:r>
      <w:r w:rsidRPr="00AF7F06">
        <w:rPr>
          <w:rFonts w:ascii="Calibri" w:eastAsia="Calibri" w:hAnsi="Calibri" w:cs="Calibri"/>
          <w:b/>
          <w:lang w:eastAsia="en-US"/>
        </w:rPr>
        <w:t xml:space="preserve">że we wszystkich dokumentach programu studiów zmienia się nazwę </w:t>
      </w:r>
      <w:r w:rsidRPr="00AF7F06">
        <w:rPr>
          <w:rFonts w:ascii="Calibri" w:eastAsia="Calibri" w:hAnsi="Calibri" w:cs="Calibri"/>
          <w:b/>
          <w:lang w:eastAsia="en-US"/>
        </w:rPr>
        <w:lastRenderedPageBreak/>
        <w:t xml:space="preserve">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na: </w:t>
      </w:r>
      <w:r w:rsidRPr="00AF7F06">
        <w:rPr>
          <w:rFonts w:ascii="Calibri" w:hAnsi="Calibri" w:cs="Calibri"/>
          <w:b/>
          <w:lang w:eastAsia="pl-PL"/>
        </w:rPr>
        <w:t>inżynieria lądowa, geodezja i transport;</w:t>
      </w:r>
    </w:p>
    <w:p w:rsidR="00AF7F06" w:rsidRPr="00AF7F06" w:rsidRDefault="00AF7F06" w:rsidP="003445B2">
      <w:pPr>
        <w:suppressAutoHyphens w:val="0"/>
        <w:spacing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75/2022 z dnia 29 czerwca 2022 roku </w:t>
      </w:r>
      <w:r w:rsidR="003445B2">
        <w:rPr>
          <w:rFonts w:ascii="Calibri" w:eastAsia="Calibri" w:hAnsi="Calibri" w:cs="Calibri"/>
          <w:b/>
          <w:lang w:eastAsia="en-US"/>
        </w:rPr>
        <w:br/>
      </w:r>
      <w:r w:rsidRPr="00AF7F06">
        <w:rPr>
          <w:rFonts w:ascii="Calibri" w:eastAsia="Calibri" w:hAnsi="Calibri" w:cs="Calibri"/>
          <w:b/>
          <w:lang w:eastAsia="en-US"/>
        </w:rPr>
        <w:t xml:space="preserve">w sprawie ustalenia programu studiów na kierunku geodezja </w:t>
      </w:r>
      <w:r w:rsidR="003445B2">
        <w:rPr>
          <w:rFonts w:ascii="Calibri" w:eastAsia="Calibri" w:hAnsi="Calibri" w:cs="Calibri"/>
          <w:b/>
          <w:lang w:eastAsia="en-US"/>
        </w:rPr>
        <w:br/>
      </w:r>
      <w:r w:rsidRPr="00AF7F06">
        <w:rPr>
          <w:rFonts w:ascii="Calibri" w:eastAsia="Calibri" w:hAnsi="Calibri" w:cs="Calibri"/>
          <w:b/>
          <w:lang w:eastAsia="en-US"/>
        </w:rPr>
        <w:t>i kartografia, studia II stopnia, profil ogólnoakademicki, studia niestacjonarne od</w:t>
      </w:r>
      <w:r>
        <w:rPr>
          <w:rFonts w:ascii="Calibri" w:eastAsia="Calibri" w:hAnsi="Calibri" w:cs="Calibri"/>
          <w:b/>
          <w:lang w:eastAsia="en-US"/>
        </w:rPr>
        <w:t xml:space="preserve"> roku 2022/2023, w ten sposób, </w:t>
      </w:r>
      <w:r w:rsidRPr="00AF7F06">
        <w:rPr>
          <w:rFonts w:ascii="Calibri" w:eastAsia="Calibri" w:hAnsi="Calibri" w:cs="Calibri"/>
          <w:b/>
          <w:lang w:eastAsia="en-US"/>
        </w:rPr>
        <w:t xml:space="preserve">że we wszystkich dokumentach programu studiów zmienia się nazwę 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na: </w:t>
      </w:r>
      <w:r w:rsidRPr="00AF7F06">
        <w:rPr>
          <w:rFonts w:ascii="Calibri" w:hAnsi="Calibri" w:cs="Calibri"/>
          <w:b/>
          <w:lang w:eastAsia="pl-PL"/>
        </w:rPr>
        <w:t>inżynieria lądowa, geodezja i transport;</w:t>
      </w:r>
    </w:p>
    <w:p w:rsidR="00AF7F06" w:rsidRPr="00AF7F06" w:rsidRDefault="00AF7F06" w:rsidP="003445B2">
      <w:pPr>
        <w:suppressAutoHyphens w:val="0"/>
        <w:spacing w:before="100" w:beforeAutospacing="1" w:after="100" w:afterAutospacing="1"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w:t>
      </w:r>
      <w:r w:rsidRPr="00AF7F06">
        <w:rPr>
          <w:rFonts w:ascii="Calibri" w:hAnsi="Calibri" w:cs="Calibri"/>
          <w:b/>
          <w:bCs/>
          <w:lang w:eastAsia="pl-PL"/>
        </w:rPr>
        <w:t xml:space="preserve">114/2019 z dnia 26 września 2019 roku </w:t>
      </w:r>
      <w:r w:rsidR="003445B2">
        <w:rPr>
          <w:rFonts w:ascii="Calibri" w:hAnsi="Calibri" w:cs="Calibri"/>
          <w:b/>
          <w:bCs/>
          <w:lang w:eastAsia="pl-PL"/>
        </w:rPr>
        <w:br/>
      </w:r>
      <w:r w:rsidRPr="00AF7F06">
        <w:rPr>
          <w:rFonts w:ascii="Calibri" w:hAnsi="Calibri" w:cs="Calibri"/>
          <w:b/>
          <w:bCs/>
          <w:lang w:eastAsia="pl-PL"/>
        </w:rPr>
        <w:t xml:space="preserve">w sprawie dostosowania programu studiów do wymagań określonych w ustawie na kierunku gospodarka przestrzenna, studia I stopnia, profil ogólnoakademicki, studia stacjonarne, od roku akademickiego 2019/2020, zmienioną Uchwałą nr 49/2021 </w:t>
      </w:r>
      <w:r>
        <w:rPr>
          <w:rFonts w:ascii="Calibri" w:hAnsi="Calibri" w:cs="Calibri"/>
          <w:b/>
          <w:bCs/>
          <w:lang w:eastAsia="pl-PL"/>
        </w:rPr>
        <w:br/>
      </w:r>
      <w:r w:rsidRPr="00AF7F06">
        <w:rPr>
          <w:rFonts w:ascii="Calibri" w:hAnsi="Calibri" w:cs="Calibri"/>
          <w:b/>
          <w:bCs/>
          <w:lang w:eastAsia="pl-PL"/>
        </w:rPr>
        <w:t xml:space="preserve">z dnia 28 maja 2021 roku, </w:t>
      </w:r>
      <w:r w:rsidRPr="00AF7F06">
        <w:rPr>
          <w:rFonts w:ascii="Calibri" w:eastAsia="Calibri" w:hAnsi="Calibri" w:cs="Calibri"/>
          <w:b/>
          <w:lang w:eastAsia="en-US"/>
        </w:rPr>
        <w:t xml:space="preserve">w ten sposób, że we wszystkich dokumentach programu studiów zmienia się nazwę 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na: </w:t>
      </w:r>
      <w:r w:rsidRPr="00AF7F06">
        <w:rPr>
          <w:rFonts w:ascii="Calibri" w:hAnsi="Calibri" w:cs="Calibri"/>
          <w:b/>
          <w:lang w:eastAsia="pl-PL"/>
        </w:rPr>
        <w:t>inżynieria lądowa, geodezja i transport;</w:t>
      </w:r>
    </w:p>
    <w:p w:rsidR="00AF7F06" w:rsidRPr="00AF7F06" w:rsidRDefault="00AF7F06" w:rsidP="003445B2">
      <w:pPr>
        <w:suppressAutoHyphens w:val="0"/>
        <w:spacing w:line="360" w:lineRule="auto"/>
        <w:ind w:left="2835"/>
        <w:contextualSpacing/>
        <w:rPr>
          <w:rFonts w:ascii="Calibri" w:hAnsi="Calibri" w:cs="Calibri"/>
          <w:b/>
          <w:bCs/>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w:t>
      </w:r>
      <w:r w:rsidRPr="00AF7F06">
        <w:rPr>
          <w:rFonts w:ascii="Calibri" w:hAnsi="Calibri" w:cs="Calibri"/>
          <w:b/>
          <w:bCs/>
          <w:lang w:eastAsia="pl-PL"/>
        </w:rPr>
        <w:t xml:space="preserve"> 116/2019 z dnia 26 września 2019 roku </w:t>
      </w:r>
      <w:r w:rsidR="003445B2">
        <w:rPr>
          <w:rFonts w:ascii="Calibri" w:hAnsi="Calibri" w:cs="Calibri"/>
          <w:b/>
          <w:bCs/>
          <w:lang w:eastAsia="pl-PL"/>
        </w:rPr>
        <w:br/>
      </w:r>
      <w:r w:rsidRPr="00AF7F06">
        <w:rPr>
          <w:rFonts w:ascii="Calibri" w:hAnsi="Calibri" w:cs="Calibri"/>
          <w:b/>
          <w:bCs/>
          <w:lang w:eastAsia="pl-PL"/>
        </w:rPr>
        <w:t xml:space="preserve">w sprawie dostosowania programu studiów do wymagań określonych w ustawie na kierunku gospodarka przestrzenna, studia I stopnia, profil ogólnoakademicki, studia niestacjonarne, od roku akademickiego 2019/2020, zmienioną Uchwałą </w:t>
      </w:r>
      <w:r w:rsidR="003C54E9">
        <w:rPr>
          <w:rFonts w:ascii="Calibri" w:hAnsi="Calibri" w:cs="Calibri"/>
          <w:b/>
          <w:bCs/>
          <w:lang w:eastAsia="pl-PL"/>
        </w:rPr>
        <w:br/>
      </w:r>
      <w:r w:rsidRPr="00AF7F06">
        <w:rPr>
          <w:rFonts w:ascii="Calibri" w:hAnsi="Calibri" w:cs="Calibri"/>
          <w:b/>
          <w:bCs/>
          <w:lang w:eastAsia="pl-PL"/>
        </w:rPr>
        <w:t xml:space="preserve">nr 50/2021 z dnia 28 maja 2021 roku, </w:t>
      </w:r>
      <w:r w:rsidRPr="00AF7F06">
        <w:rPr>
          <w:rFonts w:ascii="Calibri" w:eastAsia="Calibri" w:hAnsi="Calibri" w:cs="Calibri"/>
          <w:b/>
          <w:lang w:eastAsia="en-US"/>
        </w:rPr>
        <w:t xml:space="preserve">w ten sposób, że we wszystkich dokumentach programu studiów zmienia się nazwę 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na: </w:t>
      </w:r>
      <w:r w:rsidRPr="00AF7F06">
        <w:rPr>
          <w:rFonts w:ascii="Calibri" w:hAnsi="Calibri" w:cs="Calibri"/>
          <w:b/>
          <w:lang w:eastAsia="pl-PL"/>
        </w:rPr>
        <w:t>inżynieria lądowa, geodezja i transport;</w:t>
      </w:r>
    </w:p>
    <w:p w:rsidR="00AF7F06" w:rsidRPr="00AF7F06" w:rsidRDefault="00AF7F06" w:rsidP="003445B2">
      <w:pPr>
        <w:suppressAutoHyphens w:val="0"/>
        <w:spacing w:before="100" w:beforeAutospacing="1" w:after="100" w:afterAutospacing="1"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lastRenderedPageBreak/>
        <w:t xml:space="preserve">Uchwałę nr 50/2020 z dnia 29 maja 2020 roku </w:t>
      </w:r>
      <w:r w:rsidRPr="00AF7F06">
        <w:rPr>
          <w:rFonts w:ascii="Calibri" w:hAnsi="Calibri" w:cs="Calibri"/>
          <w:b/>
          <w:bCs/>
          <w:lang w:eastAsia="pl-PL"/>
        </w:rPr>
        <w:t xml:space="preserve">w sprawie dostosowania programu studiów do wymagań określonych </w:t>
      </w:r>
      <w:r>
        <w:rPr>
          <w:rFonts w:ascii="Calibri" w:hAnsi="Calibri" w:cs="Calibri"/>
          <w:b/>
          <w:bCs/>
          <w:lang w:eastAsia="pl-PL"/>
        </w:rPr>
        <w:br/>
      </w:r>
      <w:r w:rsidRPr="00AF7F06">
        <w:rPr>
          <w:rFonts w:ascii="Calibri" w:hAnsi="Calibri" w:cs="Calibri"/>
          <w:b/>
          <w:bCs/>
          <w:lang w:eastAsia="pl-PL"/>
        </w:rPr>
        <w:t>w ustawie</w:t>
      </w:r>
      <w:r w:rsidRPr="00AF7F06">
        <w:rPr>
          <w:rFonts w:ascii="Calibri" w:eastAsia="Calibri" w:hAnsi="Calibri" w:cs="Calibri"/>
          <w:b/>
          <w:lang w:eastAsia="en-US"/>
        </w:rPr>
        <w:t xml:space="preserve"> na kierunku gospodarka przestrzenna, studia II stopnia, profil ogólnoakademicki, studia stacjonarne, od roku akademickiego 2020/2021, </w:t>
      </w:r>
      <w:r w:rsidRPr="00AF7F06">
        <w:rPr>
          <w:rFonts w:ascii="Calibri" w:hAnsi="Calibri" w:cs="Calibri"/>
          <w:b/>
          <w:bCs/>
          <w:lang w:eastAsia="pl-PL"/>
        </w:rPr>
        <w:t>zmienioną</w:t>
      </w:r>
      <w:r w:rsidRPr="00AF7F06">
        <w:rPr>
          <w:rFonts w:ascii="Calibri" w:eastAsia="Calibri" w:hAnsi="Calibri" w:cs="Calibri"/>
          <w:b/>
          <w:lang w:eastAsia="en-US"/>
        </w:rPr>
        <w:t xml:space="preserve"> Uchwałą nr 79/2021 </w:t>
      </w:r>
      <w:r>
        <w:rPr>
          <w:rFonts w:ascii="Calibri" w:eastAsia="Calibri" w:hAnsi="Calibri" w:cs="Calibri"/>
          <w:b/>
          <w:lang w:eastAsia="en-US"/>
        </w:rPr>
        <w:br/>
      </w:r>
      <w:r w:rsidRPr="00AF7F06">
        <w:rPr>
          <w:rFonts w:ascii="Calibri" w:eastAsia="Calibri" w:hAnsi="Calibri" w:cs="Calibri"/>
          <w:b/>
          <w:lang w:eastAsia="en-US"/>
        </w:rPr>
        <w:t xml:space="preserve">z dnia 25 czerwca 2021 roku, w ten sposób, że we wszystkich dokumentach programu studiów zmienia się nazwę 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na: </w:t>
      </w:r>
      <w:r w:rsidRPr="00AF7F06">
        <w:rPr>
          <w:rFonts w:ascii="Calibri" w:hAnsi="Calibri" w:cs="Calibri"/>
          <w:b/>
          <w:lang w:eastAsia="pl-PL"/>
        </w:rPr>
        <w:t>inżynieria lądowa, geodezja i transport;</w:t>
      </w:r>
    </w:p>
    <w:p w:rsidR="00AF7F06" w:rsidRPr="00AF7F06" w:rsidRDefault="00AF7F06" w:rsidP="003445B2">
      <w:pPr>
        <w:suppressAutoHyphens w:val="0"/>
        <w:spacing w:before="100" w:beforeAutospacing="1" w:after="100" w:afterAutospacing="1"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51/2020 z dnia 29 maja 2020 roku </w:t>
      </w:r>
      <w:r w:rsidRPr="00AF7F06">
        <w:rPr>
          <w:rFonts w:ascii="Calibri" w:hAnsi="Calibri" w:cs="Calibri"/>
          <w:b/>
          <w:bCs/>
          <w:lang w:eastAsia="pl-PL"/>
        </w:rPr>
        <w:t xml:space="preserve">w sprawie dostosowania programu studiów do wymagań określonych </w:t>
      </w:r>
      <w:r>
        <w:rPr>
          <w:rFonts w:ascii="Calibri" w:hAnsi="Calibri" w:cs="Calibri"/>
          <w:b/>
          <w:bCs/>
          <w:lang w:eastAsia="pl-PL"/>
        </w:rPr>
        <w:br/>
      </w:r>
      <w:r w:rsidRPr="00AF7F06">
        <w:rPr>
          <w:rFonts w:ascii="Calibri" w:hAnsi="Calibri" w:cs="Calibri"/>
          <w:b/>
          <w:bCs/>
          <w:lang w:eastAsia="pl-PL"/>
        </w:rPr>
        <w:t>w ustawie</w:t>
      </w:r>
      <w:r w:rsidRPr="00AF7F06">
        <w:rPr>
          <w:rFonts w:ascii="Calibri" w:eastAsia="Calibri" w:hAnsi="Calibri" w:cs="Calibri"/>
          <w:b/>
          <w:lang w:eastAsia="en-US"/>
        </w:rPr>
        <w:t xml:space="preserve"> na kierunku gospodarka przestrzenna, studia II stopnia, profil ogólnoakademicki, studia niestacjonarne, od roku akademickiego 2020/2021, </w:t>
      </w:r>
      <w:r w:rsidRPr="00AF7F06">
        <w:rPr>
          <w:rFonts w:ascii="Calibri" w:hAnsi="Calibri" w:cs="Calibri"/>
          <w:b/>
          <w:bCs/>
          <w:lang w:eastAsia="pl-PL"/>
        </w:rPr>
        <w:t>zmienioną</w:t>
      </w:r>
      <w:r w:rsidRPr="00AF7F06">
        <w:rPr>
          <w:rFonts w:ascii="Calibri" w:eastAsia="Calibri" w:hAnsi="Calibri" w:cs="Calibri"/>
          <w:b/>
          <w:lang w:eastAsia="en-US"/>
        </w:rPr>
        <w:t xml:space="preserve"> Uchwałą nr 80/2021 </w:t>
      </w:r>
      <w:r>
        <w:rPr>
          <w:rFonts w:ascii="Calibri" w:eastAsia="Calibri" w:hAnsi="Calibri" w:cs="Calibri"/>
          <w:b/>
          <w:lang w:eastAsia="en-US"/>
        </w:rPr>
        <w:br/>
      </w:r>
      <w:r w:rsidRPr="00AF7F06">
        <w:rPr>
          <w:rFonts w:ascii="Calibri" w:eastAsia="Calibri" w:hAnsi="Calibri" w:cs="Calibri"/>
          <w:b/>
          <w:lang w:eastAsia="en-US"/>
        </w:rPr>
        <w:t xml:space="preserve">z dnia 25 czerwca 2021 roku, w ten sposób, że we wszystkich dokumentach programu studiów zmienia się nazwę dyscypliny </w:t>
      </w:r>
      <w:r w:rsidRPr="00AF7F06">
        <w:rPr>
          <w:rFonts w:ascii="Calibri" w:hAnsi="Calibri" w:cs="Calibri"/>
          <w:b/>
          <w:lang w:eastAsia="pl-PL"/>
        </w:rPr>
        <w:t>naukowej z: inżynieria lądowa i transport</w:t>
      </w:r>
      <w:r w:rsidRPr="00AF7F06">
        <w:rPr>
          <w:rFonts w:ascii="Calibri" w:eastAsia="Calibri" w:hAnsi="Calibri" w:cs="Calibri"/>
          <w:b/>
          <w:lang w:eastAsia="en-US"/>
        </w:rPr>
        <w:t xml:space="preserve"> na: </w:t>
      </w:r>
      <w:r w:rsidRPr="00AF7F06">
        <w:rPr>
          <w:rFonts w:ascii="Calibri" w:hAnsi="Calibri" w:cs="Calibri"/>
          <w:b/>
          <w:lang w:eastAsia="pl-PL"/>
        </w:rPr>
        <w:t>inżynieria lądowa, geodezja i transport;</w:t>
      </w:r>
    </w:p>
    <w:p w:rsidR="00AF7F06" w:rsidRPr="00AF7F06" w:rsidRDefault="00AF7F06" w:rsidP="003445B2">
      <w:pPr>
        <w:suppressAutoHyphens w:val="0"/>
        <w:spacing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program jednolitych studiów magisterskich na kierunku weterynaria, profil ogólnoakademicki, w ten sposób, że we wszystkich dokumentach programu studiów zmienia nazwę </w:t>
      </w:r>
      <w:r w:rsidR="003445B2">
        <w:rPr>
          <w:rFonts w:ascii="Calibri" w:eastAsia="Calibri" w:hAnsi="Calibri" w:cs="Calibri"/>
          <w:b/>
          <w:lang w:eastAsia="en-US"/>
        </w:rPr>
        <w:br/>
      </w:r>
      <w:r w:rsidRPr="00AF7F06">
        <w:rPr>
          <w:rFonts w:ascii="Calibri" w:eastAsia="Calibri" w:hAnsi="Calibri" w:cs="Calibri"/>
          <w:b/>
          <w:lang w:eastAsia="en-US"/>
        </w:rPr>
        <w:t xml:space="preserve">z: dziedzina nauk rolniczych dyscyplina weterynaria </w:t>
      </w:r>
      <w:r w:rsidRPr="00AF7F06">
        <w:rPr>
          <w:rFonts w:ascii="Calibri" w:eastAsia="Calibri" w:hAnsi="Calibri" w:cs="Calibri"/>
          <w:b/>
          <w:lang w:eastAsia="en-US"/>
        </w:rPr>
        <w:br/>
        <w:t>na: dziedzina nauk weterynaryjnych dyscyplina weterynaria;</w:t>
      </w:r>
    </w:p>
    <w:p w:rsidR="00AF7F06" w:rsidRPr="00AF7F06" w:rsidRDefault="00AF7F06" w:rsidP="003445B2">
      <w:pPr>
        <w:suppressAutoHyphens w:val="0"/>
        <w:spacing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w:t>
      </w:r>
      <w:r w:rsidRPr="00AF7F06">
        <w:rPr>
          <w:rFonts w:ascii="Calibri" w:hAnsi="Calibri" w:cs="Calibri"/>
          <w:b/>
          <w:bCs/>
          <w:lang w:eastAsia="pl-PL"/>
        </w:rPr>
        <w:t xml:space="preserve">21/2019 z dnia 22 marca 2019 roku </w:t>
      </w:r>
      <w:r w:rsidR="003445B2">
        <w:rPr>
          <w:rFonts w:ascii="Calibri" w:hAnsi="Calibri" w:cs="Calibri"/>
          <w:b/>
          <w:bCs/>
          <w:lang w:eastAsia="pl-PL"/>
        </w:rPr>
        <w:br/>
      </w:r>
      <w:r w:rsidRPr="00AF7F06">
        <w:rPr>
          <w:rFonts w:ascii="Calibri" w:hAnsi="Calibri" w:cs="Calibri"/>
          <w:b/>
          <w:bCs/>
          <w:lang w:eastAsia="pl-PL"/>
        </w:rPr>
        <w:t xml:space="preserve">w sprawie uchwalenia programu jednolitych studiów magisterskich na kierunku weterynaria na profilu praktycznym, zmienioną Uchwałą nr 190/2019 z dnia 8 listopada 2019 roku, Uchwałą nr 37/2021 z dnia 30 kwietnia 2021 roku, Uchwałą nr 59/2021 z dnia 25 czerwca 2021 roku, Uchwałą nr 50/2022 </w:t>
      </w:r>
      <w:r w:rsidR="003445B2">
        <w:rPr>
          <w:rFonts w:ascii="Calibri" w:hAnsi="Calibri" w:cs="Calibri"/>
          <w:b/>
          <w:bCs/>
          <w:lang w:eastAsia="pl-PL"/>
        </w:rPr>
        <w:br/>
      </w:r>
      <w:r w:rsidRPr="00AF7F06">
        <w:rPr>
          <w:rFonts w:ascii="Calibri" w:hAnsi="Calibri" w:cs="Calibri"/>
          <w:b/>
          <w:bCs/>
          <w:lang w:eastAsia="pl-PL"/>
        </w:rPr>
        <w:lastRenderedPageBreak/>
        <w:t xml:space="preserve">z dnia 29 czerwca 2022 roku i Uchwałą nr 5/2023 z dnia 25 stycznia 2023 roku, w ten sposób, że </w:t>
      </w:r>
      <w:r w:rsidRPr="00AF7F06">
        <w:rPr>
          <w:rFonts w:ascii="Calibri" w:hAnsi="Calibri" w:cs="Calibri"/>
          <w:b/>
          <w:lang w:eastAsia="pl-PL"/>
        </w:rPr>
        <w:t>we wszystkich dokumentach p</w:t>
      </w:r>
      <w:r w:rsidRPr="00AF7F06">
        <w:rPr>
          <w:rFonts w:ascii="Calibri" w:eastAsia="Calibri" w:hAnsi="Calibri" w:cs="Calibri"/>
          <w:b/>
          <w:lang w:eastAsia="en-US"/>
        </w:rPr>
        <w:t xml:space="preserve">rogramu studiów dla kierunku weterynaria, </w:t>
      </w:r>
      <w:r w:rsidR="003445B2">
        <w:rPr>
          <w:rFonts w:ascii="Calibri" w:eastAsia="Calibri" w:hAnsi="Calibri" w:cs="Calibri"/>
          <w:b/>
          <w:lang w:eastAsia="en-US"/>
        </w:rPr>
        <w:br/>
      </w:r>
      <w:r w:rsidRPr="00AF7F06">
        <w:rPr>
          <w:rFonts w:ascii="Calibri" w:eastAsia="Calibri" w:hAnsi="Calibri" w:cs="Calibri"/>
          <w:b/>
          <w:lang w:eastAsia="en-US"/>
        </w:rPr>
        <w:t>w których występuje nazwa: dziedzina nauk rolniczych dyscyplina weterynaria zmienia się na: dziedzina nauk weterynaryjnych dyscyplina weterynaria;</w:t>
      </w:r>
    </w:p>
    <w:p w:rsidR="00AF7F06" w:rsidRPr="00AF7F06" w:rsidRDefault="00AF7F06" w:rsidP="003445B2">
      <w:pPr>
        <w:suppressAutoHyphens w:val="0"/>
        <w:spacing w:line="360" w:lineRule="auto"/>
        <w:ind w:left="2835"/>
        <w:contextualSpacing/>
        <w:rPr>
          <w:rFonts w:ascii="Calibri" w:hAnsi="Calibri" w:cs="Calibri"/>
          <w:b/>
          <w:lang w:eastAsia="pl-PL"/>
        </w:rPr>
      </w:pPr>
    </w:p>
    <w:p w:rsidR="00AF7F06" w:rsidRPr="00AF7F06" w:rsidRDefault="00AF7F06" w:rsidP="003445B2">
      <w:pPr>
        <w:numPr>
          <w:ilvl w:val="0"/>
          <w:numId w:val="35"/>
        </w:numPr>
        <w:suppressAutoHyphens w:val="0"/>
        <w:spacing w:before="100" w:beforeAutospacing="1" w:after="100" w:afterAutospacing="1" w:line="360" w:lineRule="auto"/>
        <w:ind w:left="2835" w:firstLine="0"/>
        <w:contextualSpacing/>
        <w:rPr>
          <w:rFonts w:ascii="Calibri" w:hAnsi="Calibri" w:cs="Calibri"/>
          <w:b/>
          <w:lang w:eastAsia="pl-PL"/>
        </w:rPr>
      </w:pPr>
      <w:r w:rsidRPr="00AF7F06">
        <w:rPr>
          <w:rFonts w:ascii="Calibri" w:eastAsia="Calibri" w:hAnsi="Calibri" w:cs="Calibri"/>
          <w:b/>
          <w:lang w:eastAsia="en-US"/>
        </w:rPr>
        <w:t xml:space="preserve">Uchwałę nr 57/2020 z dnia 26 czerwca 2020 roku </w:t>
      </w:r>
      <w:r w:rsidR="003445B2">
        <w:rPr>
          <w:rFonts w:ascii="Calibri" w:eastAsia="Calibri" w:hAnsi="Calibri" w:cs="Calibri"/>
          <w:b/>
          <w:lang w:eastAsia="en-US"/>
        </w:rPr>
        <w:br/>
      </w:r>
      <w:r w:rsidRPr="00AF7F06">
        <w:rPr>
          <w:rFonts w:ascii="Calibri" w:eastAsia="Calibri" w:hAnsi="Calibri" w:cs="Calibri"/>
          <w:b/>
          <w:lang w:eastAsia="en-US"/>
        </w:rPr>
        <w:t xml:space="preserve">w sprawie dostosowania programu studiów stacjonarnych </w:t>
      </w:r>
      <w:r w:rsidR="003C54E9">
        <w:rPr>
          <w:rFonts w:ascii="Calibri" w:eastAsia="Calibri" w:hAnsi="Calibri" w:cs="Calibri"/>
          <w:b/>
          <w:lang w:eastAsia="en-US"/>
        </w:rPr>
        <w:br/>
      </w:r>
      <w:r w:rsidRPr="00AF7F06">
        <w:rPr>
          <w:rFonts w:ascii="Calibri" w:eastAsia="Calibri" w:hAnsi="Calibri" w:cs="Calibri"/>
          <w:b/>
          <w:lang w:eastAsia="en-US"/>
        </w:rPr>
        <w:t xml:space="preserve">do standardu kształcenia przygotowującego do wykonywania zawodu lekarza weterynarii na kierunku weterynaria studia jednolite magisterskie, profil praktyczny, studia stacjonarne, od roku akademickiego 2020/2021 zmienioną Uchwałą nr 38/2021 z dnia 30 kwietnia 2021 roku, Uchwałą nr 81/2021 z dnia 25 czerwca 2021 roku, Uchwałą nr 51/2022 z dnia 29 czerwca 2022 roku i Uchwałą 6/2023 z dnia 25 stycznia 2023 roku, </w:t>
      </w:r>
      <w:r w:rsidRPr="00AF7F06">
        <w:rPr>
          <w:rFonts w:ascii="Calibri" w:hAnsi="Calibri" w:cs="Calibri"/>
          <w:b/>
          <w:bCs/>
          <w:lang w:eastAsia="pl-PL"/>
        </w:rPr>
        <w:t xml:space="preserve">w ten sposób, że </w:t>
      </w:r>
      <w:r w:rsidRPr="00AF7F06">
        <w:rPr>
          <w:rFonts w:ascii="Calibri" w:hAnsi="Calibri" w:cs="Calibri"/>
          <w:b/>
          <w:lang w:eastAsia="pl-PL"/>
        </w:rPr>
        <w:t>we wszystkich dokumentach p</w:t>
      </w:r>
      <w:r w:rsidRPr="00AF7F06">
        <w:rPr>
          <w:rFonts w:ascii="Calibri" w:eastAsia="Calibri" w:hAnsi="Calibri" w:cs="Calibri"/>
          <w:b/>
          <w:lang w:eastAsia="en-US"/>
        </w:rPr>
        <w:t>rogramu studiów dla kierunku weterynaria, w których występuje nazwa: dziedzina nauk rolniczych dyscyplina weterynaria zmienia się na: dziedzina nauk weterynaryjnych dyscyplina weterynaria.</w:t>
      </w:r>
    </w:p>
    <w:p w:rsidR="00AF7F06" w:rsidRPr="00AF7F06" w:rsidRDefault="00AF7F06" w:rsidP="003445B2">
      <w:pPr>
        <w:suppressAutoHyphens w:val="0"/>
        <w:spacing w:line="360" w:lineRule="auto"/>
        <w:ind w:left="2835"/>
        <w:contextualSpacing/>
        <w:rPr>
          <w:rFonts w:ascii="Calibri" w:hAnsi="Calibri" w:cs="Calibri"/>
          <w:b/>
          <w:lang w:eastAsia="pl-PL"/>
        </w:rPr>
      </w:pPr>
    </w:p>
    <w:p w:rsidR="00AF7F06" w:rsidRPr="00AF7F06" w:rsidRDefault="00AF7F06" w:rsidP="003445B2">
      <w:pPr>
        <w:numPr>
          <w:ilvl w:val="0"/>
          <w:numId w:val="34"/>
        </w:numPr>
        <w:suppressAutoHyphens w:val="0"/>
        <w:spacing w:before="100" w:beforeAutospacing="1" w:after="100" w:afterAutospacing="1" w:line="360" w:lineRule="auto"/>
        <w:ind w:left="2835" w:firstLine="0"/>
        <w:contextualSpacing/>
        <w:rPr>
          <w:rFonts w:ascii="Calibri" w:eastAsia="Calibri" w:hAnsi="Calibri" w:cs="Calibri"/>
          <w:b/>
          <w:strike/>
          <w:lang w:eastAsia="en-US"/>
        </w:rPr>
      </w:pPr>
      <w:r w:rsidRPr="00AF7F06">
        <w:rPr>
          <w:rFonts w:ascii="Calibri" w:eastAsia="Calibri" w:hAnsi="Calibri" w:cs="Calibri"/>
          <w:b/>
          <w:bCs/>
          <w:iCs/>
          <w:lang w:eastAsia="en-US"/>
        </w:rPr>
        <w:t>Uchwała wchodzi w życie z dniem podjęcia.</w:t>
      </w:r>
    </w:p>
    <w:p w:rsidR="00AF7F06" w:rsidRPr="00AF7F06" w:rsidRDefault="00AF7F06" w:rsidP="00AF7F06">
      <w:pPr>
        <w:suppressAutoHyphens w:val="0"/>
        <w:spacing w:line="360" w:lineRule="auto"/>
        <w:ind w:left="2835"/>
        <w:contextualSpacing/>
        <w:rPr>
          <w:rFonts w:ascii="Calibri" w:eastAsia="Calibri" w:hAnsi="Calibri" w:cs="Calibri"/>
          <w:b/>
          <w:bCs/>
          <w:lang w:eastAsia="pl-PL"/>
        </w:rPr>
      </w:pPr>
    </w:p>
    <w:p w:rsidR="00AF7F06" w:rsidRPr="00AF7F06" w:rsidRDefault="00AF7F06" w:rsidP="00AF7F06">
      <w:pPr>
        <w:suppressAutoHyphens w:val="0"/>
        <w:spacing w:after="200" w:line="360" w:lineRule="auto"/>
        <w:ind w:left="2835"/>
        <w:rPr>
          <w:rFonts w:ascii="Calibri" w:hAnsi="Calibri" w:cs="Calibri"/>
          <w:b/>
          <w:bCs/>
          <w:iCs/>
          <w:lang w:eastAsia="en-US"/>
        </w:rPr>
      </w:pPr>
      <w:r w:rsidRPr="00AF7F06">
        <w:rPr>
          <w:rFonts w:ascii="Calibri" w:hAnsi="Calibri" w:cs="Calibri"/>
          <w:b/>
          <w:bCs/>
          <w:iCs/>
          <w:lang w:eastAsia="en-US"/>
        </w:rPr>
        <w:t xml:space="preserve">Uprawnionych do głosowania 40 członków Senatu, </w:t>
      </w:r>
      <w:r w:rsidR="003445B2">
        <w:rPr>
          <w:rFonts w:ascii="Calibri" w:hAnsi="Calibri" w:cs="Calibri"/>
          <w:b/>
          <w:bCs/>
          <w:iCs/>
          <w:lang w:eastAsia="en-US"/>
        </w:rPr>
        <w:br/>
      </w:r>
      <w:r w:rsidRPr="00AF7F06">
        <w:rPr>
          <w:rFonts w:ascii="Calibri" w:hAnsi="Calibri" w:cs="Calibri"/>
          <w:b/>
          <w:bCs/>
          <w:iCs/>
          <w:lang w:eastAsia="en-US"/>
        </w:rPr>
        <w:t xml:space="preserve">w głosowaniu udział wzięło 35. Oddano 35 ważnych głosów: </w:t>
      </w:r>
      <w:r w:rsidR="00FD25D6">
        <w:rPr>
          <w:rFonts w:ascii="Calibri" w:hAnsi="Calibri" w:cs="Calibri"/>
          <w:b/>
          <w:bCs/>
          <w:iCs/>
          <w:lang w:eastAsia="en-US"/>
        </w:rPr>
        <w:br/>
      </w:r>
      <w:r w:rsidRPr="00AF7F06">
        <w:rPr>
          <w:rFonts w:ascii="Calibri" w:hAnsi="Calibri" w:cs="Calibri"/>
          <w:b/>
          <w:bCs/>
          <w:iCs/>
          <w:lang w:eastAsia="en-US"/>
        </w:rPr>
        <w:t>35 za.</w:t>
      </w:r>
    </w:p>
    <w:p w:rsidR="00AF7F06" w:rsidRDefault="00AF7F06" w:rsidP="000A3E0D">
      <w:pPr>
        <w:suppressAutoHyphens w:val="0"/>
        <w:spacing w:line="360" w:lineRule="auto"/>
        <w:contextualSpacing/>
        <w:jc w:val="both"/>
        <w:rPr>
          <w:rFonts w:ascii="Calibri" w:hAnsi="Calibri" w:cs="Calibri"/>
          <w:b/>
          <w:bCs/>
          <w:lang w:eastAsia="ko-KR" w:bidi="bo-CN"/>
        </w:rPr>
      </w:pPr>
    </w:p>
    <w:p w:rsidR="00A504C1" w:rsidRDefault="00A504C1" w:rsidP="00A504C1">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22</w:t>
      </w:r>
    </w:p>
    <w:p w:rsidR="00A504C1" w:rsidRPr="00360A98" w:rsidRDefault="00360A98" w:rsidP="007D0FE4">
      <w:pPr>
        <w:suppressAutoHyphens w:val="0"/>
        <w:spacing w:line="360" w:lineRule="auto"/>
        <w:contextualSpacing/>
        <w:rPr>
          <w:rFonts w:ascii="Calibri" w:hAnsi="Calibri" w:cs="Calibri"/>
          <w:bCs/>
          <w:lang w:eastAsia="ko-KR" w:bidi="bo-CN"/>
        </w:rPr>
      </w:pPr>
      <w:r w:rsidRPr="00360A98">
        <w:rPr>
          <w:rFonts w:ascii="Calibri" w:hAnsi="Calibri" w:cs="Calibri"/>
          <w:bCs/>
          <w:lang w:eastAsia="ko-KR" w:bidi="bo-CN"/>
        </w:rPr>
        <w:t>Protokół z posiedzenia Senatu w dniu</w:t>
      </w:r>
      <w:r w:rsidR="00DE57FA">
        <w:rPr>
          <w:rFonts w:ascii="Calibri" w:hAnsi="Calibri" w:cs="Calibri"/>
          <w:bCs/>
          <w:lang w:eastAsia="ko-KR" w:bidi="bo-CN"/>
        </w:rPr>
        <w:t xml:space="preserve"> </w:t>
      </w:r>
      <w:r w:rsidR="00DE57FA" w:rsidRPr="00DE57FA">
        <w:rPr>
          <w:rFonts w:ascii="Calibri" w:hAnsi="Calibri" w:cs="Calibri"/>
          <w:bCs/>
          <w:lang w:eastAsia="ko-KR" w:bidi="bo-CN"/>
        </w:rPr>
        <w:t xml:space="preserve">25 stycznia 2023 r. oraz protokołu z </w:t>
      </w:r>
      <w:r w:rsidR="003C54E9">
        <w:rPr>
          <w:rFonts w:ascii="Calibri" w:hAnsi="Calibri" w:cs="Calibri"/>
          <w:bCs/>
          <w:lang w:eastAsia="ko-KR" w:bidi="bo-CN"/>
        </w:rPr>
        <w:t>elektronicznego głosowania nad U</w:t>
      </w:r>
      <w:r w:rsidR="00DE57FA" w:rsidRPr="00DE57FA">
        <w:rPr>
          <w:rFonts w:ascii="Calibri" w:hAnsi="Calibri" w:cs="Calibri"/>
          <w:bCs/>
          <w:lang w:eastAsia="ko-KR" w:bidi="bo-CN"/>
        </w:rPr>
        <w:t>chwałą nr 7/2023 z 13 marca 2023 r.</w:t>
      </w:r>
      <w:r w:rsidRPr="00360A98">
        <w:rPr>
          <w:rFonts w:ascii="Calibri" w:hAnsi="Calibri" w:cs="Calibri"/>
          <w:bCs/>
          <w:lang w:eastAsia="ko-KR" w:bidi="bo-CN"/>
        </w:rPr>
        <w:t xml:space="preserve"> </w:t>
      </w:r>
      <w:r w:rsidR="00FD25D6">
        <w:rPr>
          <w:rFonts w:ascii="Calibri" w:hAnsi="Calibri" w:cs="Calibri"/>
          <w:bCs/>
          <w:lang w:eastAsia="ko-KR" w:bidi="bo-CN"/>
        </w:rPr>
        <w:t>z 13 marca</w:t>
      </w:r>
      <w:r>
        <w:rPr>
          <w:rFonts w:ascii="Calibri" w:hAnsi="Calibri" w:cs="Calibri"/>
          <w:bCs/>
          <w:lang w:eastAsia="ko-KR" w:bidi="bo-CN"/>
        </w:rPr>
        <w:t xml:space="preserve"> 2023</w:t>
      </w:r>
      <w:r w:rsidRPr="00360A98">
        <w:rPr>
          <w:rFonts w:ascii="Calibri" w:hAnsi="Calibri" w:cs="Calibri"/>
          <w:bCs/>
          <w:lang w:eastAsia="ko-KR" w:bidi="bo-CN"/>
        </w:rPr>
        <w:t xml:space="preserve"> r. został</w:t>
      </w:r>
      <w:r w:rsidR="00DE57FA">
        <w:rPr>
          <w:rFonts w:ascii="Calibri" w:hAnsi="Calibri" w:cs="Calibri"/>
          <w:bCs/>
          <w:lang w:eastAsia="ko-KR" w:bidi="bo-CN"/>
        </w:rPr>
        <w:t>y</w:t>
      </w:r>
      <w:r w:rsidRPr="00360A98">
        <w:rPr>
          <w:rFonts w:ascii="Calibri" w:hAnsi="Calibri" w:cs="Calibri"/>
          <w:bCs/>
          <w:lang w:eastAsia="ko-KR" w:bidi="bo-CN"/>
        </w:rPr>
        <w:t xml:space="preserve"> jednomyślnie zatwierdzon</w:t>
      </w:r>
      <w:r w:rsidR="00DE57FA">
        <w:rPr>
          <w:rFonts w:ascii="Calibri" w:hAnsi="Calibri" w:cs="Calibri"/>
          <w:bCs/>
          <w:lang w:eastAsia="ko-KR" w:bidi="bo-CN"/>
        </w:rPr>
        <w:t>e</w:t>
      </w:r>
      <w:r w:rsidRPr="00360A98">
        <w:rPr>
          <w:rFonts w:ascii="Calibri" w:hAnsi="Calibri" w:cs="Calibri"/>
          <w:bCs/>
          <w:lang w:eastAsia="ko-KR" w:bidi="bo-CN"/>
        </w:rPr>
        <w:t>.</w:t>
      </w:r>
    </w:p>
    <w:p w:rsidR="00360A98" w:rsidRDefault="00360A98" w:rsidP="000A3E0D">
      <w:pPr>
        <w:suppressAutoHyphens w:val="0"/>
        <w:spacing w:line="360" w:lineRule="auto"/>
        <w:contextualSpacing/>
        <w:jc w:val="both"/>
        <w:rPr>
          <w:rFonts w:ascii="Calibri" w:hAnsi="Calibri" w:cs="Calibri"/>
          <w:b/>
          <w:bCs/>
          <w:lang w:eastAsia="ko-KR" w:bidi="bo-CN"/>
        </w:rPr>
      </w:pPr>
    </w:p>
    <w:p w:rsidR="00A504C1" w:rsidRDefault="00A504C1" w:rsidP="007D0FE4">
      <w:pPr>
        <w:suppressAutoHyphens w:val="0"/>
        <w:spacing w:line="360" w:lineRule="auto"/>
        <w:contextualSpacing/>
        <w:rPr>
          <w:rFonts w:ascii="Calibri" w:hAnsi="Calibri" w:cs="Calibri"/>
          <w:b/>
          <w:bCs/>
          <w:lang w:eastAsia="ko-KR" w:bidi="bo-CN"/>
        </w:rPr>
      </w:pPr>
      <w:r>
        <w:rPr>
          <w:rFonts w:ascii="Calibri" w:hAnsi="Calibri" w:cs="Calibri"/>
          <w:b/>
          <w:bCs/>
          <w:lang w:eastAsia="ko-KR" w:bidi="bo-CN"/>
        </w:rPr>
        <w:t>Ad 23</w:t>
      </w:r>
    </w:p>
    <w:p w:rsidR="00360A98" w:rsidRPr="00360A98" w:rsidRDefault="000A3E0D" w:rsidP="007D0FE4">
      <w:pPr>
        <w:suppressAutoHyphens w:val="0"/>
        <w:spacing w:after="160" w:line="360" w:lineRule="auto"/>
        <w:contextualSpacing/>
        <w:rPr>
          <w:rFonts w:ascii="Calibri" w:eastAsia="Batang" w:hAnsi="Calibri" w:cs="Calibri"/>
          <w:lang w:eastAsia="pl-PL"/>
        </w:rPr>
      </w:pPr>
      <w:r w:rsidRPr="00DD7DE6">
        <w:rPr>
          <w:rFonts w:ascii="Calibri" w:hAnsi="Calibri" w:cs="Calibri"/>
          <w:b/>
          <w:bCs/>
          <w:lang w:eastAsia="ko-KR" w:bidi="bo-CN"/>
        </w:rPr>
        <w:t>Rektor</w:t>
      </w:r>
      <w:r w:rsidRPr="00DD7DE6">
        <w:rPr>
          <w:rFonts w:ascii="Calibri" w:hAnsi="Calibri" w:cs="Calibri"/>
          <w:bCs/>
          <w:lang w:eastAsia="ko-KR" w:bidi="bo-CN"/>
        </w:rPr>
        <w:t xml:space="preserve"> </w:t>
      </w:r>
      <w:r w:rsidR="0072433C" w:rsidRPr="00DD7DE6">
        <w:rPr>
          <w:rFonts w:ascii="Calibri" w:hAnsi="Calibri" w:cs="Calibri"/>
          <w:bCs/>
          <w:lang w:eastAsia="ko-KR" w:bidi="bo-CN"/>
        </w:rPr>
        <w:t xml:space="preserve">poinformował, </w:t>
      </w:r>
      <w:r w:rsidR="0072433C" w:rsidRPr="00762FB5">
        <w:rPr>
          <w:rFonts w:ascii="Calibri" w:hAnsi="Calibri" w:cs="Calibri"/>
          <w:bCs/>
          <w:lang w:eastAsia="ko-KR" w:bidi="bo-CN"/>
        </w:rPr>
        <w:t>że</w:t>
      </w:r>
      <w:r w:rsidR="00131156" w:rsidRPr="00762FB5">
        <w:rPr>
          <w:rFonts w:ascii="Calibri" w:hAnsi="Calibri" w:cs="Calibri"/>
          <w:bCs/>
          <w:lang w:eastAsia="ko-KR" w:bidi="bo-CN"/>
        </w:rPr>
        <w:t xml:space="preserve"> </w:t>
      </w:r>
      <w:r w:rsidR="00360A98" w:rsidRPr="00360A98">
        <w:rPr>
          <w:rFonts w:ascii="Calibri" w:eastAsia="Batang" w:hAnsi="Calibri" w:cs="Calibri"/>
          <w:lang w:eastAsia="pl-PL"/>
        </w:rPr>
        <w:t xml:space="preserve">10 maja 2023 r. odbędzie się nadanie tytułu doktora honoris causa </w:t>
      </w:r>
      <w:r w:rsidR="000436FD">
        <w:rPr>
          <w:rFonts w:ascii="Calibri" w:eastAsia="Batang" w:hAnsi="Calibri" w:cs="Calibri"/>
          <w:b/>
          <w:lang w:eastAsia="pl-PL"/>
        </w:rPr>
        <w:t xml:space="preserve">prof. Henrykowi </w:t>
      </w:r>
      <w:r w:rsidR="00360A98" w:rsidRPr="000436FD">
        <w:rPr>
          <w:rFonts w:ascii="Calibri" w:eastAsia="Batang" w:hAnsi="Calibri" w:cs="Calibri"/>
          <w:b/>
          <w:lang w:eastAsia="pl-PL"/>
        </w:rPr>
        <w:t>Runowskie</w:t>
      </w:r>
      <w:r w:rsidR="000436FD">
        <w:rPr>
          <w:rFonts w:ascii="Calibri" w:eastAsia="Batang" w:hAnsi="Calibri" w:cs="Calibri"/>
          <w:b/>
          <w:lang w:eastAsia="pl-PL"/>
        </w:rPr>
        <w:t>mu</w:t>
      </w:r>
      <w:r w:rsidR="00DE57FA">
        <w:rPr>
          <w:rFonts w:ascii="Calibri" w:eastAsia="Batang" w:hAnsi="Calibri" w:cs="Calibri"/>
          <w:lang w:eastAsia="pl-PL"/>
        </w:rPr>
        <w:t xml:space="preserve">. Ponadto </w:t>
      </w:r>
      <w:r w:rsidR="00360A98" w:rsidRPr="00360A98">
        <w:rPr>
          <w:rFonts w:ascii="Calibri" w:eastAsia="Batang" w:hAnsi="Calibri" w:cs="Calibri"/>
          <w:lang w:eastAsia="pl-PL"/>
        </w:rPr>
        <w:t>19 maja 2023 r. odbędą się uroczyste promocje habilitacyjne i doktorskie</w:t>
      </w:r>
      <w:r w:rsidR="00151E05">
        <w:rPr>
          <w:rFonts w:ascii="Calibri" w:eastAsia="Batang" w:hAnsi="Calibri" w:cs="Calibri"/>
          <w:lang w:eastAsia="pl-PL"/>
        </w:rPr>
        <w:t>,</w:t>
      </w:r>
      <w:r w:rsidR="00DE57FA">
        <w:rPr>
          <w:rFonts w:ascii="Calibri" w:eastAsia="Batang" w:hAnsi="Calibri" w:cs="Calibri"/>
          <w:lang w:eastAsia="pl-PL"/>
        </w:rPr>
        <w:t xml:space="preserve"> a </w:t>
      </w:r>
      <w:r w:rsidR="00360A98" w:rsidRPr="00360A98">
        <w:rPr>
          <w:rFonts w:ascii="Calibri" w:eastAsia="Batang" w:hAnsi="Calibri" w:cs="Calibri"/>
          <w:lang w:eastAsia="pl-PL"/>
        </w:rPr>
        <w:t xml:space="preserve">14 czerwca 2023 r. odbędzie się nadanie tytułu doktora honoris causa </w:t>
      </w:r>
      <w:r w:rsidR="00360A98" w:rsidRPr="000436FD">
        <w:rPr>
          <w:rFonts w:ascii="Calibri" w:eastAsia="Batang" w:hAnsi="Calibri" w:cs="Calibri"/>
          <w:b/>
          <w:lang w:eastAsia="pl-PL"/>
        </w:rPr>
        <w:t>prof. Collin</w:t>
      </w:r>
      <w:r w:rsidR="000436FD" w:rsidRPr="000436FD">
        <w:rPr>
          <w:rFonts w:ascii="Calibri" w:eastAsia="Batang" w:hAnsi="Calibri" w:cs="Calibri"/>
          <w:b/>
          <w:lang w:eastAsia="pl-PL"/>
        </w:rPr>
        <w:t>owi</w:t>
      </w:r>
      <w:r w:rsidR="00360A98" w:rsidRPr="000436FD">
        <w:rPr>
          <w:rFonts w:ascii="Calibri" w:eastAsia="Batang" w:hAnsi="Calibri" w:cs="Calibri"/>
          <w:b/>
          <w:lang w:eastAsia="pl-PL"/>
        </w:rPr>
        <w:t xml:space="preserve"> Scanes</w:t>
      </w:r>
      <w:r w:rsidR="000436FD" w:rsidRPr="000436FD">
        <w:rPr>
          <w:rFonts w:ascii="Calibri" w:eastAsia="Batang" w:hAnsi="Calibri" w:cs="Calibri"/>
          <w:b/>
          <w:lang w:eastAsia="pl-PL"/>
        </w:rPr>
        <w:t>`owi</w:t>
      </w:r>
      <w:r w:rsidR="00DE57FA">
        <w:rPr>
          <w:rFonts w:ascii="Calibri" w:eastAsia="Batang" w:hAnsi="Calibri" w:cs="Calibri"/>
          <w:lang w:eastAsia="pl-PL"/>
        </w:rPr>
        <w:t xml:space="preserve">. </w:t>
      </w:r>
      <w:r w:rsidR="00360A98" w:rsidRPr="00360A98">
        <w:rPr>
          <w:rFonts w:ascii="Calibri" w:eastAsia="Batang" w:hAnsi="Calibri" w:cs="Calibri"/>
          <w:lang w:eastAsia="pl-PL"/>
        </w:rPr>
        <w:t>6</w:t>
      </w:r>
      <w:r w:rsidR="00DE57FA">
        <w:rPr>
          <w:rFonts w:ascii="Calibri" w:eastAsia="Batang" w:hAnsi="Calibri" w:cs="Calibri"/>
          <w:lang w:eastAsia="pl-PL"/>
        </w:rPr>
        <w:t xml:space="preserve"> </w:t>
      </w:r>
      <w:r w:rsidR="00360A98" w:rsidRPr="00360A98">
        <w:rPr>
          <w:rFonts w:ascii="Calibri" w:eastAsia="Batang" w:hAnsi="Calibri" w:cs="Calibri"/>
          <w:lang w:eastAsia="pl-PL"/>
        </w:rPr>
        <w:t>lipca 2023 r. odbędzie się 70-lecie Uczelni, a 7 lipca br. 100-lecie Wydziału Rolniczo-Ekonomicznego oraz 70-lecie Wydziału Hodowli i Biologii Zwierząt</w:t>
      </w:r>
    </w:p>
    <w:p w:rsidR="00360A98" w:rsidRPr="00360A98" w:rsidRDefault="00DE57FA" w:rsidP="007D0FE4">
      <w:pPr>
        <w:suppressAutoHyphens w:val="0"/>
        <w:spacing w:after="160" w:line="360" w:lineRule="auto"/>
        <w:ind w:left="142" w:hanging="142"/>
        <w:contextualSpacing/>
        <w:rPr>
          <w:rFonts w:ascii="Calibri" w:eastAsia="Batang" w:hAnsi="Calibri" w:cs="Calibri"/>
          <w:lang w:eastAsia="pl-PL"/>
        </w:rPr>
      </w:pPr>
      <w:r>
        <w:rPr>
          <w:rFonts w:ascii="Calibri" w:eastAsia="Batang" w:hAnsi="Calibri" w:cs="Calibri"/>
          <w:lang w:eastAsia="pl-PL"/>
        </w:rPr>
        <w:t xml:space="preserve">Poinformował, że </w:t>
      </w:r>
      <w:r w:rsidR="00360A98" w:rsidRPr="00360A98">
        <w:rPr>
          <w:rFonts w:ascii="Calibri" w:eastAsia="Batang" w:hAnsi="Calibri" w:cs="Calibri"/>
          <w:lang w:eastAsia="pl-PL"/>
        </w:rPr>
        <w:t>następne posiedzenie Senatu odbędzie się 26 kwietnia 2023 r.</w:t>
      </w:r>
    </w:p>
    <w:p w:rsidR="00BC42AA" w:rsidRPr="00DD7DE6" w:rsidRDefault="007D0FE4" w:rsidP="007D0FE4">
      <w:pPr>
        <w:suppressAutoHyphens w:val="0"/>
        <w:spacing w:after="160" w:line="360" w:lineRule="auto"/>
        <w:ind w:left="142" w:hanging="142"/>
        <w:contextualSpacing/>
        <w:rPr>
          <w:rFonts w:ascii="Calibri" w:hAnsi="Calibri" w:cs="Calibri"/>
          <w:bCs/>
          <w:lang w:eastAsia="ko-KR" w:bidi="bo-CN"/>
        </w:rPr>
      </w:pPr>
      <w:r>
        <w:rPr>
          <w:rFonts w:ascii="Calibri" w:eastAsia="Batang" w:hAnsi="Calibri" w:cs="Calibri"/>
          <w:lang w:eastAsia="pl-PL"/>
        </w:rPr>
        <w:t>Złożył</w:t>
      </w:r>
      <w:r w:rsidR="00360A98" w:rsidRPr="00360A98">
        <w:rPr>
          <w:rFonts w:ascii="Calibri" w:eastAsia="Batang" w:hAnsi="Calibri" w:cs="Calibri"/>
          <w:lang w:eastAsia="pl-PL"/>
        </w:rPr>
        <w:t xml:space="preserve"> </w:t>
      </w:r>
      <w:r>
        <w:rPr>
          <w:rFonts w:ascii="Calibri" w:eastAsia="Batang" w:hAnsi="Calibri" w:cs="Calibri"/>
          <w:lang w:eastAsia="pl-PL"/>
        </w:rPr>
        <w:t>Członkom Senatu</w:t>
      </w:r>
      <w:r w:rsidRPr="00360A98">
        <w:rPr>
          <w:rFonts w:ascii="Calibri" w:eastAsia="Batang" w:hAnsi="Calibri" w:cs="Calibri"/>
          <w:lang w:eastAsia="pl-PL"/>
        </w:rPr>
        <w:t xml:space="preserve"> </w:t>
      </w:r>
      <w:r w:rsidR="00360A98" w:rsidRPr="00360A98">
        <w:rPr>
          <w:rFonts w:ascii="Calibri" w:eastAsia="Batang" w:hAnsi="Calibri" w:cs="Calibri"/>
          <w:lang w:eastAsia="pl-PL"/>
        </w:rPr>
        <w:t>życzenia Wielkanocne</w:t>
      </w:r>
      <w:r>
        <w:rPr>
          <w:rFonts w:ascii="Calibri" w:eastAsia="Batang" w:hAnsi="Calibri" w:cs="Calibri"/>
          <w:lang w:eastAsia="pl-PL"/>
        </w:rPr>
        <w:t>.</w:t>
      </w:r>
      <w:r w:rsidR="00627B05">
        <w:rPr>
          <w:rFonts w:ascii="Calibri" w:eastAsia="Batang" w:hAnsi="Calibri" w:cs="Calibri"/>
          <w:lang w:eastAsia="pl-PL"/>
        </w:rPr>
        <w:t xml:space="preserve"> </w:t>
      </w:r>
    </w:p>
    <w:p w:rsidR="007231D2" w:rsidRDefault="007D0FE4" w:rsidP="00440E4F">
      <w:pPr>
        <w:spacing w:line="360" w:lineRule="auto"/>
        <w:rPr>
          <w:rFonts w:ascii="Calibri" w:hAnsi="Calibri" w:cs="Calibri"/>
        </w:rPr>
      </w:pPr>
      <w:r w:rsidRPr="007C2FAF">
        <w:rPr>
          <w:rFonts w:ascii="Calibri" w:hAnsi="Calibri" w:cs="Calibri"/>
          <w:b/>
        </w:rPr>
        <w:t xml:space="preserve">Prorektor ds. Nauki prof. Agnieszka Filipiak-Florkiewicz </w:t>
      </w:r>
      <w:r>
        <w:rPr>
          <w:rFonts w:ascii="Calibri" w:hAnsi="Calibri" w:cs="Calibri"/>
        </w:rPr>
        <w:t xml:space="preserve">poinformowała, że </w:t>
      </w:r>
      <w:r w:rsidR="00113B44" w:rsidRPr="000436FD">
        <w:rPr>
          <w:rFonts w:ascii="Calibri" w:hAnsi="Calibri" w:cs="Calibri"/>
          <w:b/>
        </w:rPr>
        <w:t>prof. Dariusz Grzebelus</w:t>
      </w:r>
      <w:r w:rsidR="00113B44">
        <w:rPr>
          <w:rFonts w:ascii="Calibri" w:hAnsi="Calibri" w:cs="Calibri"/>
        </w:rPr>
        <w:t xml:space="preserve"> w dniu wczorajszym otrzymał Preludium BIS  w wysokości 688 ty</w:t>
      </w:r>
      <w:r w:rsidR="00151E05">
        <w:rPr>
          <w:rFonts w:ascii="Calibri" w:hAnsi="Calibri" w:cs="Calibri"/>
        </w:rPr>
        <w:t>s.</w:t>
      </w:r>
      <w:r w:rsidR="00113B44">
        <w:rPr>
          <w:rFonts w:ascii="Calibri" w:hAnsi="Calibri" w:cs="Calibri"/>
        </w:rPr>
        <w:t xml:space="preserve"> zł. Poinformowała, że przesłała koordynatorom dyscyplin informacje dotyczące publikowania </w:t>
      </w:r>
      <w:r w:rsidR="00151E05">
        <w:rPr>
          <w:rFonts w:ascii="Calibri" w:hAnsi="Calibri" w:cs="Calibri"/>
        </w:rPr>
        <w:br/>
      </w:r>
      <w:r w:rsidR="00113B44">
        <w:rPr>
          <w:rFonts w:ascii="Calibri" w:hAnsi="Calibri" w:cs="Calibri"/>
        </w:rPr>
        <w:t xml:space="preserve">czasopismach MDPI. Jest to pokłosie spotkania prorektorów, które odbyło się w Warszawie </w:t>
      </w:r>
      <w:r w:rsidR="00151E05">
        <w:rPr>
          <w:rFonts w:ascii="Calibri" w:hAnsi="Calibri" w:cs="Calibri"/>
        </w:rPr>
        <w:br/>
      </w:r>
      <w:r w:rsidR="00113B44">
        <w:rPr>
          <w:rFonts w:ascii="Calibri" w:hAnsi="Calibri" w:cs="Calibri"/>
        </w:rPr>
        <w:t xml:space="preserve">w środę 13 marca br. Podczas tego spotkania została poruszona kwestia, że MDPI zostało wpisane do raportu </w:t>
      </w:r>
      <w:r w:rsidR="00113B44" w:rsidRPr="00113B44">
        <w:rPr>
          <w:rFonts w:ascii="Calibri" w:hAnsi="Calibri" w:cs="Calibri"/>
          <w:i/>
        </w:rPr>
        <w:t xml:space="preserve">predatory </w:t>
      </w:r>
      <w:r w:rsidR="00627B05" w:rsidRPr="00113B44">
        <w:rPr>
          <w:rFonts w:ascii="Calibri" w:hAnsi="Calibri" w:cs="Calibri"/>
          <w:i/>
        </w:rPr>
        <w:t>reports</w:t>
      </w:r>
      <w:r w:rsidR="00627B05">
        <w:rPr>
          <w:rFonts w:ascii="Calibri" w:hAnsi="Calibri" w:cs="Calibri"/>
        </w:rPr>
        <w:t>, jako</w:t>
      </w:r>
      <w:r w:rsidR="00113B44">
        <w:rPr>
          <w:rFonts w:ascii="Calibri" w:hAnsi="Calibri" w:cs="Calibri"/>
        </w:rPr>
        <w:t xml:space="preserve"> czasopisma drapieżne. Dodała</w:t>
      </w:r>
      <w:r w:rsidR="00627B05">
        <w:rPr>
          <w:rFonts w:ascii="Calibri" w:hAnsi="Calibri" w:cs="Calibri"/>
        </w:rPr>
        <w:t>, że</w:t>
      </w:r>
      <w:r w:rsidR="00113B44">
        <w:rPr>
          <w:rFonts w:ascii="Calibri" w:hAnsi="Calibri" w:cs="Calibri"/>
        </w:rPr>
        <w:t xml:space="preserve"> niektórzy nasi pracownicy otrzymywali z MDPI informację, że nie będą dalej indeksowane niektóre czasopisma </w:t>
      </w:r>
      <w:r w:rsidR="00151E05">
        <w:rPr>
          <w:rFonts w:ascii="Calibri" w:hAnsi="Calibri" w:cs="Calibri"/>
        </w:rPr>
        <w:t>w</w:t>
      </w:r>
      <w:r w:rsidR="00113B44">
        <w:rPr>
          <w:rFonts w:ascii="Calibri" w:hAnsi="Calibri" w:cs="Calibri"/>
        </w:rPr>
        <w:t xml:space="preserve"> bazie Web of Science, dlatego, że została </w:t>
      </w:r>
      <w:r w:rsidR="00440E4F">
        <w:rPr>
          <w:rFonts w:ascii="Calibri" w:hAnsi="Calibri" w:cs="Calibri"/>
        </w:rPr>
        <w:t>zakwestionowana</w:t>
      </w:r>
      <w:r w:rsidR="00113B44">
        <w:rPr>
          <w:rFonts w:ascii="Calibri" w:hAnsi="Calibri" w:cs="Calibri"/>
        </w:rPr>
        <w:t xml:space="preserve"> sprawa </w:t>
      </w:r>
      <w:r w:rsidR="00627B05">
        <w:rPr>
          <w:rFonts w:ascii="Calibri" w:hAnsi="Calibri" w:cs="Calibri"/>
        </w:rPr>
        <w:t xml:space="preserve">związana, </w:t>
      </w:r>
      <w:r w:rsidR="00151E05">
        <w:rPr>
          <w:rFonts w:ascii="Calibri" w:hAnsi="Calibri" w:cs="Calibri"/>
        </w:rPr>
        <w:br/>
      </w:r>
      <w:r w:rsidR="00627B05">
        <w:rPr>
          <w:rFonts w:ascii="Calibri" w:hAnsi="Calibri" w:cs="Calibri"/>
        </w:rPr>
        <w:t>z jakością</w:t>
      </w:r>
      <w:r w:rsidR="00113B44">
        <w:rPr>
          <w:rFonts w:ascii="Calibri" w:hAnsi="Calibri" w:cs="Calibri"/>
        </w:rPr>
        <w:t xml:space="preserve"> </w:t>
      </w:r>
      <w:r w:rsidR="00440E4F">
        <w:rPr>
          <w:rFonts w:ascii="Calibri" w:hAnsi="Calibri" w:cs="Calibri"/>
        </w:rPr>
        <w:t>procesu wydawniczego i ocen eksperckich. We wspomniany posiedzeniu prorektorów uczestniczyła profesor z Uniwersytetu Wrocławskiego, która jednocześnie zas</w:t>
      </w:r>
      <w:r w:rsidR="00151E05">
        <w:rPr>
          <w:rFonts w:ascii="Calibri" w:hAnsi="Calibri" w:cs="Calibri"/>
        </w:rPr>
        <w:t>i</w:t>
      </w:r>
      <w:r w:rsidR="00440E4F">
        <w:rPr>
          <w:rFonts w:ascii="Calibri" w:hAnsi="Calibri" w:cs="Calibri"/>
        </w:rPr>
        <w:t xml:space="preserve">ada w radzie NCN. Pytano </w:t>
      </w:r>
      <w:r w:rsidR="00151E05">
        <w:rPr>
          <w:rFonts w:ascii="Calibri" w:hAnsi="Calibri" w:cs="Calibri"/>
        </w:rPr>
        <w:t>j</w:t>
      </w:r>
      <w:r w:rsidR="00627B05">
        <w:rPr>
          <w:rFonts w:ascii="Calibri" w:hAnsi="Calibri" w:cs="Calibri"/>
        </w:rPr>
        <w:t>ą, co</w:t>
      </w:r>
      <w:r w:rsidR="00440E4F">
        <w:rPr>
          <w:rFonts w:ascii="Calibri" w:hAnsi="Calibri" w:cs="Calibri"/>
        </w:rPr>
        <w:t xml:space="preserve"> dalej w kontekście projektów, gdzie od 2018 roku jasno zapisano, że jeżeli jest publikacja w czasopiśmie drapieżnym to może nastąpić żądanie zwrotu pieniędzy. Potwierdziła </w:t>
      </w:r>
      <w:r w:rsidR="00151E05">
        <w:rPr>
          <w:rFonts w:ascii="Calibri" w:hAnsi="Calibri" w:cs="Calibri"/>
        </w:rPr>
        <w:t>o</w:t>
      </w:r>
      <w:r w:rsidR="00440E4F">
        <w:rPr>
          <w:rFonts w:ascii="Calibri" w:hAnsi="Calibri" w:cs="Calibri"/>
        </w:rPr>
        <w:t xml:space="preserve">na, że istnieje takie ryzyko. Poinformowała, że w tym przypadku zwróciliśmy się do NCN z prośbą o interpretację tych wszystkich zapisów i otrzymaliśmy informację, że NCN nie dysponuje listą lub osobnym raportem dotyczącym takich czasopism. Ponadto ocena czasopisma pod względem wspomnianych kryteriów przez NCN, czyli doboru czasopisma do publikowania wyników jest dokonywana przez ekspertów na etapie oceny merytorycznej raportu końcowego. W związku z tym zawsze pozostaje ta niepewność, że może zostać wszczęte postępowanie </w:t>
      </w:r>
      <w:r w:rsidR="00373FBC">
        <w:rPr>
          <w:rFonts w:ascii="Calibri" w:hAnsi="Calibri" w:cs="Calibri"/>
        </w:rPr>
        <w:t xml:space="preserve">dotyczące </w:t>
      </w:r>
      <w:r w:rsidR="00440E4F">
        <w:rPr>
          <w:rFonts w:ascii="Calibri" w:hAnsi="Calibri" w:cs="Calibri"/>
        </w:rPr>
        <w:t xml:space="preserve">zwrotu kosztów. W odpowiedzi z NCN jest jasno napisane, </w:t>
      </w:r>
      <w:r w:rsidR="00627B05">
        <w:rPr>
          <w:rFonts w:ascii="Calibri" w:hAnsi="Calibri" w:cs="Calibri"/>
        </w:rPr>
        <w:t>że zgodnie</w:t>
      </w:r>
      <w:r w:rsidR="00440E4F">
        <w:rPr>
          <w:rFonts w:ascii="Calibri" w:hAnsi="Calibri" w:cs="Calibri"/>
        </w:rPr>
        <w:t xml:space="preserve"> z listem dyrektora NCN, kiedy z całą pewnością uda się ustalić, że artykuł finansowany ze środków NCN został opublikowany w czasopiśmie </w:t>
      </w:r>
      <w:r w:rsidR="00627B05">
        <w:rPr>
          <w:rFonts w:ascii="Calibri" w:hAnsi="Calibri" w:cs="Calibri"/>
        </w:rPr>
        <w:t>nieprzestrzegającym</w:t>
      </w:r>
      <w:r w:rsidR="00440E4F">
        <w:rPr>
          <w:rFonts w:ascii="Calibri" w:hAnsi="Calibri" w:cs="Calibri"/>
        </w:rPr>
        <w:t xml:space="preserve"> standardów oceny eksperckiej to będzie wymagane </w:t>
      </w:r>
      <w:r w:rsidR="00373FBC">
        <w:rPr>
          <w:rFonts w:ascii="Calibri" w:hAnsi="Calibri" w:cs="Calibri"/>
        </w:rPr>
        <w:t>od kierownika projektu usunięcie</w:t>
      </w:r>
      <w:r w:rsidR="00440E4F">
        <w:rPr>
          <w:rFonts w:ascii="Calibri" w:hAnsi="Calibri" w:cs="Calibri"/>
        </w:rPr>
        <w:t xml:space="preserve"> numeru projektu z publikacji</w:t>
      </w:r>
      <w:r w:rsidR="006239DB">
        <w:rPr>
          <w:rFonts w:ascii="Calibri" w:hAnsi="Calibri" w:cs="Calibri"/>
        </w:rPr>
        <w:t>,</w:t>
      </w:r>
      <w:r w:rsidR="00440E4F">
        <w:rPr>
          <w:rFonts w:ascii="Calibri" w:hAnsi="Calibri" w:cs="Calibri"/>
        </w:rPr>
        <w:t xml:space="preserve"> a w konsekwencji wykluczenie go</w:t>
      </w:r>
      <w:r w:rsidR="00F31632">
        <w:rPr>
          <w:rFonts w:ascii="Calibri" w:hAnsi="Calibri" w:cs="Calibri"/>
        </w:rPr>
        <w:t xml:space="preserve"> z raportu i</w:t>
      </w:r>
      <w:r w:rsidR="00373FBC">
        <w:rPr>
          <w:rFonts w:ascii="Calibri" w:hAnsi="Calibri" w:cs="Calibri"/>
        </w:rPr>
        <w:t xml:space="preserve"> wezwanie do</w:t>
      </w:r>
      <w:r w:rsidR="00F31632">
        <w:rPr>
          <w:rFonts w:ascii="Calibri" w:hAnsi="Calibri" w:cs="Calibri"/>
        </w:rPr>
        <w:t xml:space="preserve"> zwrotu </w:t>
      </w:r>
      <w:r w:rsidR="00F31632">
        <w:rPr>
          <w:rFonts w:ascii="Calibri" w:hAnsi="Calibri" w:cs="Calibri"/>
        </w:rPr>
        <w:lastRenderedPageBreak/>
        <w:t>kosztów poniesionych na opublikowanie takiej pracy. W związku z tym</w:t>
      </w:r>
      <w:r w:rsidR="00E91168">
        <w:rPr>
          <w:rFonts w:ascii="Calibri" w:hAnsi="Calibri" w:cs="Calibri"/>
        </w:rPr>
        <w:t>,</w:t>
      </w:r>
      <w:r w:rsidR="00F31632">
        <w:rPr>
          <w:rFonts w:ascii="Calibri" w:hAnsi="Calibri" w:cs="Calibri"/>
        </w:rPr>
        <w:t xml:space="preserve"> po dyskusji z Rektorem</w:t>
      </w:r>
      <w:r w:rsidR="00E91168">
        <w:rPr>
          <w:rFonts w:ascii="Calibri" w:hAnsi="Calibri" w:cs="Calibri"/>
        </w:rPr>
        <w:t>,</w:t>
      </w:r>
      <w:r w:rsidR="00F31632">
        <w:rPr>
          <w:rFonts w:ascii="Calibri" w:hAnsi="Calibri" w:cs="Calibri"/>
        </w:rPr>
        <w:t xml:space="preserve"> zaleca się daleko idącą </w:t>
      </w:r>
      <w:r w:rsidR="00627B05">
        <w:rPr>
          <w:rFonts w:ascii="Calibri" w:hAnsi="Calibri" w:cs="Calibri"/>
        </w:rPr>
        <w:t>ostrożność, jeśli</w:t>
      </w:r>
      <w:r w:rsidR="00F31632">
        <w:rPr>
          <w:rFonts w:ascii="Calibri" w:hAnsi="Calibri" w:cs="Calibri"/>
        </w:rPr>
        <w:t xml:space="preserve"> chodzi o wybór </w:t>
      </w:r>
      <w:r w:rsidR="00627B05">
        <w:rPr>
          <w:rFonts w:ascii="Calibri" w:hAnsi="Calibri" w:cs="Calibri"/>
        </w:rPr>
        <w:t>czasopisma, w którym</w:t>
      </w:r>
      <w:r w:rsidR="00F31632">
        <w:rPr>
          <w:rFonts w:ascii="Calibri" w:hAnsi="Calibri" w:cs="Calibri"/>
        </w:rPr>
        <w:t xml:space="preserve"> są prezentowane wyniki badań. Na stronie NCN znajdują się </w:t>
      </w:r>
      <w:r w:rsidR="00627B05">
        <w:rPr>
          <w:rFonts w:ascii="Calibri" w:hAnsi="Calibri" w:cs="Calibri"/>
        </w:rPr>
        <w:t>wyszukiwarki, z których</w:t>
      </w:r>
      <w:r w:rsidR="00F31632">
        <w:rPr>
          <w:rFonts w:ascii="Calibri" w:hAnsi="Calibri" w:cs="Calibri"/>
        </w:rPr>
        <w:t xml:space="preserve"> można </w:t>
      </w:r>
      <w:r w:rsidR="00627B05">
        <w:rPr>
          <w:rFonts w:ascii="Calibri" w:hAnsi="Calibri" w:cs="Calibri"/>
        </w:rPr>
        <w:t>korzystać, aby</w:t>
      </w:r>
      <w:r w:rsidR="00F31632">
        <w:rPr>
          <w:rFonts w:ascii="Calibri" w:hAnsi="Calibri" w:cs="Calibri"/>
        </w:rPr>
        <w:t xml:space="preserve"> wspierać się w podejmowanych decyzjach. Nie wiemy jak będzie wyglądała sytuacja w dalszym ciągu. MDPI oprotestowało decyzje o usunięciu go z bazy Web of </w:t>
      </w:r>
      <w:r w:rsidR="00627B05">
        <w:rPr>
          <w:rFonts w:ascii="Calibri" w:hAnsi="Calibri" w:cs="Calibri"/>
        </w:rPr>
        <w:t>Science, ale</w:t>
      </w:r>
      <w:r w:rsidR="00F31632">
        <w:rPr>
          <w:rFonts w:ascii="Calibri" w:hAnsi="Calibri" w:cs="Calibri"/>
        </w:rPr>
        <w:t xml:space="preserve"> nie </w:t>
      </w:r>
      <w:r w:rsidR="00627B05">
        <w:rPr>
          <w:rFonts w:ascii="Calibri" w:hAnsi="Calibri" w:cs="Calibri"/>
        </w:rPr>
        <w:t>wiemy, jaki</w:t>
      </w:r>
      <w:r w:rsidR="00F31632">
        <w:rPr>
          <w:rFonts w:ascii="Calibri" w:hAnsi="Calibri" w:cs="Calibri"/>
        </w:rPr>
        <w:t xml:space="preserve"> będzie rezultat. Nie </w:t>
      </w:r>
      <w:r w:rsidR="00627B05">
        <w:rPr>
          <w:rFonts w:ascii="Calibri" w:hAnsi="Calibri" w:cs="Calibri"/>
        </w:rPr>
        <w:t>sądzi, aby</w:t>
      </w:r>
      <w:r w:rsidR="00F31632">
        <w:rPr>
          <w:rFonts w:ascii="Calibri" w:hAnsi="Calibri" w:cs="Calibri"/>
        </w:rPr>
        <w:t xml:space="preserve"> MEiN wydało jakieś jednoznaczne zalecenia w tej sprawie. Do czasu rozwiązani</w:t>
      </w:r>
      <w:r w:rsidR="00373FBC">
        <w:rPr>
          <w:rFonts w:ascii="Calibri" w:hAnsi="Calibri" w:cs="Calibri"/>
        </w:rPr>
        <w:t>a tej sprawy zaleca daleko idącą</w:t>
      </w:r>
      <w:r w:rsidR="00F31632">
        <w:rPr>
          <w:rFonts w:ascii="Calibri" w:hAnsi="Calibri" w:cs="Calibri"/>
        </w:rPr>
        <w:t xml:space="preserve"> ostrożność. Dodała, że na wspomnianym spotkaniu Prorektorów padła </w:t>
      </w:r>
      <w:r w:rsidR="00627B05">
        <w:rPr>
          <w:rFonts w:ascii="Calibri" w:hAnsi="Calibri" w:cs="Calibri"/>
        </w:rPr>
        <w:t>propozycja, aby</w:t>
      </w:r>
      <w:r w:rsidR="00F31632">
        <w:rPr>
          <w:rFonts w:ascii="Calibri" w:hAnsi="Calibri" w:cs="Calibri"/>
        </w:rPr>
        <w:t xml:space="preserve"> wszystkie uczelnie </w:t>
      </w:r>
      <w:r w:rsidR="006239DB">
        <w:rPr>
          <w:rFonts w:ascii="Calibri" w:hAnsi="Calibri" w:cs="Calibri"/>
        </w:rPr>
        <w:t>z</w:t>
      </w:r>
      <w:r w:rsidR="00F31632">
        <w:rPr>
          <w:rFonts w:ascii="Calibri" w:hAnsi="Calibri" w:cs="Calibri"/>
        </w:rPr>
        <w:t xml:space="preserve"> i przyrodnicze postarały się wspólnie </w:t>
      </w:r>
      <w:r w:rsidR="006239DB">
        <w:rPr>
          <w:rFonts w:ascii="Calibri" w:hAnsi="Calibri" w:cs="Calibri"/>
        </w:rPr>
        <w:br/>
      </w:r>
      <w:r w:rsidR="00F31632">
        <w:rPr>
          <w:rFonts w:ascii="Calibri" w:hAnsi="Calibri" w:cs="Calibri"/>
        </w:rPr>
        <w:t xml:space="preserve">i w konsorcjom </w:t>
      </w:r>
      <w:r w:rsidR="00627B05">
        <w:rPr>
          <w:rFonts w:ascii="Calibri" w:hAnsi="Calibri" w:cs="Calibri"/>
        </w:rPr>
        <w:t>wystąpić o</w:t>
      </w:r>
      <w:r w:rsidR="00F31632">
        <w:rPr>
          <w:rFonts w:ascii="Calibri" w:hAnsi="Calibri" w:cs="Calibri"/>
        </w:rPr>
        <w:t xml:space="preserve"> projekty ze środków unijnych. Taka propozycja będzie dotyczyła zarówno projektów badawczych, specjalnie tworzonych zespołów jak i projekty w ramach Priorytetu II, który jest wsparciem do prowadzenia badań. Zaproponowała</w:t>
      </w:r>
      <w:r w:rsidR="008438D7">
        <w:rPr>
          <w:rFonts w:ascii="Calibri" w:hAnsi="Calibri" w:cs="Calibri"/>
        </w:rPr>
        <w:t>,</w:t>
      </w:r>
      <w:r w:rsidR="00F31632">
        <w:rPr>
          <w:rFonts w:ascii="Calibri" w:hAnsi="Calibri" w:cs="Calibri"/>
        </w:rPr>
        <w:t xml:space="preserve"> abyśmy wspólnie przygotowali projekt, który teraz realizujemy mianowicie INKUBATOR 4.0. W jej opinii jest to jeden z najlepszych projektów. Gdy zaczynaliśmy to w pierwszym było osiem zespołów, teraz jest ich 15. Projekt generuje bardzo dobre rozwiązania, które ma nadzieję będą nagrodzone przez Prezesa Rady Ministrów. W związku z tym są to bardzo dobrze wydane pieniądze</w:t>
      </w:r>
      <w:r w:rsidR="008438D7">
        <w:rPr>
          <w:rFonts w:ascii="Calibri" w:hAnsi="Calibri" w:cs="Calibri"/>
        </w:rPr>
        <w:t>,</w:t>
      </w:r>
      <w:r w:rsidR="00F31632">
        <w:rPr>
          <w:rFonts w:ascii="Calibri" w:hAnsi="Calibri" w:cs="Calibri"/>
        </w:rPr>
        <w:t xml:space="preserve"> </w:t>
      </w:r>
      <w:r w:rsidR="008438D7">
        <w:rPr>
          <w:rFonts w:ascii="Calibri" w:hAnsi="Calibri" w:cs="Calibri"/>
        </w:rPr>
        <w:br/>
      </w:r>
      <w:r w:rsidR="00F31632">
        <w:rPr>
          <w:rFonts w:ascii="Calibri" w:hAnsi="Calibri" w:cs="Calibri"/>
        </w:rPr>
        <w:t>a ponadto aktywizują osoby, które być może w kwestiach badań naukowych</w:t>
      </w:r>
      <w:r w:rsidR="00247477">
        <w:rPr>
          <w:rFonts w:ascii="Calibri" w:hAnsi="Calibri" w:cs="Calibri"/>
        </w:rPr>
        <w:t xml:space="preserve"> zwłaszcza z badań podstawowych nie są tak aktywne, za to bardzo dużą aktywność wykazują w pracach wdrożeniowych i eksper</w:t>
      </w:r>
      <w:r w:rsidR="008438D7">
        <w:rPr>
          <w:rFonts w:ascii="Calibri" w:hAnsi="Calibri" w:cs="Calibri"/>
        </w:rPr>
        <w:t>ymentalnych. Dla tych osób była</w:t>
      </w:r>
      <w:r w:rsidR="00247477">
        <w:rPr>
          <w:rFonts w:ascii="Calibri" w:hAnsi="Calibri" w:cs="Calibri"/>
        </w:rPr>
        <w:t xml:space="preserve">by to pewna możliwość. Podobno można się tam starać o projekty w wysokości nawet 100 mln zł.  </w:t>
      </w:r>
      <w:r w:rsidR="00627B05">
        <w:rPr>
          <w:rFonts w:ascii="Calibri" w:hAnsi="Calibri" w:cs="Calibri"/>
        </w:rPr>
        <w:t>Dlatego</w:t>
      </w:r>
      <w:r w:rsidR="00247477">
        <w:rPr>
          <w:rFonts w:ascii="Calibri" w:hAnsi="Calibri" w:cs="Calibri"/>
        </w:rPr>
        <w:t xml:space="preserve"> </w:t>
      </w:r>
      <w:r w:rsidR="00627B05">
        <w:rPr>
          <w:rFonts w:ascii="Calibri" w:hAnsi="Calibri" w:cs="Calibri"/>
        </w:rPr>
        <w:t>warto, aby</w:t>
      </w:r>
      <w:r w:rsidR="00247477">
        <w:rPr>
          <w:rFonts w:ascii="Calibri" w:hAnsi="Calibri" w:cs="Calibri"/>
        </w:rPr>
        <w:t xml:space="preserve"> uczelnie wspólnie wsparły swoje wysiłki i sięgnęły po te pieniądze.</w:t>
      </w:r>
    </w:p>
    <w:p w:rsidR="00F31632" w:rsidRDefault="00247477" w:rsidP="005B5450">
      <w:pPr>
        <w:spacing w:line="360" w:lineRule="auto"/>
        <w:rPr>
          <w:rFonts w:ascii="Calibri" w:hAnsi="Calibri" w:cs="Calibri"/>
        </w:rPr>
      </w:pPr>
      <w:r>
        <w:rPr>
          <w:rFonts w:ascii="Calibri" w:hAnsi="Calibri" w:cs="Calibri"/>
        </w:rPr>
        <w:t xml:space="preserve">Poinformowała, że odbyło się pierwsze szkolenie organizowane przez KRASP dotyczące nowej ewaluacji. Jest dosyć optymistycznie nastawiona do tych zgłaszanych propozycji, przede wszystkim tego, że zarówno Komisja Ewaluacji Nauki jak i Rada Szkolnictwa Wyższego, OPI </w:t>
      </w:r>
      <w:r w:rsidR="008438D7">
        <w:rPr>
          <w:rFonts w:ascii="Calibri" w:hAnsi="Calibri" w:cs="Calibri"/>
        </w:rPr>
        <w:br/>
      </w:r>
      <w:r>
        <w:rPr>
          <w:rFonts w:ascii="Calibri" w:hAnsi="Calibri" w:cs="Calibri"/>
        </w:rPr>
        <w:t xml:space="preserve">i praktycznie wszystkie gremia utrzymują wspólne </w:t>
      </w:r>
      <w:r w:rsidR="00627B05">
        <w:rPr>
          <w:rFonts w:ascii="Calibri" w:hAnsi="Calibri" w:cs="Calibri"/>
        </w:rPr>
        <w:t>stanowisko, aby</w:t>
      </w:r>
      <w:r>
        <w:rPr>
          <w:rFonts w:ascii="Calibri" w:hAnsi="Calibri" w:cs="Calibri"/>
        </w:rPr>
        <w:t xml:space="preserve"> utrzymać jak największ</w:t>
      </w:r>
      <w:r w:rsidR="008438D7">
        <w:rPr>
          <w:rFonts w:ascii="Calibri" w:hAnsi="Calibri" w:cs="Calibri"/>
        </w:rPr>
        <w:t>ą</w:t>
      </w:r>
      <w:r>
        <w:rPr>
          <w:rFonts w:ascii="Calibri" w:hAnsi="Calibri" w:cs="Calibri"/>
        </w:rPr>
        <w:t xml:space="preserve"> stabilność systemu i nie wprowadzać zmian, które z powrotem zmienią wszystkie zasady oceny. Proponowane zmiany, w jej przekonaniu są korzystne dla wszystkich. Na przykład przy tworzeniu nowej listy czasopism, która na pewno będzie miała miejsce, ma być wskazana dyscyplina wiodąca i to ona zdecyduje o wysokości punktów dla danego czasopisma. W jej przekonaniu oznacza to, że albo ta liczba punktów się nie zmieni albo będzie wyższa. Nie będzie tu brana średnia arytmetyczna</w:t>
      </w:r>
      <w:r w:rsidR="008438D7">
        <w:rPr>
          <w:rFonts w:ascii="Calibri" w:hAnsi="Calibri" w:cs="Calibri"/>
        </w:rPr>
        <w:t>,</w:t>
      </w:r>
      <w:r>
        <w:rPr>
          <w:rFonts w:ascii="Calibri" w:hAnsi="Calibri" w:cs="Calibri"/>
        </w:rPr>
        <w:t xml:space="preserve"> a średnia ważona i głos decydujący w ¾ będzie należał do dyscypliny wiodącej. Wszystkie zarówno KEN, RDN i Rada Szkolnictwa Wyższego</w:t>
      </w:r>
      <w:r w:rsidR="009B0953">
        <w:rPr>
          <w:rFonts w:ascii="Calibri" w:hAnsi="Calibri" w:cs="Calibri"/>
        </w:rPr>
        <w:t xml:space="preserve"> wskazały, </w:t>
      </w:r>
      <w:r w:rsidR="00811CF4">
        <w:rPr>
          <w:rFonts w:ascii="Calibri" w:hAnsi="Calibri" w:cs="Calibri"/>
        </w:rPr>
        <w:lastRenderedPageBreak/>
        <w:t>że uprawnie</w:t>
      </w:r>
      <w:r w:rsidR="009B0953">
        <w:rPr>
          <w:rFonts w:ascii="Calibri" w:hAnsi="Calibri" w:cs="Calibri"/>
        </w:rPr>
        <w:t xml:space="preserve">nia, które otrzymały instytucje, jeśli chodzi o nadawanie stopni doktora i doktora habilitowanego nie mogą być pochodną tylko i wyłącznie wyniku ewaluacji. Dochodziło do sytuacji czasem </w:t>
      </w:r>
      <w:r w:rsidR="00627B05">
        <w:rPr>
          <w:rFonts w:ascii="Calibri" w:hAnsi="Calibri" w:cs="Calibri"/>
        </w:rPr>
        <w:t>absurdalnych, gdy</w:t>
      </w:r>
      <w:r w:rsidR="009B0953">
        <w:rPr>
          <w:rFonts w:ascii="Calibri" w:hAnsi="Calibri" w:cs="Calibri"/>
        </w:rPr>
        <w:t xml:space="preserve"> nie było już żadnego pracownika w danej dyscyplinie</w:t>
      </w:r>
      <w:r w:rsidR="008438D7">
        <w:rPr>
          <w:rFonts w:ascii="Calibri" w:hAnsi="Calibri" w:cs="Calibri"/>
        </w:rPr>
        <w:t>,</w:t>
      </w:r>
      <w:r w:rsidR="009B0953">
        <w:rPr>
          <w:rFonts w:ascii="Calibri" w:hAnsi="Calibri" w:cs="Calibri"/>
        </w:rPr>
        <w:t xml:space="preserve"> </w:t>
      </w:r>
      <w:r w:rsidR="008438D7">
        <w:rPr>
          <w:rFonts w:ascii="Calibri" w:hAnsi="Calibri" w:cs="Calibri"/>
        </w:rPr>
        <w:br/>
      </w:r>
      <w:r w:rsidR="009B0953">
        <w:rPr>
          <w:rFonts w:ascii="Calibri" w:hAnsi="Calibri" w:cs="Calibri"/>
        </w:rPr>
        <w:t xml:space="preserve">a instytucja nadal miała uprawnienia i Senat mógł nadawać stopnie w danej dyscyplinie. Dlatego jest </w:t>
      </w:r>
      <w:r w:rsidR="00627B05">
        <w:rPr>
          <w:rFonts w:ascii="Calibri" w:hAnsi="Calibri" w:cs="Calibri"/>
        </w:rPr>
        <w:t>propozycja, aby</w:t>
      </w:r>
      <w:r w:rsidR="009B0953">
        <w:rPr>
          <w:rFonts w:ascii="Calibri" w:hAnsi="Calibri" w:cs="Calibri"/>
        </w:rPr>
        <w:t xml:space="preserve"> oprócz wyniku kategorii były określone dodatkowe </w:t>
      </w:r>
      <w:r w:rsidR="00627B05">
        <w:rPr>
          <w:rFonts w:ascii="Calibri" w:hAnsi="Calibri" w:cs="Calibri"/>
        </w:rPr>
        <w:t>wymagania, jeśli</w:t>
      </w:r>
      <w:r w:rsidR="009B0953">
        <w:rPr>
          <w:rFonts w:ascii="Calibri" w:hAnsi="Calibri" w:cs="Calibri"/>
        </w:rPr>
        <w:t xml:space="preserve"> chodzi o pracowników, głównie tych ze stopniem doktora habilitowanego i profesora.</w:t>
      </w:r>
      <w:r w:rsidR="00115BD6">
        <w:rPr>
          <w:rFonts w:ascii="Calibri" w:hAnsi="Calibri" w:cs="Calibri"/>
        </w:rPr>
        <w:t xml:space="preserve"> Padła również </w:t>
      </w:r>
      <w:r w:rsidR="00627B05">
        <w:rPr>
          <w:rFonts w:ascii="Calibri" w:hAnsi="Calibri" w:cs="Calibri"/>
        </w:rPr>
        <w:t>propozycja, aby</w:t>
      </w:r>
      <w:r w:rsidR="00115BD6">
        <w:rPr>
          <w:rFonts w:ascii="Calibri" w:hAnsi="Calibri" w:cs="Calibri"/>
        </w:rPr>
        <w:t xml:space="preserve"> zniesiony został limit slotowy na jednego pracownika, </w:t>
      </w:r>
      <w:r w:rsidR="00457F13">
        <w:rPr>
          <w:rFonts w:ascii="Calibri" w:hAnsi="Calibri" w:cs="Calibri"/>
        </w:rPr>
        <w:br/>
      </w:r>
      <w:r w:rsidR="00115BD6">
        <w:rPr>
          <w:rFonts w:ascii="Calibri" w:hAnsi="Calibri" w:cs="Calibri"/>
        </w:rPr>
        <w:t xml:space="preserve">w przypadku publikacji o wartości 140 lub 200 punktów i </w:t>
      </w:r>
      <w:r w:rsidR="00627B05">
        <w:rPr>
          <w:rFonts w:ascii="Calibri" w:hAnsi="Calibri" w:cs="Calibri"/>
        </w:rPr>
        <w:t>to, co</w:t>
      </w:r>
      <w:r w:rsidR="00115BD6">
        <w:rPr>
          <w:rFonts w:ascii="Calibri" w:hAnsi="Calibri" w:cs="Calibri"/>
        </w:rPr>
        <w:t xml:space="preserve"> nie było wypełnione było wypełniane dopiero pozostałymi slot</w:t>
      </w:r>
      <w:r w:rsidR="00811CF4">
        <w:rPr>
          <w:rFonts w:ascii="Calibri" w:hAnsi="Calibri" w:cs="Calibri"/>
        </w:rPr>
        <w:t>a</w:t>
      </w:r>
      <w:r w:rsidR="00115BD6">
        <w:rPr>
          <w:rFonts w:ascii="Calibri" w:hAnsi="Calibri" w:cs="Calibri"/>
        </w:rPr>
        <w:t xml:space="preserve">mi. To nigdy nie spowodowały dla nas </w:t>
      </w:r>
      <w:r w:rsidR="00627B05">
        <w:rPr>
          <w:rFonts w:ascii="Calibri" w:hAnsi="Calibri" w:cs="Calibri"/>
        </w:rPr>
        <w:t>sytuacji, w której</w:t>
      </w:r>
      <w:r w:rsidR="00457F13">
        <w:rPr>
          <w:rFonts w:ascii="Calibri" w:hAnsi="Calibri" w:cs="Calibri"/>
        </w:rPr>
        <w:t xml:space="preserve"> mieli</w:t>
      </w:r>
      <w:r w:rsidR="00115BD6">
        <w:rPr>
          <w:rFonts w:ascii="Calibri" w:hAnsi="Calibri" w:cs="Calibri"/>
        </w:rPr>
        <w:t>byśmy niższą punktację, którą uzyskaliśmy w naszych dyscyplinach</w:t>
      </w:r>
      <w:r w:rsidR="00457F13">
        <w:rPr>
          <w:rFonts w:ascii="Calibri" w:hAnsi="Calibri" w:cs="Calibri"/>
        </w:rPr>
        <w:t>,</w:t>
      </w:r>
      <w:r w:rsidR="00115BD6">
        <w:rPr>
          <w:rFonts w:ascii="Calibri" w:hAnsi="Calibri" w:cs="Calibri"/>
        </w:rPr>
        <w:t xml:space="preserve"> a jedynie </w:t>
      </w:r>
      <w:r w:rsidR="00627B05">
        <w:rPr>
          <w:rFonts w:ascii="Calibri" w:hAnsi="Calibri" w:cs="Calibri"/>
        </w:rPr>
        <w:t>mogłaby</w:t>
      </w:r>
      <w:r w:rsidR="00115BD6">
        <w:rPr>
          <w:rFonts w:ascii="Calibri" w:hAnsi="Calibri" w:cs="Calibri"/>
        </w:rPr>
        <w:t xml:space="preserve"> ona być wyższa. Pytanie brzmi jak </w:t>
      </w:r>
      <w:r w:rsidR="00627B05">
        <w:rPr>
          <w:rFonts w:ascii="Calibri" w:hAnsi="Calibri" w:cs="Calibri"/>
        </w:rPr>
        <w:t>wyglądałoby</w:t>
      </w:r>
      <w:r w:rsidR="00115BD6">
        <w:rPr>
          <w:rFonts w:ascii="Calibri" w:hAnsi="Calibri" w:cs="Calibri"/>
        </w:rPr>
        <w:t xml:space="preserve"> to w przypadku innych jednostek, </w:t>
      </w:r>
      <w:r w:rsidR="00627B05">
        <w:rPr>
          <w:rFonts w:ascii="Calibri" w:hAnsi="Calibri" w:cs="Calibri"/>
        </w:rPr>
        <w:t>czy</w:t>
      </w:r>
      <w:r w:rsidR="00115BD6">
        <w:rPr>
          <w:rFonts w:ascii="Calibri" w:hAnsi="Calibri" w:cs="Calibri"/>
        </w:rPr>
        <w:t xml:space="preserve"> </w:t>
      </w:r>
      <w:r w:rsidR="00627B05">
        <w:rPr>
          <w:rFonts w:ascii="Calibri" w:hAnsi="Calibri" w:cs="Calibri"/>
        </w:rPr>
        <w:t>miałoby</w:t>
      </w:r>
      <w:r w:rsidR="00115BD6">
        <w:rPr>
          <w:rFonts w:ascii="Calibri" w:hAnsi="Calibri" w:cs="Calibri"/>
        </w:rPr>
        <w:t xml:space="preserve"> to wpływ na jednostki referencyjne. Uważa</w:t>
      </w:r>
      <w:r w:rsidR="00627B05">
        <w:rPr>
          <w:rFonts w:ascii="Calibri" w:hAnsi="Calibri" w:cs="Calibri"/>
        </w:rPr>
        <w:t>, że</w:t>
      </w:r>
      <w:r w:rsidR="00115BD6">
        <w:rPr>
          <w:rFonts w:ascii="Calibri" w:hAnsi="Calibri" w:cs="Calibri"/>
        </w:rPr>
        <w:t xml:space="preserve"> wszystkie uczelnie włożyły ogromny wysiłek</w:t>
      </w:r>
      <w:r w:rsidR="00627B05">
        <w:rPr>
          <w:rFonts w:ascii="Calibri" w:hAnsi="Calibri" w:cs="Calibri"/>
        </w:rPr>
        <w:t>, aby</w:t>
      </w:r>
      <w:r w:rsidR="00115BD6">
        <w:rPr>
          <w:rFonts w:ascii="Calibri" w:hAnsi="Calibri" w:cs="Calibri"/>
        </w:rPr>
        <w:t xml:space="preserve"> dobrze wykorzystać zgromadzony dorobek publikacyjny, więc nie powinno mieć to większego wpływu na wyniki ewaluacji, tym bardziej</w:t>
      </w:r>
      <w:r w:rsidR="00627B05">
        <w:rPr>
          <w:rFonts w:ascii="Calibri" w:hAnsi="Calibri" w:cs="Calibri"/>
        </w:rPr>
        <w:t>, że</w:t>
      </w:r>
      <w:r w:rsidR="00115BD6">
        <w:rPr>
          <w:rFonts w:ascii="Calibri" w:hAnsi="Calibri" w:cs="Calibri"/>
        </w:rPr>
        <w:t xml:space="preserve"> jest </w:t>
      </w:r>
      <w:r w:rsidR="00627B05">
        <w:rPr>
          <w:rFonts w:ascii="Calibri" w:hAnsi="Calibri" w:cs="Calibri"/>
        </w:rPr>
        <w:t>propozycja, aby</w:t>
      </w:r>
      <w:r w:rsidR="00115BD6">
        <w:rPr>
          <w:rFonts w:ascii="Calibri" w:hAnsi="Calibri" w:cs="Calibri"/>
        </w:rPr>
        <w:t xml:space="preserve"> już od przyszłej oceny jednostki referencyjne były różne dla uczelni i instytutów badawczych czy </w:t>
      </w:r>
      <w:r w:rsidR="00457F13">
        <w:rPr>
          <w:rFonts w:ascii="Calibri" w:hAnsi="Calibri" w:cs="Calibri"/>
        </w:rPr>
        <w:t>PAN-</w:t>
      </w:r>
      <w:r w:rsidR="00115BD6">
        <w:rPr>
          <w:rFonts w:ascii="Calibri" w:hAnsi="Calibri" w:cs="Calibri"/>
        </w:rPr>
        <w:t xml:space="preserve">owskich. Na chwilę obecną oczywiście jest to niemożliwe, gdyż Ustawa jednoznacznie wskazuje, że jednostki te </w:t>
      </w:r>
      <w:r w:rsidR="00B560B7">
        <w:rPr>
          <w:rFonts w:ascii="Calibri" w:hAnsi="Calibri" w:cs="Calibri"/>
        </w:rPr>
        <w:t>są</w:t>
      </w:r>
      <w:r w:rsidR="00115BD6">
        <w:rPr>
          <w:rFonts w:ascii="Calibri" w:hAnsi="Calibri" w:cs="Calibri"/>
        </w:rPr>
        <w:t xml:space="preserve"> jednakowe dla wszystkich. </w:t>
      </w:r>
      <w:r w:rsidR="00307CDC" w:rsidRPr="00307CDC">
        <w:rPr>
          <w:rFonts w:ascii="Calibri" w:hAnsi="Calibri" w:cs="Calibri"/>
        </w:rPr>
        <w:t>Do jednostek referencyjnych</w:t>
      </w:r>
      <w:r w:rsidR="00B560B7" w:rsidRPr="00307CDC">
        <w:rPr>
          <w:rFonts w:ascii="Calibri" w:hAnsi="Calibri" w:cs="Calibri"/>
        </w:rPr>
        <w:t xml:space="preserve">, które zostały oszacowane na </w:t>
      </w:r>
      <w:r w:rsidR="00307CDC" w:rsidRPr="00307CDC">
        <w:rPr>
          <w:rFonts w:ascii="Calibri" w:hAnsi="Calibri" w:cs="Calibri"/>
        </w:rPr>
        <w:t xml:space="preserve">poziomie wyników uczelnianych, </w:t>
      </w:r>
      <w:r w:rsidR="00B560B7" w:rsidRPr="00307CDC">
        <w:rPr>
          <w:rFonts w:ascii="Calibri" w:hAnsi="Calibri" w:cs="Calibri"/>
        </w:rPr>
        <w:t xml:space="preserve">porównywano również instytuty. </w:t>
      </w:r>
      <w:r w:rsidR="00581EC3">
        <w:rPr>
          <w:rFonts w:ascii="Calibri" w:hAnsi="Calibri" w:cs="Calibri"/>
        </w:rPr>
        <w:br/>
      </w:r>
      <w:r w:rsidR="00B560B7" w:rsidRPr="00307CDC">
        <w:rPr>
          <w:rFonts w:ascii="Calibri" w:hAnsi="Calibri" w:cs="Calibri"/>
        </w:rPr>
        <w:t>W przyszłości ma to odbywać się już osobno. Poi</w:t>
      </w:r>
      <w:r w:rsidR="00B560B7">
        <w:rPr>
          <w:rFonts w:ascii="Calibri" w:hAnsi="Calibri" w:cs="Calibri"/>
        </w:rPr>
        <w:t>nformowano</w:t>
      </w:r>
      <w:r w:rsidR="00627B05">
        <w:rPr>
          <w:rFonts w:ascii="Calibri" w:hAnsi="Calibri" w:cs="Calibri"/>
        </w:rPr>
        <w:t>, że</w:t>
      </w:r>
      <w:r w:rsidR="00B560B7">
        <w:rPr>
          <w:rFonts w:ascii="Calibri" w:hAnsi="Calibri" w:cs="Calibri"/>
        </w:rPr>
        <w:t xml:space="preserve"> padł </w:t>
      </w:r>
      <w:r w:rsidR="00627B05">
        <w:rPr>
          <w:rFonts w:ascii="Calibri" w:hAnsi="Calibri" w:cs="Calibri"/>
        </w:rPr>
        <w:t>pomysł, aby</w:t>
      </w:r>
      <w:r w:rsidR="00B560B7">
        <w:rPr>
          <w:rFonts w:ascii="Calibri" w:hAnsi="Calibri" w:cs="Calibri"/>
        </w:rPr>
        <w:t xml:space="preserve"> nie trzeba było składać oświadczeń o wyrażeniu zgody na z</w:t>
      </w:r>
      <w:r w:rsidR="00811CF4">
        <w:rPr>
          <w:rFonts w:ascii="Calibri" w:hAnsi="Calibri" w:cs="Calibri"/>
        </w:rPr>
        <w:t>a</w:t>
      </w:r>
      <w:r w:rsidR="00B560B7">
        <w:rPr>
          <w:rFonts w:ascii="Calibri" w:hAnsi="Calibri" w:cs="Calibri"/>
        </w:rPr>
        <w:t xml:space="preserve">liczenie publikacji do ewaluacji. Dla nas było by to bardzo miłe, szczególnie dla Biblioteki, która archiwizuje teraz kilka segregatorów materiałów. Uważa, że te </w:t>
      </w:r>
      <w:r w:rsidR="00627B05">
        <w:rPr>
          <w:rFonts w:ascii="Calibri" w:hAnsi="Calibri" w:cs="Calibri"/>
        </w:rPr>
        <w:t>zmiany, jeśli</w:t>
      </w:r>
      <w:r w:rsidR="00B560B7">
        <w:rPr>
          <w:rFonts w:ascii="Calibri" w:hAnsi="Calibri" w:cs="Calibri"/>
        </w:rPr>
        <w:t xml:space="preserve"> będą wprowadzone to uproszą i zmniejszą biurokrację, jeśli będą wpływały to tylko na </w:t>
      </w:r>
      <w:r w:rsidR="00627B05">
        <w:rPr>
          <w:rFonts w:ascii="Calibri" w:hAnsi="Calibri" w:cs="Calibri"/>
        </w:rPr>
        <w:t>plus, jeśli</w:t>
      </w:r>
      <w:r w:rsidR="00B560B7">
        <w:rPr>
          <w:rFonts w:ascii="Calibri" w:hAnsi="Calibri" w:cs="Calibri"/>
        </w:rPr>
        <w:t xml:space="preserve"> chodzi o wyniki. </w:t>
      </w:r>
    </w:p>
    <w:p w:rsidR="007D0FE4" w:rsidRDefault="00B560B7" w:rsidP="00457F13">
      <w:pPr>
        <w:spacing w:line="360" w:lineRule="auto"/>
        <w:rPr>
          <w:rFonts w:ascii="Calibri" w:hAnsi="Calibri" w:cs="Calibri"/>
        </w:rPr>
      </w:pPr>
      <w:r w:rsidRPr="00457F13">
        <w:rPr>
          <w:rFonts w:ascii="Calibri" w:hAnsi="Calibri" w:cs="Calibri"/>
          <w:b/>
        </w:rPr>
        <w:t>Rektor</w:t>
      </w:r>
      <w:r>
        <w:rPr>
          <w:rFonts w:ascii="Calibri" w:hAnsi="Calibri" w:cs="Calibri"/>
        </w:rPr>
        <w:t xml:space="preserve"> poinformował, że przed posiedzeniem Senatu rozmawiał z </w:t>
      </w:r>
      <w:r w:rsidRPr="00E91168">
        <w:rPr>
          <w:rFonts w:ascii="Calibri" w:hAnsi="Calibri" w:cs="Calibri"/>
          <w:b/>
        </w:rPr>
        <w:t>Przewodniczącym Rady Uczelni dr</w:t>
      </w:r>
      <w:r w:rsidR="00E91168">
        <w:rPr>
          <w:rFonts w:ascii="Calibri" w:hAnsi="Calibri" w:cs="Calibri"/>
          <w:b/>
        </w:rPr>
        <w:t>.</w:t>
      </w:r>
      <w:r w:rsidRPr="00E91168">
        <w:rPr>
          <w:rFonts w:ascii="Calibri" w:hAnsi="Calibri" w:cs="Calibri"/>
          <w:b/>
        </w:rPr>
        <w:t xml:space="preserve"> Krzysztofem Dudą</w:t>
      </w:r>
      <w:r>
        <w:rPr>
          <w:rFonts w:ascii="Calibri" w:hAnsi="Calibri" w:cs="Calibri"/>
        </w:rPr>
        <w:t>, który jest członkiem Komitetu Polityki Naukowej przy Ministrze Edukacji i Nauki</w:t>
      </w:r>
      <w:r w:rsidR="00457F13">
        <w:rPr>
          <w:rFonts w:ascii="Calibri" w:hAnsi="Calibri" w:cs="Calibri"/>
        </w:rPr>
        <w:t xml:space="preserve">, </w:t>
      </w:r>
      <w:r>
        <w:rPr>
          <w:rFonts w:ascii="Calibri" w:hAnsi="Calibri" w:cs="Calibri"/>
        </w:rPr>
        <w:t>o przyszłej ewaluacji</w:t>
      </w:r>
      <w:r w:rsidR="00457F13">
        <w:rPr>
          <w:rFonts w:ascii="Calibri" w:hAnsi="Calibri" w:cs="Calibri"/>
        </w:rPr>
        <w:t>.</w:t>
      </w:r>
      <w:r>
        <w:rPr>
          <w:rFonts w:ascii="Calibri" w:hAnsi="Calibri" w:cs="Calibri"/>
        </w:rPr>
        <w:t xml:space="preserve"> Komitet również też nad tym debatuje. Wrócono </w:t>
      </w:r>
      <w:r w:rsidR="00457F13">
        <w:rPr>
          <w:rFonts w:ascii="Calibri" w:hAnsi="Calibri" w:cs="Calibri"/>
        </w:rPr>
        <w:br/>
        <w:t>z</w:t>
      </w:r>
      <w:r>
        <w:rPr>
          <w:rFonts w:ascii="Calibri" w:hAnsi="Calibri" w:cs="Calibri"/>
        </w:rPr>
        <w:t xml:space="preserve"> powrotem do koncepcji czteroletniej. Za niedługo będziemy mieć połowę okresu oceny</w:t>
      </w:r>
      <w:r w:rsidR="00457F13">
        <w:rPr>
          <w:rFonts w:ascii="Calibri" w:hAnsi="Calibri" w:cs="Calibri"/>
        </w:rPr>
        <w:t>,</w:t>
      </w:r>
      <w:r>
        <w:rPr>
          <w:rFonts w:ascii="Calibri" w:hAnsi="Calibri" w:cs="Calibri"/>
        </w:rPr>
        <w:t xml:space="preserve"> </w:t>
      </w:r>
      <w:r w:rsidR="00457F13">
        <w:rPr>
          <w:rFonts w:ascii="Calibri" w:hAnsi="Calibri" w:cs="Calibri"/>
        </w:rPr>
        <w:br/>
      </w:r>
      <w:r>
        <w:rPr>
          <w:rFonts w:ascii="Calibri" w:hAnsi="Calibri" w:cs="Calibri"/>
        </w:rPr>
        <w:t xml:space="preserve">a nadal nie wiemy do końca jak będziemy oceniani podczas ewaluacji. W związku z tym za niedługo będziemy musieli przeprowadzać wybory </w:t>
      </w:r>
      <w:r w:rsidR="005B5450">
        <w:rPr>
          <w:rFonts w:ascii="Calibri" w:hAnsi="Calibri" w:cs="Calibri"/>
        </w:rPr>
        <w:t xml:space="preserve">kandydatów do Rady Doskonałości Naukowej. Wystosowane zostaną odpowiednie wnioski do przewodniczących Rad dyscyplin </w:t>
      </w:r>
      <w:r w:rsidR="00457F13">
        <w:rPr>
          <w:rFonts w:ascii="Calibri" w:hAnsi="Calibri" w:cs="Calibri"/>
        </w:rPr>
        <w:br/>
      </w:r>
      <w:r w:rsidR="005B5450">
        <w:rPr>
          <w:rFonts w:ascii="Calibri" w:hAnsi="Calibri" w:cs="Calibri"/>
        </w:rPr>
        <w:t xml:space="preserve">o składanie kandydatów, których Senat następnie przegłosuje. </w:t>
      </w:r>
    </w:p>
    <w:p w:rsidR="005B5450" w:rsidRPr="002A2DAF" w:rsidRDefault="005B5450" w:rsidP="007A6B0D">
      <w:pPr>
        <w:spacing w:line="360" w:lineRule="auto"/>
        <w:rPr>
          <w:rFonts w:ascii="Calibri" w:hAnsi="Calibri" w:cs="Calibri"/>
        </w:rPr>
      </w:pPr>
      <w:r w:rsidRPr="00360A98">
        <w:rPr>
          <w:rFonts w:ascii="Calibri" w:hAnsi="Calibri" w:cs="Calibri"/>
          <w:b/>
        </w:rPr>
        <w:lastRenderedPageBreak/>
        <w:t xml:space="preserve">Prorektor ds. Współpracy z Zagranicą prof. Andrzej Sechman </w:t>
      </w:r>
      <w:r>
        <w:rPr>
          <w:rFonts w:ascii="Calibri" w:hAnsi="Calibri" w:cs="Calibri"/>
        </w:rPr>
        <w:t xml:space="preserve">poinformował, że wniosek </w:t>
      </w:r>
      <w:r w:rsidR="00457F13">
        <w:rPr>
          <w:rFonts w:ascii="Calibri" w:hAnsi="Calibri" w:cs="Calibri"/>
        </w:rPr>
        <w:br/>
      </w:r>
      <w:r>
        <w:rPr>
          <w:rFonts w:ascii="Calibri" w:hAnsi="Calibri" w:cs="Calibri"/>
        </w:rPr>
        <w:t xml:space="preserve">o dołączenie do Uniwersytetu Europejskiego został złożony już po poprzednim posiedzeniu Senatu. Dodał, że projekt ten jest ważny dla naszej Uczelni. </w:t>
      </w:r>
      <w:r w:rsidRPr="007A6B0D">
        <w:rPr>
          <w:rFonts w:ascii="Calibri" w:hAnsi="Calibri" w:cs="Calibri"/>
          <w:lang w:val="en-US"/>
        </w:rPr>
        <w:t xml:space="preserve">W skład Uniwersytetów Europejskich wchodzi </w:t>
      </w:r>
      <w:r w:rsidR="005F54D1" w:rsidRPr="007A6B0D">
        <w:rPr>
          <w:rFonts w:ascii="Calibri" w:hAnsi="Calibri" w:cs="Calibri"/>
          <w:lang w:val="en-US"/>
        </w:rPr>
        <w:t xml:space="preserve">oprócz nas </w:t>
      </w:r>
      <w:r w:rsidRPr="007A6B0D">
        <w:rPr>
          <w:rFonts w:ascii="Calibri" w:hAnsi="Calibri" w:cs="Calibri"/>
          <w:lang w:val="en-US"/>
        </w:rPr>
        <w:t xml:space="preserve">7 uniwersytetów: </w:t>
      </w:r>
      <w:r w:rsidRPr="002A2DAF">
        <w:rPr>
          <w:rFonts w:ascii="Calibri" w:hAnsi="Calibri" w:cs="Calibri"/>
          <w:lang w:val="en-US"/>
        </w:rPr>
        <w:t xml:space="preserve">Aeres University of Applied Sciences </w:t>
      </w:r>
      <w:r w:rsidR="007A6B0D" w:rsidRPr="002A2DAF">
        <w:rPr>
          <w:rFonts w:ascii="Calibri" w:hAnsi="Calibri" w:cs="Calibri"/>
          <w:lang w:val="en-US"/>
        </w:rPr>
        <w:br/>
      </w:r>
      <w:r w:rsidRPr="002A2DAF">
        <w:rPr>
          <w:rFonts w:ascii="Calibri" w:hAnsi="Calibri" w:cs="Calibri"/>
          <w:lang w:val="en-US"/>
        </w:rPr>
        <w:t xml:space="preserve">z Holandii, </w:t>
      </w:r>
      <w:r w:rsidR="005F54D1" w:rsidRPr="002A2DAF">
        <w:rPr>
          <w:rFonts w:ascii="Calibri" w:hAnsi="Calibri" w:cs="Calibri"/>
          <w:lang w:val="en-US"/>
        </w:rPr>
        <w:t xml:space="preserve">Ankara University z Turcji, University </w:t>
      </w:r>
      <w:r w:rsidR="007A6B0D" w:rsidRPr="002A2DAF">
        <w:rPr>
          <w:rFonts w:ascii="Calibri" w:hAnsi="Calibri" w:cs="Calibri"/>
          <w:lang w:val="en-US"/>
        </w:rPr>
        <w:t>o</w:t>
      </w:r>
      <w:r w:rsidR="005F54D1" w:rsidRPr="002A2DAF">
        <w:rPr>
          <w:rFonts w:ascii="Calibri" w:hAnsi="Calibri" w:cs="Calibri"/>
          <w:lang w:val="en-US"/>
        </w:rPr>
        <w:t xml:space="preserve">f Agronomic Sciences And </w:t>
      </w:r>
      <w:r w:rsidR="005F54D1" w:rsidRPr="002A2DAF">
        <w:rPr>
          <w:rFonts w:ascii="Calibri" w:hAnsi="Calibri" w:cs="Calibri"/>
          <w:iCs/>
          <w:lang w:val="en-US"/>
        </w:rPr>
        <w:t>Veterinary</w:t>
      </w:r>
      <w:r w:rsidR="00811CF4">
        <w:rPr>
          <w:rFonts w:ascii="Calibri" w:hAnsi="Calibri" w:cs="Calibri"/>
          <w:lang w:val="en-US"/>
        </w:rPr>
        <w:t xml:space="preserve"> Medicine of Bucharest z </w:t>
      </w:r>
      <w:r w:rsidR="005F54D1" w:rsidRPr="002A2DAF">
        <w:rPr>
          <w:rFonts w:ascii="Calibri" w:hAnsi="Calibri" w:cs="Calibri"/>
          <w:lang w:val="en-US"/>
        </w:rPr>
        <w:t xml:space="preserve">Rumunii, University </w:t>
      </w:r>
      <w:r w:rsidR="007A6B0D" w:rsidRPr="002A2DAF">
        <w:rPr>
          <w:rFonts w:ascii="Calibri" w:hAnsi="Calibri" w:cs="Calibri"/>
          <w:lang w:val="en-US"/>
        </w:rPr>
        <w:t>o</w:t>
      </w:r>
      <w:r w:rsidR="005F54D1" w:rsidRPr="002A2DAF">
        <w:rPr>
          <w:rFonts w:ascii="Calibri" w:hAnsi="Calibri" w:cs="Calibri"/>
          <w:lang w:val="en-US"/>
        </w:rPr>
        <w:t xml:space="preserve">f Forestry z Bułgarii, University of Mesina </w:t>
      </w:r>
      <w:r w:rsidR="007A6B0D" w:rsidRPr="002A2DAF">
        <w:rPr>
          <w:rFonts w:ascii="Calibri" w:hAnsi="Calibri" w:cs="Calibri"/>
          <w:lang w:val="en-US"/>
        </w:rPr>
        <w:br/>
      </w:r>
      <w:r w:rsidR="005F54D1" w:rsidRPr="002A2DAF">
        <w:rPr>
          <w:rFonts w:ascii="Calibri" w:hAnsi="Calibri" w:cs="Calibri"/>
          <w:lang w:val="en-US"/>
        </w:rPr>
        <w:t xml:space="preserve">z Włoch, Universtity of Veterinary Medicine and Pharmacy in Košice ze Słowacji. </w:t>
      </w:r>
      <w:r w:rsidR="005F54D1" w:rsidRPr="002A2DAF">
        <w:rPr>
          <w:rFonts w:ascii="Calibri" w:hAnsi="Calibri" w:cs="Calibri"/>
        </w:rPr>
        <w:t>Projekt obejmuje ponad 70 ty</w:t>
      </w:r>
      <w:r w:rsidR="007A6B0D" w:rsidRPr="002A2DAF">
        <w:rPr>
          <w:rFonts w:ascii="Calibri" w:hAnsi="Calibri" w:cs="Calibri"/>
        </w:rPr>
        <w:t>s</w:t>
      </w:r>
      <w:r w:rsidR="005F54D1" w:rsidRPr="002A2DAF">
        <w:rPr>
          <w:rFonts w:ascii="Calibri" w:hAnsi="Calibri" w:cs="Calibri"/>
        </w:rPr>
        <w:t>. studentów i ponad 5 ty</w:t>
      </w:r>
      <w:r w:rsidR="007A6B0D" w:rsidRPr="002A2DAF">
        <w:rPr>
          <w:rFonts w:ascii="Calibri" w:hAnsi="Calibri" w:cs="Calibri"/>
        </w:rPr>
        <w:t>s</w:t>
      </w:r>
      <w:r w:rsidR="005F54D1" w:rsidRPr="002A2DAF">
        <w:rPr>
          <w:rFonts w:ascii="Calibri" w:hAnsi="Calibri" w:cs="Calibri"/>
        </w:rPr>
        <w:t xml:space="preserve">. pracowników dydaktycznych. Podziękował osobom najbardziej zaangażowanym w złożenie tego projektu: </w:t>
      </w:r>
      <w:r w:rsidR="005F54D1" w:rsidRPr="00E91168">
        <w:rPr>
          <w:rFonts w:ascii="Calibri" w:hAnsi="Calibri" w:cs="Calibri"/>
          <w:b/>
        </w:rPr>
        <w:t>dr Małgorzata Pink</w:t>
      </w:r>
      <w:r w:rsidR="005F54D1" w:rsidRPr="002A2DAF">
        <w:rPr>
          <w:rFonts w:ascii="Calibri" w:hAnsi="Calibri" w:cs="Calibri"/>
        </w:rPr>
        <w:t xml:space="preserve"> z WR-E, która była główną osob</w:t>
      </w:r>
      <w:r w:rsidR="007A6B0D" w:rsidRPr="002A2DAF">
        <w:rPr>
          <w:rFonts w:ascii="Calibri" w:hAnsi="Calibri" w:cs="Calibri"/>
        </w:rPr>
        <w:t>ą</w:t>
      </w:r>
      <w:r w:rsidR="005F54D1" w:rsidRPr="002A2DAF">
        <w:rPr>
          <w:rFonts w:ascii="Calibri" w:hAnsi="Calibri" w:cs="Calibri"/>
        </w:rPr>
        <w:t xml:space="preserve"> piszącą ten projekt, </w:t>
      </w:r>
      <w:r w:rsidR="005F54D1" w:rsidRPr="00E91168">
        <w:rPr>
          <w:rFonts w:ascii="Calibri" w:hAnsi="Calibri" w:cs="Calibri"/>
          <w:b/>
        </w:rPr>
        <w:t>prof. Małgorzata Kotula-Balak</w:t>
      </w:r>
      <w:r w:rsidR="005F54D1" w:rsidRPr="002A2DAF">
        <w:rPr>
          <w:rFonts w:ascii="Calibri" w:hAnsi="Calibri" w:cs="Calibri"/>
        </w:rPr>
        <w:t xml:space="preserve"> z UCMW, </w:t>
      </w:r>
      <w:r w:rsidR="007A6B0D" w:rsidRPr="00E91168">
        <w:rPr>
          <w:rFonts w:ascii="Calibri" w:hAnsi="Calibri" w:cs="Calibri"/>
          <w:b/>
        </w:rPr>
        <w:t>mgr</w:t>
      </w:r>
      <w:r w:rsidR="005F54D1" w:rsidRPr="00E91168">
        <w:rPr>
          <w:rFonts w:ascii="Calibri" w:hAnsi="Calibri" w:cs="Calibri"/>
          <w:b/>
        </w:rPr>
        <w:t xml:space="preserve"> Dominika Dankiewicz </w:t>
      </w:r>
      <w:r w:rsidR="005F54D1" w:rsidRPr="002A2DAF">
        <w:rPr>
          <w:rFonts w:ascii="Calibri" w:hAnsi="Calibri" w:cs="Calibri"/>
        </w:rPr>
        <w:t xml:space="preserve">kierownik BWiWM, </w:t>
      </w:r>
      <w:r w:rsidR="005F54D1" w:rsidRPr="00E91168">
        <w:rPr>
          <w:rFonts w:ascii="Calibri" w:hAnsi="Calibri" w:cs="Calibri"/>
          <w:b/>
        </w:rPr>
        <w:t>mgr Urszula Jabłońska-Korta</w:t>
      </w:r>
      <w:r w:rsidR="005F54D1" w:rsidRPr="002A2DAF">
        <w:rPr>
          <w:rFonts w:ascii="Calibri" w:hAnsi="Calibri" w:cs="Calibri"/>
        </w:rPr>
        <w:t xml:space="preserve"> dyrektor CAWP oraz </w:t>
      </w:r>
      <w:r w:rsidR="007A6B0D" w:rsidRPr="002A2DAF">
        <w:rPr>
          <w:rFonts w:ascii="Calibri" w:hAnsi="Calibri" w:cs="Calibri"/>
        </w:rPr>
        <w:br/>
      </w:r>
      <w:r w:rsidR="005F54D1" w:rsidRPr="002A2DAF">
        <w:rPr>
          <w:rFonts w:ascii="Calibri" w:hAnsi="Calibri" w:cs="Calibri"/>
        </w:rPr>
        <w:t xml:space="preserve">z tej jednostki osoby przygotowujące </w:t>
      </w:r>
      <w:r w:rsidR="004C4893" w:rsidRPr="002A2DAF">
        <w:rPr>
          <w:rFonts w:ascii="Calibri" w:hAnsi="Calibri" w:cs="Calibri"/>
        </w:rPr>
        <w:t>budżet</w:t>
      </w:r>
      <w:r w:rsidR="005F54D1" w:rsidRPr="002A2DAF">
        <w:rPr>
          <w:rFonts w:ascii="Calibri" w:hAnsi="Calibri" w:cs="Calibri"/>
        </w:rPr>
        <w:t xml:space="preserve"> tego projektu to </w:t>
      </w:r>
      <w:r w:rsidR="005F54D1" w:rsidRPr="00E91168">
        <w:rPr>
          <w:rFonts w:ascii="Calibri" w:hAnsi="Calibri" w:cs="Calibri"/>
          <w:b/>
        </w:rPr>
        <w:t>dr Patrycja Rajtar</w:t>
      </w:r>
      <w:r w:rsidR="005F54D1" w:rsidRPr="002A2DAF">
        <w:rPr>
          <w:rFonts w:ascii="Calibri" w:hAnsi="Calibri" w:cs="Calibri"/>
        </w:rPr>
        <w:t xml:space="preserve"> i </w:t>
      </w:r>
      <w:r w:rsidR="005F54D1" w:rsidRPr="00E91168">
        <w:rPr>
          <w:rFonts w:ascii="Calibri" w:hAnsi="Calibri" w:cs="Calibri"/>
          <w:b/>
        </w:rPr>
        <w:t>mgr Sylwia Czerniejewska.</w:t>
      </w:r>
      <w:r w:rsidR="005F54D1" w:rsidRPr="002A2DAF">
        <w:rPr>
          <w:rFonts w:ascii="Calibri" w:hAnsi="Calibri" w:cs="Calibri"/>
        </w:rPr>
        <w:t xml:space="preserve"> Bez wkładu i intensywnej pracy tych osób byłoby niemożliwe złożenie tego projektu. Jeśli uda się na uzyskać ten </w:t>
      </w:r>
      <w:r w:rsidR="00627B05" w:rsidRPr="002A2DAF">
        <w:rPr>
          <w:rFonts w:ascii="Calibri" w:hAnsi="Calibri" w:cs="Calibri"/>
        </w:rPr>
        <w:t>projekt, jako</w:t>
      </w:r>
      <w:r w:rsidR="005F54D1" w:rsidRPr="002A2DAF">
        <w:rPr>
          <w:rFonts w:ascii="Calibri" w:hAnsi="Calibri" w:cs="Calibri"/>
        </w:rPr>
        <w:t xml:space="preserve"> </w:t>
      </w:r>
      <w:r w:rsidR="004C4893" w:rsidRPr="002A2DAF">
        <w:rPr>
          <w:rFonts w:ascii="Calibri" w:hAnsi="Calibri" w:cs="Calibri"/>
        </w:rPr>
        <w:t>koordynatorowi</w:t>
      </w:r>
      <w:r w:rsidR="005F54D1" w:rsidRPr="002A2DAF">
        <w:rPr>
          <w:rFonts w:ascii="Calibri" w:hAnsi="Calibri" w:cs="Calibri"/>
        </w:rPr>
        <w:t xml:space="preserve"> to </w:t>
      </w:r>
      <w:r w:rsidR="004C4893" w:rsidRPr="002A2DAF">
        <w:rPr>
          <w:rFonts w:ascii="Calibri" w:hAnsi="Calibri" w:cs="Calibri"/>
        </w:rPr>
        <w:t xml:space="preserve">prestiż naszej Uczelni będzie niebagatelny, gdyż w Polsce tylko jedna Uczelnia jest koordynatorem takiego projektu </w:t>
      </w:r>
      <w:r w:rsidR="007A6B0D" w:rsidRPr="002A2DAF">
        <w:rPr>
          <w:rFonts w:ascii="Calibri" w:hAnsi="Calibri" w:cs="Calibri"/>
        </w:rPr>
        <w:br/>
      </w:r>
      <w:r w:rsidR="004C4893" w:rsidRPr="002A2DAF">
        <w:rPr>
          <w:rFonts w:ascii="Calibri" w:hAnsi="Calibri" w:cs="Calibri"/>
        </w:rPr>
        <w:t xml:space="preserve">i jest nią Politechnika Poznańska. Pozostałe </w:t>
      </w:r>
      <w:r w:rsidR="00627B05" w:rsidRPr="002A2DAF">
        <w:rPr>
          <w:rFonts w:ascii="Calibri" w:hAnsi="Calibri" w:cs="Calibri"/>
        </w:rPr>
        <w:t>ucze</w:t>
      </w:r>
      <w:r w:rsidR="00811CF4">
        <w:rPr>
          <w:rFonts w:ascii="Calibri" w:hAnsi="Calibri" w:cs="Calibri"/>
        </w:rPr>
        <w:t>l</w:t>
      </w:r>
      <w:r w:rsidR="00627B05" w:rsidRPr="002A2DAF">
        <w:rPr>
          <w:rFonts w:ascii="Calibri" w:hAnsi="Calibri" w:cs="Calibri"/>
        </w:rPr>
        <w:t>nie, które</w:t>
      </w:r>
      <w:r w:rsidR="004C4893" w:rsidRPr="002A2DAF">
        <w:rPr>
          <w:rFonts w:ascii="Calibri" w:hAnsi="Calibri" w:cs="Calibri"/>
        </w:rPr>
        <w:t xml:space="preserve"> działają w ramach UE z Polski to około 20 </w:t>
      </w:r>
      <w:r w:rsidR="00627B05" w:rsidRPr="002A2DAF">
        <w:rPr>
          <w:rFonts w:ascii="Calibri" w:hAnsi="Calibri" w:cs="Calibri"/>
        </w:rPr>
        <w:t>jednostek, które</w:t>
      </w:r>
      <w:r w:rsidR="004C4893" w:rsidRPr="002A2DAF">
        <w:rPr>
          <w:rFonts w:ascii="Calibri" w:hAnsi="Calibri" w:cs="Calibri"/>
        </w:rPr>
        <w:t xml:space="preserve"> dołączyły do pozostałych projektów i konsorcjów międzynarodowych. Te</w:t>
      </w:r>
      <w:r w:rsidR="007A6B0D" w:rsidRPr="002A2DAF">
        <w:rPr>
          <w:rFonts w:ascii="Calibri" w:hAnsi="Calibri" w:cs="Calibri"/>
        </w:rPr>
        <w:t>ż</w:t>
      </w:r>
      <w:r w:rsidR="004C4893" w:rsidRPr="002A2DAF">
        <w:rPr>
          <w:rFonts w:ascii="Calibri" w:hAnsi="Calibri" w:cs="Calibri"/>
        </w:rPr>
        <w:t xml:space="preserve"> chcemy uzyskać takie konsorcjum, jeśli jednak nie </w:t>
      </w:r>
      <w:r w:rsidR="00627B05" w:rsidRPr="002A2DAF">
        <w:rPr>
          <w:rFonts w:ascii="Calibri" w:hAnsi="Calibri" w:cs="Calibri"/>
        </w:rPr>
        <w:t>udałoby</w:t>
      </w:r>
      <w:r w:rsidR="004C4893" w:rsidRPr="002A2DAF">
        <w:rPr>
          <w:rFonts w:ascii="Calibri" w:hAnsi="Calibri" w:cs="Calibri"/>
        </w:rPr>
        <w:t xml:space="preserve"> się to to będzie się zwracać do Kolegium </w:t>
      </w:r>
      <w:r w:rsidR="00627B05" w:rsidRPr="002A2DAF">
        <w:rPr>
          <w:rFonts w:ascii="Calibri" w:hAnsi="Calibri" w:cs="Calibri"/>
        </w:rPr>
        <w:t>rektorskiego, w jakim</w:t>
      </w:r>
      <w:r w:rsidR="004C4893" w:rsidRPr="002A2DAF">
        <w:rPr>
          <w:rFonts w:ascii="Calibri" w:hAnsi="Calibri" w:cs="Calibri"/>
        </w:rPr>
        <w:t xml:space="preserve"> kierunku powinniśmy pójść – czy czekać aż gdzieś dołączymy czy składać sami wniosek ponownie. </w:t>
      </w:r>
      <w:r w:rsidR="005F54D1" w:rsidRPr="002A2DAF">
        <w:rPr>
          <w:rFonts w:ascii="Calibri" w:hAnsi="Calibri" w:cs="Calibri"/>
        </w:rPr>
        <w:t xml:space="preserve"> </w:t>
      </w:r>
      <w:r w:rsidR="00DF6D56" w:rsidRPr="002A2DAF">
        <w:rPr>
          <w:rFonts w:ascii="Calibri" w:hAnsi="Calibri" w:cs="Calibri"/>
        </w:rPr>
        <w:t>Jest jednak optymistą</w:t>
      </w:r>
      <w:r w:rsidR="007A6B0D" w:rsidRPr="002A2DAF">
        <w:rPr>
          <w:rFonts w:ascii="Calibri" w:hAnsi="Calibri" w:cs="Calibri"/>
        </w:rPr>
        <w:t>,</w:t>
      </w:r>
      <w:r w:rsidR="00DF6D56" w:rsidRPr="002A2DAF">
        <w:rPr>
          <w:rFonts w:ascii="Calibri" w:hAnsi="Calibri" w:cs="Calibri"/>
        </w:rPr>
        <w:t xml:space="preserve"> gdyż ten projekt jest bardzo szczegółowo przygotowany i opisany. </w:t>
      </w:r>
      <w:r w:rsidR="007A6B0D" w:rsidRPr="002A2DAF">
        <w:rPr>
          <w:rFonts w:ascii="Calibri" w:hAnsi="Calibri" w:cs="Calibri"/>
        </w:rPr>
        <w:t>Wyraził</w:t>
      </w:r>
      <w:r w:rsidR="00DF6D56" w:rsidRPr="002A2DAF">
        <w:rPr>
          <w:rFonts w:ascii="Calibri" w:hAnsi="Calibri" w:cs="Calibri"/>
        </w:rPr>
        <w:t xml:space="preserve"> nadzieję</w:t>
      </w:r>
      <w:r w:rsidR="00627B05" w:rsidRPr="002A2DAF">
        <w:rPr>
          <w:rFonts w:ascii="Calibri" w:hAnsi="Calibri" w:cs="Calibri"/>
        </w:rPr>
        <w:t>, że</w:t>
      </w:r>
      <w:r w:rsidR="00DF6D56" w:rsidRPr="002A2DAF">
        <w:rPr>
          <w:rFonts w:ascii="Calibri" w:hAnsi="Calibri" w:cs="Calibri"/>
        </w:rPr>
        <w:t xml:space="preserve"> otrzymamy finansowanie. Wynik będzie na przełomie czerwca i lipca. </w:t>
      </w:r>
      <w:r w:rsidR="00E129F1" w:rsidRPr="002A2DAF">
        <w:rPr>
          <w:rFonts w:ascii="Calibri" w:hAnsi="Calibri" w:cs="Calibri"/>
        </w:rPr>
        <w:t>Poinformował</w:t>
      </w:r>
      <w:r w:rsidR="00DF6D56" w:rsidRPr="002A2DAF">
        <w:rPr>
          <w:rFonts w:ascii="Calibri" w:hAnsi="Calibri" w:cs="Calibri"/>
        </w:rPr>
        <w:t xml:space="preserve">, że miesiąc luty jest </w:t>
      </w:r>
      <w:r w:rsidR="00627B05" w:rsidRPr="002A2DAF">
        <w:rPr>
          <w:rFonts w:ascii="Calibri" w:hAnsi="Calibri" w:cs="Calibri"/>
        </w:rPr>
        <w:t>miesiącem, w którym</w:t>
      </w:r>
      <w:r w:rsidR="00DF6D56" w:rsidRPr="002A2DAF">
        <w:rPr>
          <w:rFonts w:ascii="Calibri" w:hAnsi="Calibri" w:cs="Calibri"/>
        </w:rPr>
        <w:t xml:space="preserve"> składane są wnioski do programu ERASMUS. Uniwersytet Europejski również należy do tego programu. </w:t>
      </w:r>
    </w:p>
    <w:p w:rsidR="005B5450" w:rsidRPr="002A2DAF" w:rsidRDefault="00317FC6" w:rsidP="00581EC3">
      <w:pPr>
        <w:spacing w:line="360" w:lineRule="auto"/>
        <w:rPr>
          <w:rFonts w:ascii="Calibri" w:hAnsi="Calibri" w:cs="Calibri"/>
        </w:rPr>
      </w:pPr>
      <w:r w:rsidRPr="00317FC6">
        <w:rPr>
          <w:rFonts w:ascii="Calibri" w:hAnsi="Calibri" w:cs="Calibri"/>
        </w:rPr>
        <w:t>Dodał, że złożyliśmy wnioski do programu ERASMUS K131 i 171 – są to wnioski na wymianę studentów i pracowników do krajów Unii Europejskiej i spoza Unii. Uczelnia złożyła również trzy projekty ERASMUS MUNDUS, dwa są z naszego uniwersytetu, a jeden koordynowany przez inną uczelnię europejską. Jeśli chodzi o projekty ERASMUS K220 to jest to współpraca między instytucjami szkolnictwa wyższego. W sumie jesteśmy w 6 takich projektach. Jednak we wszystkich tych projektach nie jesteśmy koordynatorami, lecz współudziałowcami.</w:t>
      </w:r>
      <w:r>
        <w:rPr>
          <w:rFonts w:ascii="Calibri" w:hAnsi="Calibri" w:cs="Calibri"/>
        </w:rPr>
        <w:t xml:space="preserve"> </w:t>
      </w:r>
      <w:r w:rsidR="00E129F1" w:rsidRPr="002A2DAF">
        <w:rPr>
          <w:rFonts w:ascii="Calibri" w:hAnsi="Calibri" w:cs="Calibri"/>
        </w:rPr>
        <w:t xml:space="preserve">Poinformował, że na naszym Uniwersytecie odbyła się Konferencja organizowana przez </w:t>
      </w:r>
      <w:r w:rsidR="00E129F1" w:rsidRPr="00E91168">
        <w:rPr>
          <w:rFonts w:ascii="Calibri" w:hAnsi="Calibri" w:cs="Calibri"/>
          <w:b/>
        </w:rPr>
        <w:t>prof. Zygmunta Kowalskiego</w:t>
      </w:r>
      <w:r w:rsidR="00E129F1" w:rsidRPr="002A2DAF">
        <w:rPr>
          <w:rFonts w:ascii="Calibri" w:hAnsi="Calibri" w:cs="Calibri"/>
        </w:rPr>
        <w:t xml:space="preserve"> z cyklu Krowy mleczne w pytaniach Nauka – praktyce: </w:t>
      </w:r>
      <w:r w:rsidR="007A6B0D" w:rsidRPr="002A2DAF">
        <w:rPr>
          <w:rFonts w:ascii="Calibri" w:hAnsi="Calibri" w:cs="Calibri"/>
        </w:rPr>
        <w:t>„</w:t>
      </w:r>
      <w:r w:rsidR="00E129F1" w:rsidRPr="002A2DAF">
        <w:rPr>
          <w:rFonts w:ascii="Calibri" w:hAnsi="Calibri" w:cs="Calibri"/>
        </w:rPr>
        <w:t xml:space="preserve">Rozród krów </w:t>
      </w:r>
      <w:r w:rsidR="00E129F1" w:rsidRPr="002A2DAF">
        <w:rPr>
          <w:rFonts w:ascii="Calibri" w:hAnsi="Calibri" w:cs="Calibri"/>
        </w:rPr>
        <w:lastRenderedPageBreak/>
        <w:t xml:space="preserve">mlecznych </w:t>
      </w:r>
      <w:r w:rsidR="007A6B0D" w:rsidRPr="002A2DAF">
        <w:rPr>
          <w:rFonts w:ascii="Calibri" w:hAnsi="Calibri" w:cs="Calibri"/>
        </w:rPr>
        <w:t>–</w:t>
      </w:r>
      <w:r w:rsidR="00E129F1" w:rsidRPr="002A2DAF">
        <w:rPr>
          <w:rFonts w:ascii="Calibri" w:hAnsi="Calibri" w:cs="Calibri"/>
        </w:rPr>
        <w:t xml:space="preserve"> jak wiele zależy od ich żywienia? Ketoza u krów mlecznych – choroba czy zaburzony status metaboliczny?</w:t>
      </w:r>
      <w:r w:rsidR="007A6B0D" w:rsidRPr="002A2DAF">
        <w:rPr>
          <w:rFonts w:ascii="Calibri" w:hAnsi="Calibri" w:cs="Calibri"/>
        </w:rPr>
        <w:t>”</w:t>
      </w:r>
      <w:r w:rsidR="00E129F1" w:rsidRPr="002A2DAF">
        <w:rPr>
          <w:rFonts w:ascii="Calibri" w:hAnsi="Calibri" w:cs="Calibri"/>
        </w:rPr>
        <w:t>. W konferencji udział wzięło ponad 480 osób z całego świata, byli to najwybitniejsi uczeni. Pod</w:t>
      </w:r>
      <w:r w:rsidR="00826D1F" w:rsidRPr="002A2DAF">
        <w:rPr>
          <w:rFonts w:ascii="Calibri" w:hAnsi="Calibri" w:cs="Calibri"/>
        </w:rPr>
        <w:t xml:space="preserve">ziękował </w:t>
      </w:r>
      <w:r w:rsidR="00826D1F" w:rsidRPr="00E91168">
        <w:rPr>
          <w:rFonts w:ascii="Calibri" w:hAnsi="Calibri" w:cs="Calibri"/>
          <w:b/>
        </w:rPr>
        <w:t>pr</w:t>
      </w:r>
      <w:r w:rsidR="00E129F1" w:rsidRPr="00E91168">
        <w:rPr>
          <w:rFonts w:ascii="Calibri" w:hAnsi="Calibri" w:cs="Calibri"/>
          <w:b/>
        </w:rPr>
        <w:t xml:space="preserve">of. </w:t>
      </w:r>
      <w:r w:rsidR="00E91168" w:rsidRPr="00E91168">
        <w:rPr>
          <w:rFonts w:ascii="Calibri" w:hAnsi="Calibri" w:cs="Calibri"/>
          <w:b/>
        </w:rPr>
        <w:t>Zygmuntowi</w:t>
      </w:r>
      <w:r w:rsidR="00E129F1" w:rsidRPr="00E91168">
        <w:rPr>
          <w:rFonts w:ascii="Calibri" w:hAnsi="Calibri" w:cs="Calibri"/>
          <w:b/>
        </w:rPr>
        <w:t xml:space="preserve"> Kowalskiemu</w:t>
      </w:r>
      <w:r w:rsidR="00E129F1" w:rsidRPr="002A2DAF">
        <w:rPr>
          <w:rFonts w:ascii="Calibri" w:hAnsi="Calibri" w:cs="Calibri"/>
        </w:rPr>
        <w:t xml:space="preserve"> za zorganizowanie tej konferencji</w:t>
      </w:r>
      <w:r w:rsidR="00F53068" w:rsidRPr="002A2DAF">
        <w:rPr>
          <w:rFonts w:ascii="Calibri" w:hAnsi="Calibri" w:cs="Calibri"/>
        </w:rPr>
        <w:t>,</w:t>
      </w:r>
      <w:r w:rsidR="00E129F1" w:rsidRPr="002A2DAF">
        <w:rPr>
          <w:rFonts w:ascii="Calibri" w:hAnsi="Calibri" w:cs="Calibri"/>
        </w:rPr>
        <w:t xml:space="preserve"> </w:t>
      </w:r>
      <w:r w:rsidR="00627B05" w:rsidRPr="002A2DAF">
        <w:rPr>
          <w:rFonts w:ascii="Calibri" w:hAnsi="Calibri" w:cs="Calibri"/>
        </w:rPr>
        <w:t>któr</w:t>
      </w:r>
      <w:r w:rsidR="007A6B0D">
        <w:rPr>
          <w:rFonts w:ascii="Calibri" w:hAnsi="Calibri" w:cs="Calibri"/>
        </w:rPr>
        <w:t xml:space="preserve">ą </w:t>
      </w:r>
      <w:r w:rsidR="00627B05" w:rsidRPr="002A2DAF">
        <w:rPr>
          <w:rFonts w:ascii="Calibri" w:hAnsi="Calibri" w:cs="Calibri"/>
        </w:rPr>
        <w:t>miał</w:t>
      </w:r>
      <w:r w:rsidR="00E129F1" w:rsidRPr="002A2DAF">
        <w:rPr>
          <w:rFonts w:ascii="Calibri" w:hAnsi="Calibri" w:cs="Calibri"/>
        </w:rPr>
        <w:t xml:space="preserve"> </w:t>
      </w:r>
      <w:r w:rsidR="00F53068" w:rsidRPr="002A2DAF">
        <w:rPr>
          <w:rFonts w:ascii="Calibri" w:hAnsi="Calibri" w:cs="Calibri"/>
        </w:rPr>
        <w:t>okazję</w:t>
      </w:r>
      <w:r w:rsidR="00E129F1" w:rsidRPr="002A2DAF">
        <w:rPr>
          <w:rFonts w:ascii="Calibri" w:hAnsi="Calibri" w:cs="Calibri"/>
        </w:rPr>
        <w:t xml:space="preserve"> otw</w:t>
      </w:r>
      <w:r w:rsidR="00F53068" w:rsidRPr="002A2DAF">
        <w:rPr>
          <w:rFonts w:ascii="Calibri" w:hAnsi="Calibri" w:cs="Calibri"/>
        </w:rPr>
        <w:t>orzyć</w:t>
      </w:r>
      <w:r w:rsidR="00E129F1" w:rsidRPr="002A2DAF">
        <w:rPr>
          <w:rFonts w:ascii="Calibri" w:hAnsi="Calibri" w:cs="Calibri"/>
        </w:rPr>
        <w:t xml:space="preserve">. </w:t>
      </w:r>
    </w:p>
    <w:p w:rsidR="00E129F1" w:rsidRDefault="00E129F1" w:rsidP="00581EC3">
      <w:pPr>
        <w:spacing w:line="360" w:lineRule="auto"/>
        <w:rPr>
          <w:rFonts w:ascii="Calibri" w:hAnsi="Calibri" w:cs="Calibri"/>
        </w:rPr>
      </w:pPr>
      <w:r w:rsidRPr="00E129F1">
        <w:rPr>
          <w:rFonts w:ascii="Calibri" w:hAnsi="Calibri" w:cs="Calibri"/>
          <w:b/>
        </w:rPr>
        <w:t xml:space="preserve">Prorektor ds. Kształcenia dr hab. inż. Andrzej Bogdał, prof. </w:t>
      </w:r>
      <w:r w:rsidR="00627B05" w:rsidRPr="00E129F1">
        <w:rPr>
          <w:rFonts w:ascii="Calibri" w:hAnsi="Calibri" w:cs="Calibri"/>
          <w:b/>
        </w:rPr>
        <w:t>URK</w:t>
      </w:r>
      <w:r w:rsidR="00811CF4">
        <w:rPr>
          <w:rFonts w:ascii="Calibri" w:hAnsi="Calibri" w:cs="Calibri"/>
          <w:b/>
        </w:rPr>
        <w:t>,</w:t>
      </w:r>
      <w:r w:rsidR="00627B05">
        <w:rPr>
          <w:rFonts w:ascii="Calibri" w:hAnsi="Calibri" w:cs="Calibri"/>
        </w:rPr>
        <w:t xml:space="preserve"> </w:t>
      </w:r>
      <w:r w:rsidR="00627B05" w:rsidRPr="00E129F1">
        <w:rPr>
          <w:rFonts w:ascii="Calibri" w:hAnsi="Calibri" w:cs="Calibri"/>
        </w:rPr>
        <w:t>omówił</w:t>
      </w:r>
      <w:r w:rsidR="00811CF4">
        <w:rPr>
          <w:rFonts w:ascii="Calibri" w:hAnsi="Calibri" w:cs="Calibri"/>
        </w:rPr>
        <w:t xml:space="preserve"> wnioski z</w:t>
      </w:r>
      <w:r w:rsidRPr="00E129F1">
        <w:rPr>
          <w:rFonts w:ascii="Calibri" w:hAnsi="Calibri" w:cs="Calibri"/>
        </w:rPr>
        <w:t xml:space="preserve"> </w:t>
      </w:r>
      <w:r>
        <w:rPr>
          <w:rFonts w:ascii="Calibri" w:hAnsi="Calibri" w:cs="Calibri"/>
        </w:rPr>
        <w:t>rekrutacji na studia śródroczne II stopnia. Poinformował, że w przypadku studiów niestacjonarnych udało się uruchomić 10 z 15 kierunków. Na studiach stac</w:t>
      </w:r>
      <w:r w:rsidR="00860BDF">
        <w:rPr>
          <w:rFonts w:ascii="Calibri" w:hAnsi="Calibri" w:cs="Calibri"/>
        </w:rPr>
        <w:t>jonarnych jest znacznie lepiej, g</w:t>
      </w:r>
      <w:r>
        <w:rPr>
          <w:rFonts w:ascii="Calibri" w:hAnsi="Calibri" w:cs="Calibri"/>
        </w:rPr>
        <w:t xml:space="preserve">dyż tylko jednego kierunku z 22 nie udało się otworzyć. Łącznie przyjęto 953 osoby, czyli o 55 studentów więcej niż było to rok wcześniej. </w:t>
      </w:r>
      <w:r w:rsidR="00826D1F">
        <w:rPr>
          <w:rFonts w:ascii="Calibri" w:hAnsi="Calibri" w:cs="Calibri"/>
        </w:rPr>
        <w:t xml:space="preserve">Prowadzone są intensywne prace związane z podpisywaniem porozumień, podziękował </w:t>
      </w:r>
      <w:r w:rsidR="00860BDF">
        <w:rPr>
          <w:rFonts w:ascii="Calibri" w:hAnsi="Calibri" w:cs="Calibri"/>
        </w:rPr>
        <w:t>d</w:t>
      </w:r>
      <w:r w:rsidR="00826D1F">
        <w:rPr>
          <w:rFonts w:ascii="Calibri" w:hAnsi="Calibri" w:cs="Calibri"/>
        </w:rPr>
        <w:t>ziekanom z</w:t>
      </w:r>
      <w:r w:rsidR="00811CF4">
        <w:rPr>
          <w:rFonts w:ascii="Calibri" w:hAnsi="Calibri" w:cs="Calibri"/>
        </w:rPr>
        <w:t>a</w:t>
      </w:r>
      <w:r w:rsidR="00826D1F">
        <w:rPr>
          <w:rFonts w:ascii="Calibri" w:hAnsi="Calibri" w:cs="Calibri"/>
        </w:rPr>
        <w:t xml:space="preserve"> przychylność. Uważa, że warto podpisać te porozumienia także ze szkołami podstawowymi, gdyż ma nadzieję</w:t>
      </w:r>
      <w:r w:rsidR="00860BDF">
        <w:rPr>
          <w:rFonts w:ascii="Calibri" w:hAnsi="Calibri" w:cs="Calibri"/>
        </w:rPr>
        <w:t>, ż</w:t>
      </w:r>
      <w:r w:rsidR="00826D1F">
        <w:rPr>
          <w:rFonts w:ascii="Calibri" w:hAnsi="Calibri" w:cs="Calibri"/>
        </w:rPr>
        <w:t>e to zapoczątkuje w tych dzieciach chęć przyjścia do nas potem na studia. Poinformował, że w ubiegłym tygodniu odbył się 18</w:t>
      </w:r>
      <w:r w:rsidR="00860BDF">
        <w:rPr>
          <w:rFonts w:ascii="Calibri" w:hAnsi="Calibri" w:cs="Calibri"/>
        </w:rPr>
        <w:t>.</w:t>
      </w:r>
      <w:r w:rsidR="00826D1F">
        <w:rPr>
          <w:rFonts w:ascii="Calibri" w:hAnsi="Calibri" w:cs="Calibri"/>
        </w:rPr>
        <w:t xml:space="preserve"> Między</w:t>
      </w:r>
      <w:r w:rsidR="00811CF4">
        <w:rPr>
          <w:rFonts w:ascii="Calibri" w:hAnsi="Calibri" w:cs="Calibri"/>
        </w:rPr>
        <w:t>wydziałowy Turniej Artystyczny. K</w:t>
      </w:r>
      <w:r w:rsidR="00826D1F">
        <w:rPr>
          <w:rFonts w:ascii="Calibri" w:hAnsi="Calibri" w:cs="Calibri"/>
        </w:rPr>
        <w:t>to był</w:t>
      </w:r>
      <w:r w:rsidR="00811CF4">
        <w:rPr>
          <w:rFonts w:ascii="Calibri" w:hAnsi="Calibri" w:cs="Calibri"/>
        </w:rPr>
        <w:t>,</w:t>
      </w:r>
      <w:r w:rsidR="00826D1F">
        <w:rPr>
          <w:rFonts w:ascii="Calibri" w:hAnsi="Calibri" w:cs="Calibri"/>
        </w:rPr>
        <w:t xml:space="preserve"> ten podziwiał naszych utalentowanych studentów. CKiKU będzie robiło </w:t>
      </w:r>
      <w:r w:rsidR="00627B05">
        <w:rPr>
          <w:rFonts w:ascii="Calibri" w:hAnsi="Calibri" w:cs="Calibri"/>
        </w:rPr>
        <w:t>wszystko, aby</w:t>
      </w:r>
      <w:r w:rsidR="00826D1F">
        <w:rPr>
          <w:rFonts w:ascii="Calibri" w:hAnsi="Calibri" w:cs="Calibri"/>
        </w:rPr>
        <w:t xml:space="preserve"> najzdolniejszych wyłowić </w:t>
      </w:r>
      <w:r w:rsidR="00627B05">
        <w:rPr>
          <w:rFonts w:ascii="Calibri" w:hAnsi="Calibri" w:cs="Calibri"/>
        </w:rPr>
        <w:t>tak, aby</w:t>
      </w:r>
      <w:r w:rsidR="00826D1F">
        <w:rPr>
          <w:rFonts w:ascii="Calibri" w:hAnsi="Calibri" w:cs="Calibri"/>
        </w:rPr>
        <w:t xml:space="preserve"> powstały amatorskie kabarety i grupy.</w:t>
      </w:r>
    </w:p>
    <w:p w:rsidR="00826D1F" w:rsidRDefault="00826D1F" w:rsidP="00581EC3">
      <w:pPr>
        <w:spacing w:line="360" w:lineRule="auto"/>
        <w:rPr>
          <w:rFonts w:ascii="Calibri" w:hAnsi="Calibri" w:cs="Calibri"/>
        </w:rPr>
      </w:pPr>
      <w:r w:rsidRPr="00826D1F">
        <w:rPr>
          <w:rFonts w:ascii="Calibri" w:hAnsi="Calibri" w:cs="Calibri"/>
          <w:b/>
        </w:rPr>
        <w:t>Rektor</w:t>
      </w:r>
      <w:r>
        <w:rPr>
          <w:rFonts w:ascii="Calibri" w:hAnsi="Calibri" w:cs="Calibri"/>
        </w:rPr>
        <w:t xml:space="preserve"> uważa, że poziom tegorocznego MTA był bardzo wysoki. Podziękował </w:t>
      </w:r>
      <w:r w:rsidR="00860BDF">
        <w:rPr>
          <w:rFonts w:ascii="Calibri" w:hAnsi="Calibri" w:cs="Calibri"/>
        </w:rPr>
        <w:t>z</w:t>
      </w:r>
      <w:r>
        <w:rPr>
          <w:rFonts w:ascii="Calibri" w:hAnsi="Calibri" w:cs="Calibri"/>
        </w:rPr>
        <w:t xml:space="preserve">wiązkom </w:t>
      </w:r>
      <w:r w:rsidR="00860BDF">
        <w:rPr>
          <w:rFonts w:ascii="Calibri" w:hAnsi="Calibri" w:cs="Calibri"/>
        </w:rPr>
        <w:t>z</w:t>
      </w:r>
      <w:r>
        <w:rPr>
          <w:rFonts w:ascii="Calibri" w:hAnsi="Calibri" w:cs="Calibri"/>
        </w:rPr>
        <w:t>awodowym za współpracę podczas ustalania spraw związanych z podwyżkami. Potrafimy się zrozumieć i ocenić realnie możliwości.</w:t>
      </w:r>
      <w:r w:rsidRPr="00826D1F">
        <w:rPr>
          <w:rFonts w:ascii="Calibri" w:hAnsi="Calibri" w:cs="Calibri"/>
        </w:rPr>
        <w:t xml:space="preserve"> </w:t>
      </w:r>
    </w:p>
    <w:p w:rsidR="005B5450" w:rsidRDefault="005B5450" w:rsidP="00581EC3">
      <w:pPr>
        <w:spacing w:line="360" w:lineRule="auto"/>
        <w:rPr>
          <w:rFonts w:ascii="Calibri" w:hAnsi="Calibri" w:cs="Calibri"/>
        </w:rPr>
      </w:pPr>
    </w:p>
    <w:p w:rsidR="005B5450" w:rsidRDefault="005B5450" w:rsidP="00581EC3">
      <w:pPr>
        <w:spacing w:line="360" w:lineRule="auto"/>
        <w:rPr>
          <w:rFonts w:ascii="Calibri" w:hAnsi="Calibri" w:cs="Calibri"/>
        </w:rPr>
      </w:pPr>
    </w:p>
    <w:p w:rsidR="005B5450" w:rsidRDefault="005B5450" w:rsidP="00581EC3">
      <w:pPr>
        <w:spacing w:line="360" w:lineRule="auto"/>
        <w:rPr>
          <w:rFonts w:ascii="Calibri" w:hAnsi="Calibri" w:cs="Calibri"/>
        </w:rPr>
      </w:pPr>
    </w:p>
    <w:p w:rsidR="00B560B7" w:rsidRDefault="00B560B7" w:rsidP="0018234C">
      <w:pPr>
        <w:jc w:val="both"/>
        <w:rPr>
          <w:rFonts w:ascii="Calibri" w:hAnsi="Calibri" w:cs="Calibri"/>
        </w:rPr>
      </w:pPr>
    </w:p>
    <w:p w:rsidR="00B560B7" w:rsidRDefault="00B560B7" w:rsidP="0018234C">
      <w:pPr>
        <w:jc w:val="both"/>
        <w:rPr>
          <w:rFonts w:ascii="Calibri" w:hAnsi="Calibri" w:cs="Calibri"/>
        </w:rPr>
      </w:pPr>
    </w:p>
    <w:p w:rsidR="00086739" w:rsidRPr="00DD7DE6" w:rsidRDefault="00086739" w:rsidP="0018234C">
      <w:pPr>
        <w:jc w:val="both"/>
        <w:rPr>
          <w:rFonts w:ascii="Calibri" w:hAnsi="Calibri" w:cs="Calibri"/>
        </w:rPr>
      </w:pPr>
      <w:r w:rsidRPr="00DD7DE6">
        <w:rPr>
          <w:rFonts w:ascii="Calibri" w:hAnsi="Calibri" w:cs="Calibri"/>
        </w:rPr>
        <w:t>P</w:t>
      </w:r>
      <w:r w:rsidR="00606D8F" w:rsidRPr="00DD7DE6">
        <w:rPr>
          <w:rFonts w:ascii="Calibri" w:hAnsi="Calibri" w:cs="Calibri"/>
        </w:rPr>
        <w:t xml:space="preserve">rotokołowała:    </w:t>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t xml:space="preserve">  </w:t>
      </w:r>
      <w:r w:rsidRPr="00DD7DE6">
        <w:rPr>
          <w:rFonts w:ascii="Calibri" w:hAnsi="Calibri" w:cs="Calibri"/>
        </w:rPr>
        <w:t xml:space="preserve">Przewodniczący Senatu   </w:t>
      </w:r>
    </w:p>
    <w:p w:rsidR="00553D02" w:rsidRPr="00DD7DE6" w:rsidRDefault="00553D02" w:rsidP="0018234C">
      <w:pPr>
        <w:jc w:val="both"/>
        <w:rPr>
          <w:rFonts w:ascii="Calibri" w:eastAsia="Garamond" w:hAnsi="Calibri" w:cs="Calibri"/>
        </w:rPr>
      </w:pPr>
    </w:p>
    <w:p w:rsidR="00086739" w:rsidRPr="00DD7DE6" w:rsidRDefault="00086739" w:rsidP="0018234C">
      <w:pPr>
        <w:jc w:val="both"/>
        <w:rPr>
          <w:rFonts w:ascii="Calibri" w:hAnsi="Calibri" w:cs="Calibri"/>
        </w:rPr>
      </w:pPr>
    </w:p>
    <w:p w:rsidR="006B22A9" w:rsidRPr="00DD7DE6" w:rsidRDefault="006B22A9" w:rsidP="0018234C">
      <w:pPr>
        <w:jc w:val="both"/>
        <w:rPr>
          <w:rFonts w:ascii="Calibri" w:hAnsi="Calibri" w:cs="Calibri"/>
        </w:rPr>
      </w:pPr>
    </w:p>
    <w:p w:rsidR="00086739" w:rsidRPr="00DD7DE6" w:rsidRDefault="00553D02" w:rsidP="0018234C">
      <w:pPr>
        <w:suppressAutoHyphens w:val="0"/>
        <w:jc w:val="both"/>
        <w:rPr>
          <w:rFonts w:ascii="Calibri" w:hAnsi="Calibri" w:cs="Calibri"/>
          <w:lang w:eastAsia="pl-PL"/>
        </w:rPr>
      </w:pPr>
      <w:r w:rsidRPr="00DD7DE6">
        <w:rPr>
          <w:rFonts w:ascii="Calibri" w:hAnsi="Calibri" w:cs="Calibri"/>
          <w:lang w:eastAsia="pl-PL"/>
        </w:rPr>
        <w:t xml:space="preserve">mgr inż. Ewelina Korbut              </w:t>
      </w:r>
      <w:r w:rsidR="00E70835" w:rsidRPr="00DD7DE6">
        <w:rPr>
          <w:rFonts w:ascii="Calibri" w:hAnsi="Calibri" w:cs="Calibri"/>
          <w:lang w:eastAsia="pl-PL"/>
        </w:rPr>
        <w:t xml:space="preserve">                               </w:t>
      </w:r>
      <w:r w:rsidRPr="00DD7DE6">
        <w:rPr>
          <w:rFonts w:ascii="Calibri" w:hAnsi="Calibri" w:cs="Calibri"/>
          <w:lang w:eastAsia="pl-PL"/>
        </w:rPr>
        <w:t xml:space="preserve">      dr hab. inż. </w:t>
      </w:r>
      <w:r w:rsidR="00E70835" w:rsidRPr="00DD7DE6">
        <w:rPr>
          <w:rFonts w:ascii="Calibri" w:hAnsi="Calibri" w:cs="Calibri"/>
          <w:lang w:eastAsia="pl-PL"/>
        </w:rPr>
        <w:t>Sylwester Tabor, prof. UR</w:t>
      </w:r>
      <w:r w:rsidR="00606D8F" w:rsidRPr="00DD7DE6">
        <w:rPr>
          <w:rFonts w:ascii="Calibri" w:hAnsi="Calibri" w:cs="Calibri"/>
          <w:lang w:eastAsia="pl-PL"/>
        </w:rPr>
        <w:t>K</w:t>
      </w:r>
    </w:p>
    <w:p w:rsidR="001D14C5" w:rsidRPr="00DD7DE6" w:rsidRDefault="001D14C5" w:rsidP="0018234C">
      <w:pPr>
        <w:suppressAutoHyphens w:val="0"/>
        <w:jc w:val="both"/>
        <w:rPr>
          <w:rFonts w:ascii="Calibri" w:hAnsi="Calibri" w:cs="Calibri"/>
          <w:lang w:eastAsia="pl-PL"/>
        </w:rPr>
      </w:pPr>
    </w:p>
    <w:p w:rsidR="001D14C5" w:rsidRPr="00DD7DE6" w:rsidRDefault="001D14C5" w:rsidP="0018234C">
      <w:pPr>
        <w:suppressAutoHyphens w:val="0"/>
        <w:jc w:val="both"/>
        <w:rPr>
          <w:rFonts w:ascii="Calibri" w:hAnsi="Calibri" w:cs="Calibri"/>
          <w:lang w:eastAsia="pl-PL"/>
        </w:rPr>
      </w:pPr>
    </w:p>
    <w:sectPr w:rsidR="001D14C5" w:rsidRPr="00DD7DE6" w:rsidSect="00E5102A">
      <w:footerReference w:type="default" r:id="rId9"/>
      <w:pgSz w:w="11906" w:h="16838"/>
      <w:pgMar w:top="1361" w:right="1276"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100" w:rsidRDefault="003C5100">
      <w:r>
        <w:separator/>
      </w:r>
    </w:p>
  </w:endnote>
  <w:endnote w:type="continuationSeparator" w:id="0">
    <w:p w:rsidR="003C5100" w:rsidRDefault="003C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D1F" w:rsidRDefault="00826D1F">
    <w:pPr>
      <w:pStyle w:val="Stopka"/>
      <w:jc w:val="right"/>
    </w:pPr>
    <w:r>
      <w:fldChar w:fldCharType="begin"/>
    </w:r>
    <w:r>
      <w:instrText>PAGE   \* MERGEFORMAT</w:instrText>
    </w:r>
    <w:r>
      <w:fldChar w:fldCharType="separate"/>
    </w:r>
    <w:r w:rsidR="00581EC3">
      <w:rPr>
        <w:noProof/>
      </w:rPr>
      <w:t>48</w:t>
    </w:r>
    <w:r>
      <w:fldChar w:fldCharType="end"/>
    </w:r>
  </w:p>
  <w:p w:rsidR="00826D1F" w:rsidRDefault="00826D1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100" w:rsidRDefault="003C5100">
      <w:r>
        <w:separator/>
      </w:r>
    </w:p>
  </w:footnote>
  <w:footnote w:type="continuationSeparator" w:id="0">
    <w:p w:rsidR="003C5100" w:rsidRDefault="003C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86"/>
        </w:tabs>
        <w:ind w:left="-1486" w:firstLine="0"/>
      </w:pPr>
    </w:lvl>
    <w:lvl w:ilvl="1">
      <w:start w:val="1"/>
      <w:numFmt w:val="none"/>
      <w:suff w:val="nothing"/>
      <w:lvlText w:val=""/>
      <w:lvlJc w:val="left"/>
      <w:pPr>
        <w:tabs>
          <w:tab w:val="num" w:pos="-1486"/>
        </w:tabs>
        <w:ind w:left="-1486" w:firstLine="0"/>
      </w:pPr>
    </w:lvl>
    <w:lvl w:ilvl="2">
      <w:start w:val="1"/>
      <w:numFmt w:val="none"/>
      <w:suff w:val="nothing"/>
      <w:lvlText w:val=""/>
      <w:lvlJc w:val="left"/>
      <w:pPr>
        <w:tabs>
          <w:tab w:val="num" w:pos="-1486"/>
        </w:tabs>
        <w:ind w:left="-1486" w:firstLine="0"/>
      </w:pPr>
    </w:lvl>
    <w:lvl w:ilvl="3">
      <w:start w:val="1"/>
      <w:numFmt w:val="none"/>
      <w:suff w:val="nothing"/>
      <w:lvlText w:val=""/>
      <w:lvlJc w:val="left"/>
      <w:pPr>
        <w:tabs>
          <w:tab w:val="num" w:pos="-1486"/>
        </w:tabs>
        <w:ind w:left="-1486" w:firstLine="0"/>
      </w:pPr>
    </w:lvl>
    <w:lvl w:ilvl="4">
      <w:start w:val="1"/>
      <w:numFmt w:val="none"/>
      <w:suff w:val="nothing"/>
      <w:lvlText w:val=""/>
      <w:lvlJc w:val="left"/>
      <w:pPr>
        <w:tabs>
          <w:tab w:val="num" w:pos="-1486"/>
        </w:tabs>
        <w:ind w:left="-1486" w:firstLine="0"/>
      </w:pPr>
    </w:lvl>
    <w:lvl w:ilvl="5">
      <w:start w:val="1"/>
      <w:numFmt w:val="none"/>
      <w:suff w:val="nothing"/>
      <w:lvlText w:val=""/>
      <w:lvlJc w:val="left"/>
      <w:pPr>
        <w:tabs>
          <w:tab w:val="num" w:pos="-1486"/>
        </w:tabs>
        <w:ind w:left="-1486" w:firstLine="0"/>
      </w:pPr>
    </w:lvl>
    <w:lvl w:ilvl="6">
      <w:start w:val="1"/>
      <w:numFmt w:val="none"/>
      <w:suff w:val="nothing"/>
      <w:lvlText w:val=""/>
      <w:lvlJc w:val="left"/>
      <w:pPr>
        <w:tabs>
          <w:tab w:val="num" w:pos="-1486"/>
        </w:tabs>
        <w:ind w:left="-1486" w:firstLine="0"/>
      </w:pPr>
    </w:lvl>
    <w:lvl w:ilvl="7">
      <w:start w:val="1"/>
      <w:numFmt w:val="none"/>
      <w:suff w:val="nothing"/>
      <w:lvlText w:val=""/>
      <w:lvlJc w:val="left"/>
      <w:pPr>
        <w:tabs>
          <w:tab w:val="num" w:pos="-1486"/>
        </w:tabs>
        <w:ind w:left="-1486" w:firstLine="0"/>
      </w:pPr>
    </w:lvl>
    <w:lvl w:ilvl="8">
      <w:start w:val="1"/>
      <w:numFmt w:val="none"/>
      <w:suff w:val="nothing"/>
      <w:lvlText w:val=""/>
      <w:lvlJc w:val="left"/>
      <w:pPr>
        <w:tabs>
          <w:tab w:val="num" w:pos="-1486"/>
        </w:tabs>
        <w:ind w:left="-1486"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9360"/>
        </w:tabs>
        <w:ind w:left="9360" w:hanging="360"/>
      </w:pPr>
      <w:rPr>
        <w:rFonts w:ascii="Garamond" w:eastAsia="Calibri" w:hAnsi="Garamond" w:cs="Times New Roman" w:hint="default"/>
        <w:b w:val="0"/>
        <w:i w:val="0"/>
        <w:color w:val="auto"/>
        <w:sz w:val="24"/>
        <w:szCs w:val="24"/>
        <w:lang w:eastAsia="en-US"/>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2700" w:hanging="360"/>
      </w:pPr>
      <w:rPr>
        <w:rFonts w:ascii="Garamond" w:eastAsia="Calibri" w:hAnsi="Garamond" w:cs="Garamond"/>
        <w:b/>
        <w:i/>
        <w:color w:val="000000"/>
        <w:lang w:eastAsia="en-US"/>
      </w:rPr>
    </w:lvl>
  </w:abstractNum>
  <w:abstractNum w:abstractNumId="3" w15:restartNumberingAfterBreak="0">
    <w:nsid w:val="00000004"/>
    <w:multiLevelType w:val="singleLevel"/>
    <w:tmpl w:val="00000004"/>
    <w:name w:val="WW8Num28"/>
    <w:lvl w:ilvl="0">
      <w:start w:val="1"/>
      <w:numFmt w:val="lowerLetter"/>
      <w:lvlText w:val="%1)"/>
      <w:lvlJc w:val="left"/>
      <w:pPr>
        <w:tabs>
          <w:tab w:val="num" w:pos="720"/>
        </w:tabs>
        <w:ind w:left="720" w:hanging="360"/>
      </w:pPr>
      <w:rPr>
        <w:rFonts w:cs="Times New Roman" w:hint="default"/>
      </w:rPr>
    </w:lvl>
  </w:abstractNum>
  <w:abstractNum w:abstractNumId="4" w15:restartNumberingAfterBreak="0">
    <w:nsid w:val="00000005"/>
    <w:multiLevelType w:val="singleLevel"/>
    <w:tmpl w:val="00000005"/>
    <w:name w:val="WW8Num38"/>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49"/>
    <w:lvl w:ilvl="0">
      <w:start w:val="1"/>
      <w:numFmt w:val="decimal"/>
      <w:lvlText w:val="%1."/>
      <w:lvlJc w:val="left"/>
      <w:pPr>
        <w:tabs>
          <w:tab w:val="num" w:pos="0"/>
        </w:tabs>
        <w:ind w:left="2700" w:hanging="360"/>
      </w:pPr>
    </w:lvl>
  </w:abstractNum>
  <w:abstractNum w:abstractNumId="6" w15:restartNumberingAfterBreak="0">
    <w:nsid w:val="00000007"/>
    <w:multiLevelType w:val="singleLevel"/>
    <w:tmpl w:val="00000007"/>
    <w:name w:val="WW8Num55"/>
    <w:lvl w:ilvl="0">
      <w:start w:val="1"/>
      <w:numFmt w:val="decimal"/>
      <w:lvlText w:val="%1."/>
      <w:lvlJc w:val="left"/>
      <w:pPr>
        <w:tabs>
          <w:tab w:val="num" w:pos="0"/>
        </w:tabs>
        <w:ind w:left="720" w:hanging="360"/>
      </w:pPr>
      <w:rPr>
        <w:rFonts w:ascii="Garamond" w:hAnsi="Garamond" w:cs="Times New Roman" w:hint="default"/>
        <w:b/>
        <w:i/>
        <w:color w:val="000000"/>
        <w:sz w:val="24"/>
        <w:szCs w:val="24"/>
      </w:rPr>
    </w:lvl>
  </w:abstractNum>
  <w:abstractNum w:abstractNumId="7" w15:restartNumberingAfterBreak="0">
    <w:nsid w:val="06772E25"/>
    <w:multiLevelType w:val="hybridMultilevel"/>
    <w:tmpl w:val="A2F4E54A"/>
    <w:lvl w:ilvl="0" w:tplc="F768D37A">
      <w:start w:val="1"/>
      <w:numFmt w:val="decimal"/>
      <w:lvlText w:val="%1)"/>
      <w:lvlJc w:val="left"/>
      <w:pPr>
        <w:ind w:left="3414" w:hanging="360"/>
      </w:pPr>
      <w:rPr>
        <w:rFonts w:ascii="Calibri" w:hAnsi="Calibri" w:cs="Calibri" w:hint="default"/>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8" w15:restartNumberingAfterBreak="0">
    <w:nsid w:val="0968124D"/>
    <w:multiLevelType w:val="hybridMultilevel"/>
    <w:tmpl w:val="27B0F55C"/>
    <w:lvl w:ilvl="0" w:tplc="77B60708">
      <w:start w:val="1"/>
      <w:numFmt w:val="decimal"/>
      <w:lvlText w:val="%1."/>
      <w:lvlJc w:val="left"/>
      <w:pPr>
        <w:ind w:left="3547" w:hanging="570"/>
      </w:pPr>
      <w:rPr>
        <w:rFonts w:hint="default"/>
      </w:r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9" w15:restartNumberingAfterBreak="0">
    <w:nsid w:val="0A592BEB"/>
    <w:multiLevelType w:val="hybridMultilevel"/>
    <w:tmpl w:val="60726A0E"/>
    <w:lvl w:ilvl="0" w:tplc="18EECAEA">
      <w:start w:val="1"/>
      <w:numFmt w:val="decimal"/>
      <w:lvlText w:val="%1."/>
      <w:lvlJc w:val="left"/>
      <w:pPr>
        <w:tabs>
          <w:tab w:val="num" w:pos="9360"/>
        </w:tabs>
        <w:ind w:left="9360" w:hanging="360"/>
      </w:pPr>
      <w:rPr>
        <w:rFonts w:ascii="Calibri" w:hAnsi="Calibri" w:cs="Calibri" w:hint="default"/>
        <w:b w:val="0"/>
        <w:i w:val="0"/>
        <w:strike w:val="0"/>
        <w:color w:val="auto"/>
        <w:sz w:val="24"/>
        <w:szCs w:val="24"/>
      </w:rPr>
    </w:lvl>
    <w:lvl w:ilvl="1" w:tplc="33548224">
      <w:start w:val="2"/>
      <w:numFmt w:val="lowerLetter"/>
      <w:lvlText w:val="%2)"/>
      <w:lvlJc w:val="left"/>
      <w:pPr>
        <w:tabs>
          <w:tab w:val="num" w:pos="3600"/>
        </w:tabs>
        <w:ind w:left="3600" w:hanging="360"/>
      </w:pPr>
      <w:rPr>
        <w:rFonts w:hint="default"/>
      </w:rPr>
    </w:lvl>
    <w:lvl w:ilvl="2" w:tplc="0415001B">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10" w15:restartNumberingAfterBreak="0">
    <w:nsid w:val="17AF568D"/>
    <w:multiLevelType w:val="hybridMultilevel"/>
    <w:tmpl w:val="D16A6AEA"/>
    <w:lvl w:ilvl="0" w:tplc="94BC6CC2">
      <w:start w:val="1"/>
      <w:numFmt w:val="decimal"/>
      <w:lvlText w:val="%1."/>
      <w:lvlJc w:val="left"/>
      <w:pPr>
        <w:ind w:left="3337" w:hanging="360"/>
      </w:pPr>
      <w:rPr>
        <w:rFonts w:eastAsia="Times New Roman" w:hint="default"/>
      </w:r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11" w15:restartNumberingAfterBreak="0">
    <w:nsid w:val="1AE45E8F"/>
    <w:multiLevelType w:val="hybridMultilevel"/>
    <w:tmpl w:val="956A7E4A"/>
    <w:lvl w:ilvl="0" w:tplc="82741F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1716F"/>
    <w:multiLevelType w:val="hybridMultilevel"/>
    <w:tmpl w:val="AE00A2CA"/>
    <w:lvl w:ilvl="0" w:tplc="A550954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8C5980"/>
    <w:multiLevelType w:val="hybridMultilevel"/>
    <w:tmpl w:val="C266433E"/>
    <w:lvl w:ilvl="0" w:tplc="5178E188">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4" w15:restartNumberingAfterBreak="0">
    <w:nsid w:val="2BB62DD3"/>
    <w:multiLevelType w:val="hybridMultilevel"/>
    <w:tmpl w:val="845428B2"/>
    <w:lvl w:ilvl="0" w:tplc="04150017">
      <w:start w:val="1"/>
      <w:numFmt w:val="lowerLetter"/>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C94535D"/>
    <w:multiLevelType w:val="hybridMultilevel"/>
    <w:tmpl w:val="BDF6325E"/>
    <w:lvl w:ilvl="0" w:tplc="04150017">
      <w:start w:val="1"/>
      <w:numFmt w:val="lowerLetter"/>
      <w:lvlText w:val="%1)"/>
      <w:lvlJc w:val="left"/>
      <w:pPr>
        <w:tabs>
          <w:tab w:val="num" w:pos="720"/>
        </w:tabs>
        <w:ind w:left="720" w:hanging="360"/>
      </w:pPr>
      <w:rPr>
        <w:rFonts w:cs="Times New Roman" w:hint="default"/>
      </w:rPr>
    </w:lvl>
    <w:lvl w:ilvl="1" w:tplc="71984A2A">
      <w:start w:val="1"/>
      <w:numFmt w:val="decimal"/>
      <w:lvlText w:val="%2)"/>
      <w:lvlJc w:val="left"/>
      <w:pPr>
        <w:ind w:left="1440" w:hanging="360"/>
      </w:pPr>
      <w:rPr>
        <w:rFonts w:hint="default"/>
      </w:rPr>
    </w:lvl>
    <w:lvl w:ilvl="2" w:tplc="A18E6592">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164B8F"/>
    <w:multiLevelType w:val="hybridMultilevel"/>
    <w:tmpl w:val="487E561C"/>
    <w:lvl w:ilvl="0" w:tplc="4A4EF5AC">
      <w:start w:val="1"/>
      <w:numFmt w:val="decimal"/>
      <w:lvlText w:val="%1)"/>
      <w:lvlJc w:val="left"/>
      <w:pPr>
        <w:ind w:left="3795" w:hanging="360"/>
      </w:pPr>
      <w:rPr>
        <w:rFonts w:hint="default"/>
      </w:rPr>
    </w:lvl>
    <w:lvl w:ilvl="1" w:tplc="04150019" w:tentative="1">
      <w:start w:val="1"/>
      <w:numFmt w:val="lowerLetter"/>
      <w:lvlText w:val="%2."/>
      <w:lvlJc w:val="left"/>
      <w:pPr>
        <w:ind w:left="4515" w:hanging="360"/>
      </w:pPr>
    </w:lvl>
    <w:lvl w:ilvl="2" w:tplc="0415001B" w:tentative="1">
      <w:start w:val="1"/>
      <w:numFmt w:val="lowerRoman"/>
      <w:lvlText w:val="%3."/>
      <w:lvlJc w:val="right"/>
      <w:pPr>
        <w:ind w:left="5235" w:hanging="180"/>
      </w:pPr>
    </w:lvl>
    <w:lvl w:ilvl="3" w:tplc="0415000F" w:tentative="1">
      <w:start w:val="1"/>
      <w:numFmt w:val="decimal"/>
      <w:lvlText w:val="%4."/>
      <w:lvlJc w:val="left"/>
      <w:pPr>
        <w:ind w:left="5955" w:hanging="360"/>
      </w:pPr>
    </w:lvl>
    <w:lvl w:ilvl="4" w:tplc="04150019" w:tentative="1">
      <w:start w:val="1"/>
      <w:numFmt w:val="lowerLetter"/>
      <w:lvlText w:val="%5."/>
      <w:lvlJc w:val="left"/>
      <w:pPr>
        <w:ind w:left="6675" w:hanging="360"/>
      </w:pPr>
    </w:lvl>
    <w:lvl w:ilvl="5" w:tplc="0415001B" w:tentative="1">
      <w:start w:val="1"/>
      <w:numFmt w:val="lowerRoman"/>
      <w:lvlText w:val="%6."/>
      <w:lvlJc w:val="right"/>
      <w:pPr>
        <w:ind w:left="7395" w:hanging="180"/>
      </w:pPr>
    </w:lvl>
    <w:lvl w:ilvl="6" w:tplc="0415000F" w:tentative="1">
      <w:start w:val="1"/>
      <w:numFmt w:val="decimal"/>
      <w:lvlText w:val="%7."/>
      <w:lvlJc w:val="left"/>
      <w:pPr>
        <w:ind w:left="8115" w:hanging="360"/>
      </w:pPr>
    </w:lvl>
    <w:lvl w:ilvl="7" w:tplc="04150019" w:tentative="1">
      <w:start w:val="1"/>
      <w:numFmt w:val="lowerLetter"/>
      <w:lvlText w:val="%8."/>
      <w:lvlJc w:val="left"/>
      <w:pPr>
        <w:ind w:left="8835" w:hanging="360"/>
      </w:pPr>
    </w:lvl>
    <w:lvl w:ilvl="8" w:tplc="0415001B" w:tentative="1">
      <w:start w:val="1"/>
      <w:numFmt w:val="lowerRoman"/>
      <w:lvlText w:val="%9."/>
      <w:lvlJc w:val="right"/>
      <w:pPr>
        <w:ind w:left="9555" w:hanging="180"/>
      </w:pPr>
    </w:lvl>
  </w:abstractNum>
  <w:abstractNum w:abstractNumId="17" w15:restartNumberingAfterBreak="0">
    <w:nsid w:val="31956C27"/>
    <w:multiLevelType w:val="hybridMultilevel"/>
    <w:tmpl w:val="4AFE7E2E"/>
    <w:lvl w:ilvl="0" w:tplc="FC0CE9D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15:restartNumberingAfterBreak="0">
    <w:nsid w:val="33823FDB"/>
    <w:multiLevelType w:val="hybridMultilevel"/>
    <w:tmpl w:val="D75C81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4F3011F"/>
    <w:multiLevelType w:val="hybridMultilevel"/>
    <w:tmpl w:val="03C05E50"/>
    <w:lvl w:ilvl="0" w:tplc="A90831EC">
      <w:start w:val="1"/>
      <w:numFmt w:val="decimal"/>
      <w:lvlText w:val="%1."/>
      <w:lvlJc w:val="left"/>
      <w:pPr>
        <w:ind w:left="1065" w:hanging="705"/>
      </w:pPr>
      <w:rPr>
        <w:rFonts w:hint="default"/>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717B44"/>
    <w:multiLevelType w:val="hybridMultilevel"/>
    <w:tmpl w:val="A2F4E54A"/>
    <w:lvl w:ilvl="0" w:tplc="F768D37A">
      <w:start w:val="1"/>
      <w:numFmt w:val="decimal"/>
      <w:lvlText w:val="%1)"/>
      <w:lvlJc w:val="left"/>
      <w:pPr>
        <w:ind w:left="3414" w:hanging="360"/>
      </w:pPr>
      <w:rPr>
        <w:rFonts w:ascii="Calibri" w:hAnsi="Calibri" w:cs="Calibri" w:hint="default"/>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1" w15:restartNumberingAfterBreak="0">
    <w:nsid w:val="363D0334"/>
    <w:multiLevelType w:val="hybridMultilevel"/>
    <w:tmpl w:val="0B401B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D8E2A6B"/>
    <w:multiLevelType w:val="hybridMultilevel"/>
    <w:tmpl w:val="DBE810A6"/>
    <w:lvl w:ilvl="0" w:tplc="F61E9EC0">
      <w:start w:val="1"/>
      <w:numFmt w:val="decimal"/>
      <w:lvlText w:val="%1."/>
      <w:lvlJc w:val="left"/>
      <w:pPr>
        <w:ind w:left="3195" w:hanging="360"/>
      </w:pPr>
      <w:rPr>
        <w:rFonts w:eastAsia="Times New Roman"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23" w15:restartNumberingAfterBreak="0">
    <w:nsid w:val="45D40D26"/>
    <w:multiLevelType w:val="hybridMultilevel"/>
    <w:tmpl w:val="09FA21EE"/>
    <w:lvl w:ilvl="0" w:tplc="EBE2CBD4">
      <w:start w:val="1"/>
      <w:numFmt w:val="decimal"/>
      <w:lvlText w:val="%1."/>
      <w:lvlJc w:val="left"/>
      <w:pPr>
        <w:ind w:left="717" w:hanging="360"/>
      </w:pPr>
      <w:rPr>
        <w:rFonts w:eastAsia="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E647F1C"/>
    <w:multiLevelType w:val="hybridMultilevel"/>
    <w:tmpl w:val="AC1635E2"/>
    <w:lvl w:ilvl="0" w:tplc="09F2F26C">
      <w:start w:val="1"/>
      <w:numFmt w:val="decimal"/>
      <w:lvlText w:val="%1."/>
      <w:lvlJc w:val="left"/>
      <w:pPr>
        <w:ind w:left="3540" w:hanging="705"/>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25" w15:restartNumberingAfterBreak="0">
    <w:nsid w:val="5F977B58"/>
    <w:multiLevelType w:val="hybridMultilevel"/>
    <w:tmpl w:val="11AE7C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3272B4D"/>
    <w:multiLevelType w:val="hybridMultilevel"/>
    <w:tmpl w:val="C3947A52"/>
    <w:lvl w:ilvl="0" w:tplc="35A2E13E">
      <w:start w:val="1"/>
      <w:numFmt w:val="decimal"/>
      <w:lvlText w:val="%1."/>
      <w:lvlJc w:val="left"/>
      <w:pPr>
        <w:ind w:left="720" w:hanging="360"/>
      </w:pPr>
      <w:rPr>
        <w:rFonts w:ascii="Calibri" w:eastAsia="Calibri" w:hAnsi="Calibri" w:cs="Calibri"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700186"/>
    <w:multiLevelType w:val="hybridMultilevel"/>
    <w:tmpl w:val="590CA616"/>
    <w:lvl w:ilvl="0" w:tplc="E330506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659C520F"/>
    <w:multiLevelType w:val="hybridMultilevel"/>
    <w:tmpl w:val="92D207B4"/>
    <w:lvl w:ilvl="0" w:tplc="02220A9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68F710A5"/>
    <w:multiLevelType w:val="hybridMultilevel"/>
    <w:tmpl w:val="4DD6808E"/>
    <w:lvl w:ilvl="0" w:tplc="E42AAE32">
      <w:start w:val="1"/>
      <w:numFmt w:val="decimal"/>
      <w:lvlText w:val="%1."/>
      <w:lvlJc w:val="left"/>
      <w:pPr>
        <w:ind w:left="3540" w:hanging="705"/>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30" w15:restartNumberingAfterBreak="0">
    <w:nsid w:val="6BB8455A"/>
    <w:multiLevelType w:val="hybridMultilevel"/>
    <w:tmpl w:val="A10CC3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BED2B04"/>
    <w:multiLevelType w:val="hybridMultilevel"/>
    <w:tmpl w:val="7C6A8374"/>
    <w:lvl w:ilvl="0" w:tplc="DF9292C8">
      <w:start w:val="2"/>
      <w:numFmt w:val="bullet"/>
      <w:lvlText w:val=""/>
      <w:lvlJc w:val="left"/>
      <w:pPr>
        <w:ind w:left="720" w:hanging="360"/>
      </w:pPr>
      <w:rPr>
        <w:rFonts w:ascii="Wingdings" w:eastAsia="Batang"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884AF7"/>
    <w:multiLevelType w:val="hybridMultilevel"/>
    <w:tmpl w:val="2EC0C90E"/>
    <w:lvl w:ilvl="0" w:tplc="CEB8ED98">
      <w:start w:val="1"/>
      <w:numFmt w:val="decimal"/>
      <w:lvlText w:val="%1."/>
      <w:lvlJc w:val="left"/>
      <w:pPr>
        <w:ind w:left="720" w:hanging="360"/>
      </w:pPr>
      <w:rPr>
        <w:rFonts w:ascii="Calibri" w:hAnsi="Calibri" w:cs="Calibri"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A47C94"/>
    <w:multiLevelType w:val="hybridMultilevel"/>
    <w:tmpl w:val="42DC648A"/>
    <w:lvl w:ilvl="0" w:tplc="75467BE0">
      <w:start w:val="1"/>
      <w:numFmt w:val="decimal"/>
      <w:lvlText w:val="%1."/>
      <w:lvlJc w:val="left"/>
      <w:pPr>
        <w:ind w:left="3114" w:hanging="420"/>
      </w:pPr>
      <w:rPr>
        <w:color w:val="auto"/>
      </w:rPr>
    </w:lvl>
    <w:lvl w:ilvl="1" w:tplc="04150019">
      <w:start w:val="1"/>
      <w:numFmt w:val="lowerLetter"/>
      <w:lvlText w:val="%2."/>
      <w:lvlJc w:val="left"/>
      <w:pPr>
        <w:ind w:left="2290" w:hanging="360"/>
      </w:p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0415001B">
      <w:start w:val="1"/>
      <w:numFmt w:val="lowerRoman"/>
      <w:lvlText w:val="%6."/>
      <w:lvlJc w:val="right"/>
      <w:pPr>
        <w:ind w:left="5170" w:hanging="180"/>
      </w:pPr>
    </w:lvl>
    <w:lvl w:ilvl="6" w:tplc="0415000F">
      <w:start w:val="1"/>
      <w:numFmt w:val="decimal"/>
      <w:lvlText w:val="%7."/>
      <w:lvlJc w:val="left"/>
      <w:pPr>
        <w:ind w:left="5890" w:hanging="360"/>
      </w:pPr>
    </w:lvl>
    <w:lvl w:ilvl="7" w:tplc="04150019">
      <w:start w:val="1"/>
      <w:numFmt w:val="lowerLetter"/>
      <w:lvlText w:val="%8."/>
      <w:lvlJc w:val="left"/>
      <w:pPr>
        <w:ind w:left="6610" w:hanging="360"/>
      </w:pPr>
    </w:lvl>
    <w:lvl w:ilvl="8" w:tplc="0415001B">
      <w:start w:val="1"/>
      <w:numFmt w:val="lowerRoman"/>
      <w:lvlText w:val="%9."/>
      <w:lvlJc w:val="right"/>
      <w:pPr>
        <w:ind w:left="7330" w:hanging="180"/>
      </w:pPr>
    </w:lvl>
  </w:abstractNum>
  <w:abstractNum w:abstractNumId="34" w15:restartNumberingAfterBreak="0">
    <w:nsid w:val="758947B2"/>
    <w:multiLevelType w:val="multilevel"/>
    <w:tmpl w:val="CACED9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280D7D"/>
    <w:multiLevelType w:val="hybridMultilevel"/>
    <w:tmpl w:val="501236E6"/>
    <w:lvl w:ilvl="0" w:tplc="4BD21342">
      <w:start w:val="1"/>
      <w:numFmt w:val="decimal"/>
      <w:lvlText w:val="%1."/>
      <w:lvlJc w:val="left"/>
      <w:pPr>
        <w:ind w:left="3337" w:hanging="360"/>
      </w:pPr>
      <w:rPr>
        <w:rFonts w:eastAsia="Times New Roman" w:hint="default"/>
      </w:r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36" w15:restartNumberingAfterBreak="0">
    <w:nsid w:val="7CE70A92"/>
    <w:multiLevelType w:val="hybridMultilevel"/>
    <w:tmpl w:val="7D56C48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7E751B16"/>
    <w:multiLevelType w:val="hybridMultilevel"/>
    <w:tmpl w:val="546E77C4"/>
    <w:lvl w:ilvl="0" w:tplc="4CC0F4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0"/>
  </w:num>
  <w:num w:numId="5">
    <w:abstractNumId w:val="34"/>
  </w:num>
  <w:num w:numId="6">
    <w:abstractNumId w:val="13"/>
  </w:num>
  <w:num w:numId="7">
    <w:abstractNumId w:val="14"/>
  </w:num>
  <w:num w:numId="8">
    <w:abstractNumId w:val="20"/>
  </w:num>
  <w:num w:numId="9">
    <w:abstractNumId w:val="25"/>
  </w:num>
  <w:num w:numId="10">
    <w:abstractNumId w:val="7"/>
  </w:num>
  <w:num w:numId="11">
    <w:abstractNumId w:val="32"/>
  </w:num>
  <w:num w:numId="12">
    <w:abstractNumId w:val="33"/>
  </w:num>
  <w:num w:numId="13">
    <w:abstractNumId w:val="31"/>
  </w:num>
  <w:num w:numId="14">
    <w:abstractNumId w:val="21"/>
  </w:num>
  <w:num w:numId="15">
    <w:abstractNumId w:val="11"/>
  </w:num>
  <w:num w:numId="16">
    <w:abstractNumId w:val="36"/>
  </w:num>
  <w:num w:numId="17">
    <w:abstractNumId w:val="16"/>
  </w:num>
  <w:num w:numId="18">
    <w:abstractNumId w:val="19"/>
  </w:num>
  <w:num w:numId="19">
    <w:abstractNumId w:val="28"/>
  </w:num>
  <w:num w:numId="20">
    <w:abstractNumId w:val="17"/>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8"/>
    <w:lvlOverride w:ilvl="0"/>
    <w:lvlOverride w:ilvl="1"/>
    <w:lvlOverride w:ilvl="2"/>
    <w:lvlOverride w:ilvl="3"/>
    <w:lvlOverride w:ilvl="4"/>
    <w:lvlOverride w:ilvl="5"/>
    <w:lvlOverride w:ilvl="6"/>
    <w:lvlOverride w:ilvl="7"/>
    <w:lvlOverride w:ilvl="8"/>
  </w:num>
  <w:num w:numId="26">
    <w:abstractNumId w:val="23"/>
  </w:num>
  <w:num w:numId="27">
    <w:abstractNumId w:val="37"/>
  </w:num>
  <w:num w:numId="28">
    <w:abstractNumId w:val="35"/>
  </w:num>
  <w:num w:numId="29">
    <w:abstractNumId w:val="8"/>
  </w:num>
  <w:num w:numId="30">
    <w:abstractNumId w:val="10"/>
  </w:num>
  <w:num w:numId="31">
    <w:abstractNumId w:val="22"/>
  </w:num>
  <w:num w:numId="32">
    <w:abstractNumId w:val="29"/>
  </w:num>
  <w:num w:numId="33">
    <w:abstractNumId w:val="24"/>
  </w:num>
  <w:num w:numId="34">
    <w:abstractNumId w:val="26"/>
  </w:num>
  <w:num w:numId="3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D9"/>
    <w:rsid w:val="0000302A"/>
    <w:rsid w:val="000030BE"/>
    <w:rsid w:val="00003336"/>
    <w:rsid w:val="00003C09"/>
    <w:rsid w:val="00005068"/>
    <w:rsid w:val="000050B6"/>
    <w:rsid w:val="000052FC"/>
    <w:rsid w:val="00005856"/>
    <w:rsid w:val="00005E7A"/>
    <w:rsid w:val="00005EC7"/>
    <w:rsid w:val="00006BC1"/>
    <w:rsid w:val="00006DB7"/>
    <w:rsid w:val="00007167"/>
    <w:rsid w:val="00007774"/>
    <w:rsid w:val="00010603"/>
    <w:rsid w:val="00010994"/>
    <w:rsid w:val="00010B81"/>
    <w:rsid w:val="00010B85"/>
    <w:rsid w:val="0001277A"/>
    <w:rsid w:val="00012CAF"/>
    <w:rsid w:val="00012CD9"/>
    <w:rsid w:val="00012E15"/>
    <w:rsid w:val="0001340E"/>
    <w:rsid w:val="00013F6B"/>
    <w:rsid w:val="00015A97"/>
    <w:rsid w:val="00015E68"/>
    <w:rsid w:val="00015EE2"/>
    <w:rsid w:val="00016220"/>
    <w:rsid w:val="00017372"/>
    <w:rsid w:val="000176DA"/>
    <w:rsid w:val="000176F2"/>
    <w:rsid w:val="00017818"/>
    <w:rsid w:val="000206EF"/>
    <w:rsid w:val="00021781"/>
    <w:rsid w:val="000217F7"/>
    <w:rsid w:val="00021EB8"/>
    <w:rsid w:val="00022801"/>
    <w:rsid w:val="00022AAF"/>
    <w:rsid w:val="00023868"/>
    <w:rsid w:val="00025D45"/>
    <w:rsid w:val="00025EF0"/>
    <w:rsid w:val="00026E12"/>
    <w:rsid w:val="00027C76"/>
    <w:rsid w:val="00030251"/>
    <w:rsid w:val="000307FB"/>
    <w:rsid w:val="00031209"/>
    <w:rsid w:val="0003133A"/>
    <w:rsid w:val="00032268"/>
    <w:rsid w:val="00032986"/>
    <w:rsid w:val="00032D36"/>
    <w:rsid w:val="00032DC8"/>
    <w:rsid w:val="000336A6"/>
    <w:rsid w:val="00033C16"/>
    <w:rsid w:val="000367E2"/>
    <w:rsid w:val="0003741B"/>
    <w:rsid w:val="00037B92"/>
    <w:rsid w:val="00037EE2"/>
    <w:rsid w:val="000418B3"/>
    <w:rsid w:val="00041C58"/>
    <w:rsid w:val="00041D90"/>
    <w:rsid w:val="00041FD1"/>
    <w:rsid w:val="00042822"/>
    <w:rsid w:val="00042A94"/>
    <w:rsid w:val="00042EE7"/>
    <w:rsid w:val="000436FD"/>
    <w:rsid w:val="00046A37"/>
    <w:rsid w:val="00047645"/>
    <w:rsid w:val="00050586"/>
    <w:rsid w:val="000505D9"/>
    <w:rsid w:val="00050797"/>
    <w:rsid w:val="00050CF9"/>
    <w:rsid w:val="00051B05"/>
    <w:rsid w:val="000524EF"/>
    <w:rsid w:val="000542B7"/>
    <w:rsid w:val="00054A69"/>
    <w:rsid w:val="00055AD2"/>
    <w:rsid w:val="00055D2E"/>
    <w:rsid w:val="000562EA"/>
    <w:rsid w:val="000562FC"/>
    <w:rsid w:val="00056966"/>
    <w:rsid w:val="00056A42"/>
    <w:rsid w:val="00057523"/>
    <w:rsid w:val="000577E1"/>
    <w:rsid w:val="00060245"/>
    <w:rsid w:val="00060731"/>
    <w:rsid w:val="000607DF"/>
    <w:rsid w:val="00063E06"/>
    <w:rsid w:val="00064A8E"/>
    <w:rsid w:val="00065C30"/>
    <w:rsid w:val="00065C6B"/>
    <w:rsid w:val="00066059"/>
    <w:rsid w:val="000668D7"/>
    <w:rsid w:val="00067746"/>
    <w:rsid w:val="0007010E"/>
    <w:rsid w:val="000702CD"/>
    <w:rsid w:val="00070E35"/>
    <w:rsid w:val="00072ABC"/>
    <w:rsid w:val="00073647"/>
    <w:rsid w:val="00073B61"/>
    <w:rsid w:val="00073BB1"/>
    <w:rsid w:val="0007404C"/>
    <w:rsid w:val="000745DF"/>
    <w:rsid w:val="0007467B"/>
    <w:rsid w:val="00074EB1"/>
    <w:rsid w:val="000750F8"/>
    <w:rsid w:val="000756A4"/>
    <w:rsid w:val="00075E76"/>
    <w:rsid w:val="00076780"/>
    <w:rsid w:val="00076984"/>
    <w:rsid w:val="00076A58"/>
    <w:rsid w:val="00076D27"/>
    <w:rsid w:val="000805E1"/>
    <w:rsid w:val="00080863"/>
    <w:rsid w:val="000820C7"/>
    <w:rsid w:val="00082C5C"/>
    <w:rsid w:val="00082E2A"/>
    <w:rsid w:val="0008311A"/>
    <w:rsid w:val="00084025"/>
    <w:rsid w:val="00084D47"/>
    <w:rsid w:val="00085C4F"/>
    <w:rsid w:val="00085F04"/>
    <w:rsid w:val="00086739"/>
    <w:rsid w:val="00093220"/>
    <w:rsid w:val="000936C3"/>
    <w:rsid w:val="00094C53"/>
    <w:rsid w:val="000956E4"/>
    <w:rsid w:val="00095CBC"/>
    <w:rsid w:val="00097486"/>
    <w:rsid w:val="0009766E"/>
    <w:rsid w:val="000977A3"/>
    <w:rsid w:val="000A0356"/>
    <w:rsid w:val="000A05C7"/>
    <w:rsid w:val="000A0CF1"/>
    <w:rsid w:val="000A15BA"/>
    <w:rsid w:val="000A182D"/>
    <w:rsid w:val="000A2830"/>
    <w:rsid w:val="000A3173"/>
    <w:rsid w:val="000A3C47"/>
    <w:rsid w:val="000A3CD4"/>
    <w:rsid w:val="000A3E0D"/>
    <w:rsid w:val="000A44DB"/>
    <w:rsid w:val="000A4D05"/>
    <w:rsid w:val="000A52BB"/>
    <w:rsid w:val="000A65A5"/>
    <w:rsid w:val="000A65F0"/>
    <w:rsid w:val="000A70B6"/>
    <w:rsid w:val="000A7288"/>
    <w:rsid w:val="000B0906"/>
    <w:rsid w:val="000B1E4A"/>
    <w:rsid w:val="000B37EE"/>
    <w:rsid w:val="000B3FC9"/>
    <w:rsid w:val="000B465D"/>
    <w:rsid w:val="000B4A99"/>
    <w:rsid w:val="000B5581"/>
    <w:rsid w:val="000B5CAF"/>
    <w:rsid w:val="000B5D62"/>
    <w:rsid w:val="000B688D"/>
    <w:rsid w:val="000B6BF4"/>
    <w:rsid w:val="000C0555"/>
    <w:rsid w:val="000C1695"/>
    <w:rsid w:val="000C1B76"/>
    <w:rsid w:val="000C20E6"/>
    <w:rsid w:val="000C2110"/>
    <w:rsid w:val="000C2E11"/>
    <w:rsid w:val="000C303E"/>
    <w:rsid w:val="000C3B14"/>
    <w:rsid w:val="000C48FF"/>
    <w:rsid w:val="000C5459"/>
    <w:rsid w:val="000C6C10"/>
    <w:rsid w:val="000C77CC"/>
    <w:rsid w:val="000D0249"/>
    <w:rsid w:val="000D0467"/>
    <w:rsid w:val="000D0CBD"/>
    <w:rsid w:val="000D252B"/>
    <w:rsid w:val="000D29EC"/>
    <w:rsid w:val="000D33AE"/>
    <w:rsid w:val="000D3828"/>
    <w:rsid w:val="000D4428"/>
    <w:rsid w:val="000D46D4"/>
    <w:rsid w:val="000E061C"/>
    <w:rsid w:val="000E08F7"/>
    <w:rsid w:val="000E1470"/>
    <w:rsid w:val="000E154B"/>
    <w:rsid w:val="000E2538"/>
    <w:rsid w:val="000E39CA"/>
    <w:rsid w:val="000E39DB"/>
    <w:rsid w:val="000E3E0D"/>
    <w:rsid w:val="000E4080"/>
    <w:rsid w:val="000E40EB"/>
    <w:rsid w:val="000E49C5"/>
    <w:rsid w:val="000E58F5"/>
    <w:rsid w:val="000E5C18"/>
    <w:rsid w:val="000E5FBB"/>
    <w:rsid w:val="000E6B1A"/>
    <w:rsid w:val="000E75BA"/>
    <w:rsid w:val="000E7D0C"/>
    <w:rsid w:val="000F0AA7"/>
    <w:rsid w:val="000F1FDF"/>
    <w:rsid w:val="000F300F"/>
    <w:rsid w:val="000F3D19"/>
    <w:rsid w:val="000F49F7"/>
    <w:rsid w:val="000F5267"/>
    <w:rsid w:val="000F6C77"/>
    <w:rsid w:val="000F7682"/>
    <w:rsid w:val="000F7871"/>
    <w:rsid w:val="000F7FA1"/>
    <w:rsid w:val="00100F26"/>
    <w:rsid w:val="00102B79"/>
    <w:rsid w:val="0010438D"/>
    <w:rsid w:val="00105992"/>
    <w:rsid w:val="0010624F"/>
    <w:rsid w:val="00106A7E"/>
    <w:rsid w:val="00106E11"/>
    <w:rsid w:val="001072BF"/>
    <w:rsid w:val="00107B03"/>
    <w:rsid w:val="00107CCC"/>
    <w:rsid w:val="001102BC"/>
    <w:rsid w:val="001104B2"/>
    <w:rsid w:val="001107C3"/>
    <w:rsid w:val="00110B7E"/>
    <w:rsid w:val="001111EB"/>
    <w:rsid w:val="00111577"/>
    <w:rsid w:val="001118B0"/>
    <w:rsid w:val="001131DC"/>
    <w:rsid w:val="00113B44"/>
    <w:rsid w:val="001141C9"/>
    <w:rsid w:val="00114261"/>
    <w:rsid w:val="001142C1"/>
    <w:rsid w:val="00115BD6"/>
    <w:rsid w:val="00116229"/>
    <w:rsid w:val="00116D7F"/>
    <w:rsid w:val="00117347"/>
    <w:rsid w:val="0011742D"/>
    <w:rsid w:val="00117EF9"/>
    <w:rsid w:val="0012044C"/>
    <w:rsid w:val="00120A9F"/>
    <w:rsid w:val="001218B1"/>
    <w:rsid w:val="0012234B"/>
    <w:rsid w:val="00123362"/>
    <w:rsid w:val="00124305"/>
    <w:rsid w:val="00124500"/>
    <w:rsid w:val="00124A2B"/>
    <w:rsid w:val="00124F1F"/>
    <w:rsid w:val="00125CA3"/>
    <w:rsid w:val="00126751"/>
    <w:rsid w:val="001300D3"/>
    <w:rsid w:val="00130451"/>
    <w:rsid w:val="00131156"/>
    <w:rsid w:val="0013175D"/>
    <w:rsid w:val="00133904"/>
    <w:rsid w:val="00134304"/>
    <w:rsid w:val="00134E8C"/>
    <w:rsid w:val="00134F2F"/>
    <w:rsid w:val="001354BF"/>
    <w:rsid w:val="001355D9"/>
    <w:rsid w:val="0013609B"/>
    <w:rsid w:val="001363F0"/>
    <w:rsid w:val="001372E3"/>
    <w:rsid w:val="00137E0F"/>
    <w:rsid w:val="001422DF"/>
    <w:rsid w:val="00142CE3"/>
    <w:rsid w:val="0014322B"/>
    <w:rsid w:val="00143632"/>
    <w:rsid w:val="0014408B"/>
    <w:rsid w:val="001440C1"/>
    <w:rsid w:val="001440D3"/>
    <w:rsid w:val="001448D3"/>
    <w:rsid w:val="00144F88"/>
    <w:rsid w:val="00145847"/>
    <w:rsid w:val="00145959"/>
    <w:rsid w:val="00145FAF"/>
    <w:rsid w:val="00146033"/>
    <w:rsid w:val="0014798E"/>
    <w:rsid w:val="00150F16"/>
    <w:rsid w:val="0015128A"/>
    <w:rsid w:val="00151E05"/>
    <w:rsid w:val="00151F8E"/>
    <w:rsid w:val="0015242B"/>
    <w:rsid w:val="001532A1"/>
    <w:rsid w:val="001548CB"/>
    <w:rsid w:val="00154AE3"/>
    <w:rsid w:val="00154DDF"/>
    <w:rsid w:val="0015526E"/>
    <w:rsid w:val="00155AFD"/>
    <w:rsid w:val="001563A3"/>
    <w:rsid w:val="0015686A"/>
    <w:rsid w:val="00156CE8"/>
    <w:rsid w:val="001578EC"/>
    <w:rsid w:val="00157BA9"/>
    <w:rsid w:val="00157CA2"/>
    <w:rsid w:val="00157DBE"/>
    <w:rsid w:val="001604EB"/>
    <w:rsid w:val="0016093D"/>
    <w:rsid w:val="001617DB"/>
    <w:rsid w:val="00161C21"/>
    <w:rsid w:val="00162E49"/>
    <w:rsid w:val="00163761"/>
    <w:rsid w:val="0016428E"/>
    <w:rsid w:val="001643BC"/>
    <w:rsid w:val="00164653"/>
    <w:rsid w:val="001649AA"/>
    <w:rsid w:val="00164AEF"/>
    <w:rsid w:val="00164D66"/>
    <w:rsid w:val="00164DEF"/>
    <w:rsid w:val="00165254"/>
    <w:rsid w:val="00165272"/>
    <w:rsid w:val="001654C4"/>
    <w:rsid w:val="0016740B"/>
    <w:rsid w:val="00167F13"/>
    <w:rsid w:val="0017002E"/>
    <w:rsid w:val="0017079A"/>
    <w:rsid w:val="00170886"/>
    <w:rsid w:val="00171054"/>
    <w:rsid w:val="0017263A"/>
    <w:rsid w:val="00172CC0"/>
    <w:rsid w:val="00173160"/>
    <w:rsid w:val="00173819"/>
    <w:rsid w:val="00173FDC"/>
    <w:rsid w:val="00174837"/>
    <w:rsid w:val="00174A91"/>
    <w:rsid w:val="0017527B"/>
    <w:rsid w:val="0017562B"/>
    <w:rsid w:val="00175688"/>
    <w:rsid w:val="00175A5C"/>
    <w:rsid w:val="00175CC2"/>
    <w:rsid w:val="001761D4"/>
    <w:rsid w:val="00176261"/>
    <w:rsid w:val="0017667C"/>
    <w:rsid w:val="001770D1"/>
    <w:rsid w:val="00177225"/>
    <w:rsid w:val="00177418"/>
    <w:rsid w:val="001774DF"/>
    <w:rsid w:val="001814CA"/>
    <w:rsid w:val="00181BEF"/>
    <w:rsid w:val="00182285"/>
    <w:rsid w:val="0018234C"/>
    <w:rsid w:val="00183893"/>
    <w:rsid w:val="0018452C"/>
    <w:rsid w:val="00184D3D"/>
    <w:rsid w:val="00185154"/>
    <w:rsid w:val="00185477"/>
    <w:rsid w:val="00186C29"/>
    <w:rsid w:val="00186F3E"/>
    <w:rsid w:val="00187540"/>
    <w:rsid w:val="00187DBD"/>
    <w:rsid w:val="00187FFD"/>
    <w:rsid w:val="0019013B"/>
    <w:rsid w:val="00190CE4"/>
    <w:rsid w:val="001910FC"/>
    <w:rsid w:val="00192A1C"/>
    <w:rsid w:val="00193BB7"/>
    <w:rsid w:val="00193BBF"/>
    <w:rsid w:val="0019410C"/>
    <w:rsid w:val="00194289"/>
    <w:rsid w:val="00194B14"/>
    <w:rsid w:val="00194BF4"/>
    <w:rsid w:val="0019548F"/>
    <w:rsid w:val="00195500"/>
    <w:rsid w:val="001958DC"/>
    <w:rsid w:val="00196A8D"/>
    <w:rsid w:val="00196D3A"/>
    <w:rsid w:val="001A011F"/>
    <w:rsid w:val="001A03A7"/>
    <w:rsid w:val="001A1A2B"/>
    <w:rsid w:val="001A1FEB"/>
    <w:rsid w:val="001A268E"/>
    <w:rsid w:val="001A3A49"/>
    <w:rsid w:val="001A5548"/>
    <w:rsid w:val="001A625B"/>
    <w:rsid w:val="001A6385"/>
    <w:rsid w:val="001A68D4"/>
    <w:rsid w:val="001A7BEC"/>
    <w:rsid w:val="001A7D22"/>
    <w:rsid w:val="001B00BD"/>
    <w:rsid w:val="001B0DF3"/>
    <w:rsid w:val="001B11F3"/>
    <w:rsid w:val="001B1424"/>
    <w:rsid w:val="001B1DB5"/>
    <w:rsid w:val="001B251D"/>
    <w:rsid w:val="001B2CC8"/>
    <w:rsid w:val="001B38AA"/>
    <w:rsid w:val="001B3A1C"/>
    <w:rsid w:val="001B3AF6"/>
    <w:rsid w:val="001B3BF9"/>
    <w:rsid w:val="001B446D"/>
    <w:rsid w:val="001B45DD"/>
    <w:rsid w:val="001B4BE7"/>
    <w:rsid w:val="001B5B50"/>
    <w:rsid w:val="001B5EF9"/>
    <w:rsid w:val="001C08B1"/>
    <w:rsid w:val="001C0C76"/>
    <w:rsid w:val="001C165B"/>
    <w:rsid w:val="001C3B75"/>
    <w:rsid w:val="001C3D58"/>
    <w:rsid w:val="001C48AC"/>
    <w:rsid w:val="001C64F2"/>
    <w:rsid w:val="001C7968"/>
    <w:rsid w:val="001D0767"/>
    <w:rsid w:val="001D091F"/>
    <w:rsid w:val="001D0933"/>
    <w:rsid w:val="001D0A01"/>
    <w:rsid w:val="001D103C"/>
    <w:rsid w:val="001D14C5"/>
    <w:rsid w:val="001D2020"/>
    <w:rsid w:val="001D42EB"/>
    <w:rsid w:val="001D4B04"/>
    <w:rsid w:val="001D60E7"/>
    <w:rsid w:val="001D6464"/>
    <w:rsid w:val="001D66AB"/>
    <w:rsid w:val="001D7155"/>
    <w:rsid w:val="001D73DD"/>
    <w:rsid w:val="001D77CB"/>
    <w:rsid w:val="001E16BC"/>
    <w:rsid w:val="001E1E0E"/>
    <w:rsid w:val="001E1E9D"/>
    <w:rsid w:val="001E3BFD"/>
    <w:rsid w:val="001E3D2A"/>
    <w:rsid w:val="001E4518"/>
    <w:rsid w:val="001E4EC1"/>
    <w:rsid w:val="001E52C9"/>
    <w:rsid w:val="001E6867"/>
    <w:rsid w:val="001E6E55"/>
    <w:rsid w:val="001E74E7"/>
    <w:rsid w:val="001E7563"/>
    <w:rsid w:val="001E7612"/>
    <w:rsid w:val="001E7862"/>
    <w:rsid w:val="001E7C1D"/>
    <w:rsid w:val="001F072A"/>
    <w:rsid w:val="001F0AC4"/>
    <w:rsid w:val="001F2290"/>
    <w:rsid w:val="001F2CEE"/>
    <w:rsid w:val="001F468C"/>
    <w:rsid w:val="001F53C4"/>
    <w:rsid w:val="001F6255"/>
    <w:rsid w:val="001F68C8"/>
    <w:rsid w:val="001F6C73"/>
    <w:rsid w:val="00200394"/>
    <w:rsid w:val="00200A5F"/>
    <w:rsid w:val="00200BEB"/>
    <w:rsid w:val="00200D9F"/>
    <w:rsid w:val="0020123C"/>
    <w:rsid w:val="00201263"/>
    <w:rsid w:val="002016D7"/>
    <w:rsid w:val="002026F8"/>
    <w:rsid w:val="00204AF8"/>
    <w:rsid w:val="00204FD7"/>
    <w:rsid w:val="002053BC"/>
    <w:rsid w:val="00206AE2"/>
    <w:rsid w:val="0020716B"/>
    <w:rsid w:val="00207395"/>
    <w:rsid w:val="00210004"/>
    <w:rsid w:val="00210051"/>
    <w:rsid w:val="0021054D"/>
    <w:rsid w:val="0021060D"/>
    <w:rsid w:val="002111AB"/>
    <w:rsid w:val="0021166F"/>
    <w:rsid w:val="00211D9F"/>
    <w:rsid w:val="0021260B"/>
    <w:rsid w:val="0021271E"/>
    <w:rsid w:val="00213094"/>
    <w:rsid w:val="002135C9"/>
    <w:rsid w:val="002137DA"/>
    <w:rsid w:val="00213867"/>
    <w:rsid w:val="002142BC"/>
    <w:rsid w:val="002145EA"/>
    <w:rsid w:val="0021471E"/>
    <w:rsid w:val="002158A5"/>
    <w:rsid w:val="002159B4"/>
    <w:rsid w:val="002169DE"/>
    <w:rsid w:val="00217649"/>
    <w:rsid w:val="00217C1F"/>
    <w:rsid w:val="0022036E"/>
    <w:rsid w:val="00220766"/>
    <w:rsid w:val="002213CE"/>
    <w:rsid w:val="002222C8"/>
    <w:rsid w:val="00222571"/>
    <w:rsid w:val="00222FC1"/>
    <w:rsid w:val="00223FA1"/>
    <w:rsid w:val="00224477"/>
    <w:rsid w:val="00225C81"/>
    <w:rsid w:val="00225E35"/>
    <w:rsid w:val="0022634F"/>
    <w:rsid w:val="0022684D"/>
    <w:rsid w:val="00226B7C"/>
    <w:rsid w:val="00227210"/>
    <w:rsid w:val="00230154"/>
    <w:rsid w:val="002302CC"/>
    <w:rsid w:val="00230A6E"/>
    <w:rsid w:val="00231100"/>
    <w:rsid w:val="00231187"/>
    <w:rsid w:val="00231716"/>
    <w:rsid w:val="00231725"/>
    <w:rsid w:val="0023210C"/>
    <w:rsid w:val="00232125"/>
    <w:rsid w:val="002326C4"/>
    <w:rsid w:val="00232D8D"/>
    <w:rsid w:val="00233403"/>
    <w:rsid w:val="00233426"/>
    <w:rsid w:val="0023367B"/>
    <w:rsid w:val="00233D2B"/>
    <w:rsid w:val="00233F54"/>
    <w:rsid w:val="00236958"/>
    <w:rsid w:val="00237674"/>
    <w:rsid w:val="00237A1E"/>
    <w:rsid w:val="00240289"/>
    <w:rsid w:val="00241936"/>
    <w:rsid w:val="00241AB9"/>
    <w:rsid w:val="0024213A"/>
    <w:rsid w:val="002421F0"/>
    <w:rsid w:val="00242220"/>
    <w:rsid w:val="00242F1C"/>
    <w:rsid w:val="0024322A"/>
    <w:rsid w:val="00243B29"/>
    <w:rsid w:val="00243C2E"/>
    <w:rsid w:val="00243C54"/>
    <w:rsid w:val="00243D8F"/>
    <w:rsid w:val="00243DF0"/>
    <w:rsid w:val="00244E0F"/>
    <w:rsid w:val="00244E27"/>
    <w:rsid w:val="0024542F"/>
    <w:rsid w:val="0024559D"/>
    <w:rsid w:val="002455AF"/>
    <w:rsid w:val="002459CF"/>
    <w:rsid w:val="00245CD5"/>
    <w:rsid w:val="00246881"/>
    <w:rsid w:val="00247477"/>
    <w:rsid w:val="002475A1"/>
    <w:rsid w:val="00247926"/>
    <w:rsid w:val="002504B2"/>
    <w:rsid w:val="00250F36"/>
    <w:rsid w:val="00251232"/>
    <w:rsid w:val="00251370"/>
    <w:rsid w:val="00251442"/>
    <w:rsid w:val="00251A57"/>
    <w:rsid w:val="00251C42"/>
    <w:rsid w:val="00252185"/>
    <w:rsid w:val="00254697"/>
    <w:rsid w:val="00254A73"/>
    <w:rsid w:val="00256055"/>
    <w:rsid w:val="002564E9"/>
    <w:rsid w:val="002571D3"/>
    <w:rsid w:val="0026079C"/>
    <w:rsid w:val="00261A86"/>
    <w:rsid w:val="002620A9"/>
    <w:rsid w:val="002634CE"/>
    <w:rsid w:val="00263590"/>
    <w:rsid w:val="00263C79"/>
    <w:rsid w:val="00263D31"/>
    <w:rsid w:val="002640ED"/>
    <w:rsid w:val="00264619"/>
    <w:rsid w:val="00264C2F"/>
    <w:rsid w:val="00264D69"/>
    <w:rsid w:val="00264E30"/>
    <w:rsid w:val="00265016"/>
    <w:rsid w:val="0026526C"/>
    <w:rsid w:val="00265D46"/>
    <w:rsid w:val="00265F88"/>
    <w:rsid w:val="002661C4"/>
    <w:rsid w:val="002662F6"/>
    <w:rsid w:val="002665BC"/>
    <w:rsid w:val="00266A78"/>
    <w:rsid w:val="00266B96"/>
    <w:rsid w:val="00267501"/>
    <w:rsid w:val="00267AD2"/>
    <w:rsid w:val="00267FA0"/>
    <w:rsid w:val="002704F3"/>
    <w:rsid w:val="00270D97"/>
    <w:rsid w:val="002712E4"/>
    <w:rsid w:val="00271BEB"/>
    <w:rsid w:val="00272E2C"/>
    <w:rsid w:val="002730D3"/>
    <w:rsid w:val="0027394C"/>
    <w:rsid w:val="00273E1E"/>
    <w:rsid w:val="0027455D"/>
    <w:rsid w:val="002752C0"/>
    <w:rsid w:val="00275CD6"/>
    <w:rsid w:val="00276591"/>
    <w:rsid w:val="002769FD"/>
    <w:rsid w:val="00276A8A"/>
    <w:rsid w:val="00276E74"/>
    <w:rsid w:val="00280677"/>
    <w:rsid w:val="002808A5"/>
    <w:rsid w:val="0028137E"/>
    <w:rsid w:val="0028159C"/>
    <w:rsid w:val="00282298"/>
    <w:rsid w:val="002826B3"/>
    <w:rsid w:val="00282C5B"/>
    <w:rsid w:val="00283546"/>
    <w:rsid w:val="002839EE"/>
    <w:rsid w:val="002841F7"/>
    <w:rsid w:val="00284F5A"/>
    <w:rsid w:val="002866FE"/>
    <w:rsid w:val="00287639"/>
    <w:rsid w:val="00290210"/>
    <w:rsid w:val="00290307"/>
    <w:rsid w:val="00290584"/>
    <w:rsid w:val="002909BB"/>
    <w:rsid w:val="00291571"/>
    <w:rsid w:val="0029195A"/>
    <w:rsid w:val="00293097"/>
    <w:rsid w:val="0029376D"/>
    <w:rsid w:val="00293A40"/>
    <w:rsid w:val="002943D8"/>
    <w:rsid w:val="002950A5"/>
    <w:rsid w:val="00295180"/>
    <w:rsid w:val="00295B6F"/>
    <w:rsid w:val="002969EB"/>
    <w:rsid w:val="002972E2"/>
    <w:rsid w:val="002A1601"/>
    <w:rsid w:val="002A2D0C"/>
    <w:rsid w:val="002A2DAF"/>
    <w:rsid w:val="002A3097"/>
    <w:rsid w:val="002A3CA2"/>
    <w:rsid w:val="002A4160"/>
    <w:rsid w:val="002A419E"/>
    <w:rsid w:val="002A4344"/>
    <w:rsid w:val="002A4DEC"/>
    <w:rsid w:val="002A4F63"/>
    <w:rsid w:val="002A53F1"/>
    <w:rsid w:val="002A720F"/>
    <w:rsid w:val="002A799D"/>
    <w:rsid w:val="002B03FB"/>
    <w:rsid w:val="002B08DF"/>
    <w:rsid w:val="002B19C4"/>
    <w:rsid w:val="002B251A"/>
    <w:rsid w:val="002B2820"/>
    <w:rsid w:val="002B294D"/>
    <w:rsid w:val="002B4439"/>
    <w:rsid w:val="002B55CF"/>
    <w:rsid w:val="002B6459"/>
    <w:rsid w:val="002B7C12"/>
    <w:rsid w:val="002C03EA"/>
    <w:rsid w:val="002C094E"/>
    <w:rsid w:val="002C096A"/>
    <w:rsid w:val="002C128B"/>
    <w:rsid w:val="002C1798"/>
    <w:rsid w:val="002C17FC"/>
    <w:rsid w:val="002C1D25"/>
    <w:rsid w:val="002C22FD"/>
    <w:rsid w:val="002C2DDE"/>
    <w:rsid w:val="002C30FC"/>
    <w:rsid w:val="002C354B"/>
    <w:rsid w:val="002C4E7A"/>
    <w:rsid w:val="002C569C"/>
    <w:rsid w:val="002C63FA"/>
    <w:rsid w:val="002C686A"/>
    <w:rsid w:val="002D06B4"/>
    <w:rsid w:val="002D08D0"/>
    <w:rsid w:val="002D197E"/>
    <w:rsid w:val="002D2159"/>
    <w:rsid w:val="002D21FD"/>
    <w:rsid w:val="002D2B34"/>
    <w:rsid w:val="002D3AEF"/>
    <w:rsid w:val="002D4E00"/>
    <w:rsid w:val="002D4F8C"/>
    <w:rsid w:val="002D535F"/>
    <w:rsid w:val="002D55EC"/>
    <w:rsid w:val="002D6012"/>
    <w:rsid w:val="002D6136"/>
    <w:rsid w:val="002D6981"/>
    <w:rsid w:val="002D6DED"/>
    <w:rsid w:val="002D7507"/>
    <w:rsid w:val="002E04AF"/>
    <w:rsid w:val="002E145B"/>
    <w:rsid w:val="002E170B"/>
    <w:rsid w:val="002E184F"/>
    <w:rsid w:val="002E250D"/>
    <w:rsid w:val="002E279A"/>
    <w:rsid w:val="002E3497"/>
    <w:rsid w:val="002E3FF6"/>
    <w:rsid w:val="002E43BD"/>
    <w:rsid w:val="002E4AC7"/>
    <w:rsid w:val="002E65AD"/>
    <w:rsid w:val="002F0C65"/>
    <w:rsid w:val="002F0CE7"/>
    <w:rsid w:val="002F0F50"/>
    <w:rsid w:val="002F1CBB"/>
    <w:rsid w:val="002F1CF6"/>
    <w:rsid w:val="002F2219"/>
    <w:rsid w:val="002F25D6"/>
    <w:rsid w:val="002F3967"/>
    <w:rsid w:val="002F3A58"/>
    <w:rsid w:val="002F3A81"/>
    <w:rsid w:val="002F3FEA"/>
    <w:rsid w:val="002F46C5"/>
    <w:rsid w:val="002F484D"/>
    <w:rsid w:val="002F598F"/>
    <w:rsid w:val="002F6108"/>
    <w:rsid w:val="002F64FB"/>
    <w:rsid w:val="002F66C4"/>
    <w:rsid w:val="002F743F"/>
    <w:rsid w:val="002F7705"/>
    <w:rsid w:val="003011CC"/>
    <w:rsid w:val="00301712"/>
    <w:rsid w:val="003019E1"/>
    <w:rsid w:val="00302727"/>
    <w:rsid w:val="00302CEB"/>
    <w:rsid w:val="00302E69"/>
    <w:rsid w:val="00305309"/>
    <w:rsid w:val="00305334"/>
    <w:rsid w:val="00305A15"/>
    <w:rsid w:val="00306939"/>
    <w:rsid w:val="00306996"/>
    <w:rsid w:val="00306A66"/>
    <w:rsid w:val="0030717C"/>
    <w:rsid w:val="003071AE"/>
    <w:rsid w:val="003077F8"/>
    <w:rsid w:val="00307CDC"/>
    <w:rsid w:val="00307EDC"/>
    <w:rsid w:val="00310BD9"/>
    <w:rsid w:val="00311A5D"/>
    <w:rsid w:val="00313133"/>
    <w:rsid w:val="00313D6B"/>
    <w:rsid w:val="00314938"/>
    <w:rsid w:val="00315841"/>
    <w:rsid w:val="00315DF7"/>
    <w:rsid w:val="00315EE3"/>
    <w:rsid w:val="00316CB5"/>
    <w:rsid w:val="00316DCC"/>
    <w:rsid w:val="00317539"/>
    <w:rsid w:val="0031785D"/>
    <w:rsid w:val="00317E77"/>
    <w:rsid w:val="00317FC6"/>
    <w:rsid w:val="0032038D"/>
    <w:rsid w:val="00320AE3"/>
    <w:rsid w:val="003214EB"/>
    <w:rsid w:val="003218A7"/>
    <w:rsid w:val="00321AF9"/>
    <w:rsid w:val="00323413"/>
    <w:rsid w:val="0032341A"/>
    <w:rsid w:val="00323B2B"/>
    <w:rsid w:val="003240A4"/>
    <w:rsid w:val="00324DCA"/>
    <w:rsid w:val="00326F84"/>
    <w:rsid w:val="003278F1"/>
    <w:rsid w:val="0033026D"/>
    <w:rsid w:val="00330994"/>
    <w:rsid w:val="00331087"/>
    <w:rsid w:val="00331971"/>
    <w:rsid w:val="00331988"/>
    <w:rsid w:val="00331B9B"/>
    <w:rsid w:val="00331F87"/>
    <w:rsid w:val="003326D1"/>
    <w:rsid w:val="003333B7"/>
    <w:rsid w:val="00333457"/>
    <w:rsid w:val="00335BFA"/>
    <w:rsid w:val="00336630"/>
    <w:rsid w:val="00336908"/>
    <w:rsid w:val="00336DA9"/>
    <w:rsid w:val="00337A7D"/>
    <w:rsid w:val="003404E6"/>
    <w:rsid w:val="00340D13"/>
    <w:rsid w:val="00341D63"/>
    <w:rsid w:val="00342A5B"/>
    <w:rsid w:val="00342E4D"/>
    <w:rsid w:val="0034356B"/>
    <w:rsid w:val="00343CC6"/>
    <w:rsid w:val="003445B2"/>
    <w:rsid w:val="00344DE0"/>
    <w:rsid w:val="003450FA"/>
    <w:rsid w:val="0034568F"/>
    <w:rsid w:val="00345A60"/>
    <w:rsid w:val="00345B33"/>
    <w:rsid w:val="00346E0C"/>
    <w:rsid w:val="003475E4"/>
    <w:rsid w:val="00350519"/>
    <w:rsid w:val="00350726"/>
    <w:rsid w:val="00351629"/>
    <w:rsid w:val="003517DD"/>
    <w:rsid w:val="00351941"/>
    <w:rsid w:val="00352890"/>
    <w:rsid w:val="003532F5"/>
    <w:rsid w:val="00353C19"/>
    <w:rsid w:val="00354E50"/>
    <w:rsid w:val="0035509D"/>
    <w:rsid w:val="00355648"/>
    <w:rsid w:val="003556D8"/>
    <w:rsid w:val="00355B62"/>
    <w:rsid w:val="00355E7B"/>
    <w:rsid w:val="00356286"/>
    <w:rsid w:val="003569D6"/>
    <w:rsid w:val="003572C5"/>
    <w:rsid w:val="003604F2"/>
    <w:rsid w:val="00360664"/>
    <w:rsid w:val="00360A98"/>
    <w:rsid w:val="003613B2"/>
    <w:rsid w:val="0036150B"/>
    <w:rsid w:val="00361F15"/>
    <w:rsid w:val="00362C97"/>
    <w:rsid w:val="00363665"/>
    <w:rsid w:val="0036494A"/>
    <w:rsid w:val="00365B76"/>
    <w:rsid w:val="003667B6"/>
    <w:rsid w:val="003668E4"/>
    <w:rsid w:val="003676F0"/>
    <w:rsid w:val="003700BE"/>
    <w:rsid w:val="00371329"/>
    <w:rsid w:val="00371A1A"/>
    <w:rsid w:val="00371C99"/>
    <w:rsid w:val="00373D4F"/>
    <w:rsid w:val="00373FBC"/>
    <w:rsid w:val="003751BE"/>
    <w:rsid w:val="00375831"/>
    <w:rsid w:val="00376522"/>
    <w:rsid w:val="00377FE7"/>
    <w:rsid w:val="00380292"/>
    <w:rsid w:val="00380B88"/>
    <w:rsid w:val="003817EB"/>
    <w:rsid w:val="00381D44"/>
    <w:rsid w:val="0038357A"/>
    <w:rsid w:val="0038373E"/>
    <w:rsid w:val="00383A39"/>
    <w:rsid w:val="00383B84"/>
    <w:rsid w:val="00384AAB"/>
    <w:rsid w:val="003857EB"/>
    <w:rsid w:val="00385FF5"/>
    <w:rsid w:val="00385FFF"/>
    <w:rsid w:val="003860EB"/>
    <w:rsid w:val="00386BE9"/>
    <w:rsid w:val="00386CCA"/>
    <w:rsid w:val="00386F57"/>
    <w:rsid w:val="0038730B"/>
    <w:rsid w:val="00387DF5"/>
    <w:rsid w:val="003903BE"/>
    <w:rsid w:val="00391C33"/>
    <w:rsid w:val="00392E08"/>
    <w:rsid w:val="00392E5E"/>
    <w:rsid w:val="0039319B"/>
    <w:rsid w:val="003935E6"/>
    <w:rsid w:val="00393982"/>
    <w:rsid w:val="003939E1"/>
    <w:rsid w:val="00393A2A"/>
    <w:rsid w:val="0039508D"/>
    <w:rsid w:val="00395649"/>
    <w:rsid w:val="003965D4"/>
    <w:rsid w:val="00396612"/>
    <w:rsid w:val="00396A5E"/>
    <w:rsid w:val="003977AA"/>
    <w:rsid w:val="00397A41"/>
    <w:rsid w:val="00397AB9"/>
    <w:rsid w:val="003A04DC"/>
    <w:rsid w:val="003A054C"/>
    <w:rsid w:val="003A14B7"/>
    <w:rsid w:val="003A20A6"/>
    <w:rsid w:val="003A336A"/>
    <w:rsid w:val="003A34FD"/>
    <w:rsid w:val="003A36CC"/>
    <w:rsid w:val="003A3A75"/>
    <w:rsid w:val="003A4000"/>
    <w:rsid w:val="003A5D62"/>
    <w:rsid w:val="003A62F6"/>
    <w:rsid w:val="003A6A73"/>
    <w:rsid w:val="003B09CC"/>
    <w:rsid w:val="003B09D7"/>
    <w:rsid w:val="003B10F0"/>
    <w:rsid w:val="003B132E"/>
    <w:rsid w:val="003B1C27"/>
    <w:rsid w:val="003B35EE"/>
    <w:rsid w:val="003B4728"/>
    <w:rsid w:val="003B4BE4"/>
    <w:rsid w:val="003B4C4C"/>
    <w:rsid w:val="003B4DE5"/>
    <w:rsid w:val="003B5F9B"/>
    <w:rsid w:val="003B64C3"/>
    <w:rsid w:val="003B6D17"/>
    <w:rsid w:val="003B6DD9"/>
    <w:rsid w:val="003C0058"/>
    <w:rsid w:val="003C0643"/>
    <w:rsid w:val="003C1C87"/>
    <w:rsid w:val="003C2969"/>
    <w:rsid w:val="003C2E8C"/>
    <w:rsid w:val="003C388D"/>
    <w:rsid w:val="003C3A41"/>
    <w:rsid w:val="003C3D82"/>
    <w:rsid w:val="003C45E1"/>
    <w:rsid w:val="003C5100"/>
    <w:rsid w:val="003C54E9"/>
    <w:rsid w:val="003C62B0"/>
    <w:rsid w:val="003C7084"/>
    <w:rsid w:val="003C710A"/>
    <w:rsid w:val="003D0A17"/>
    <w:rsid w:val="003D0B85"/>
    <w:rsid w:val="003D1110"/>
    <w:rsid w:val="003D1919"/>
    <w:rsid w:val="003D29E6"/>
    <w:rsid w:val="003D2EB9"/>
    <w:rsid w:val="003D4037"/>
    <w:rsid w:val="003D4050"/>
    <w:rsid w:val="003D46BA"/>
    <w:rsid w:val="003D4B3B"/>
    <w:rsid w:val="003D506F"/>
    <w:rsid w:val="003D6569"/>
    <w:rsid w:val="003E01C2"/>
    <w:rsid w:val="003E0B3D"/>
    <w:rsid w:val="003E0FE3"/>
    <w:rsid w:val="003E1176"/>
    <w:rsid w:val="003E2C7F"/>
    <w:rsid w:val="003E2FA5"/>
    <w:rsid w:val="003E49A4"/>
    <w:rsid w:val="003E5FCF"/>
    <w:rsid w:val="003E6B3F"/>
    <w:rsid w:val="003F05A5"/>
    <w:rsid w:val="003F05B7"/>
    <w:rsid w:val="003F0B9E"/>
    <w:rsid w:val="003F0F4D"/>
    <w:rsid w:val="003F1EDE"/>
    <w:rsid w:val="003F26DB"/>
    <w:rsid w:val="003F26F0"/>
    <w:rsid w:val="003F38C1"/>
    <w:rsid w:val="003F3A0E"/>
    <w:rsid w:val="003F4CEF"/>
    <w:rsid w:val="003F51F8"/>
    <w:rsid w:val="003F5C8C"/>
    <w:rsid w:val="003F5ECD"/>
    <w:rsid w:val="003F5F74"/>
    <w:rsid w:val="003F6B3D"/>
    <w:rsid w:val="003F7974"/>
    <w:rsid w:val="003F7BB1"/>
    <w:rsid w:val="00400C38"/>
    <w:rsid w:val="00400F94"/>
    <w:rsid w:val="0040189C"/>
    <w:rsid w:val="00401B82"/>
    <w:rsid w:val="004029B7"/>
    <w:rsid w:val="00402A63"/>
    <w:rsid w:val="0040376F"/>
    <w:rsid w:val="00405879"/>
    <w:rsid w:val="004065D2"/>
    <w:rsid w:val="00406C0F"/>
    <w:rsid w:val="00407012"/>
    <w:rsid w:val="004078C0"/>
    <w:rsid w:val="004101AA"/>
    <w:rsid w:val="004110E2"/>
    <w:rsid w:val="00411C68"/>
    <w:rsid w:val="00411C6C"/>
    <w:rsid w:val="00411FAF"/>
    <w:rsid w:val="004122B4"/>
    <w:rsid w:val="00412A7A"/>
    <w:rsid w:val="00412DE1"/>
    <w:rsid w:val="00412DF4"/>
    <w:rsid w:val="004130A5"/>
    <w:rsid w:val="004130E2"/>
    <w:rsid w:val="00413C19"/>
    <w:rsid w:val="0041451A"/>
    <w:rsid w:val="00415EAA"/>
    <w:rsid w:val="00416A0E"/>
    <w:rsid w:val="00421BCA"/>
    <w:rsid w:val="004228C7"/>
    <w:rsid w:val="004243DE"/>
    <w:rsid w:val="004245BB"/>
    <w:rsid w:val="00424707"/>
    <w:rsid w:val="00424715"/>
    <w:rsid w:val="004249B6"/>
    <w:rsid w:val="004250B3"/>
    <w:rsid w:val="004265FD"/>
    <w:rsid w:val="0042757E"/>
    <w:rsid w:val="004306A9"/>
    <w:rsid w:val="004309B1"/>
    <w:rsid w:val="0043205F"/>
    <w:rsid w:val="00433083"/>
    <w:rsid w:val="004333DA"/>
    <w:rsid w:val="00433792"/>
    <w:rsid w:val="0043392D"/>
    <w:rsid w:val="0043414D"/>
    <w:rsid w:val="004342E2"/>
    <w:rsid w:val="00434AB9"/>
    <w:rsid w:val="004350A9"/>
    <w:rsid w:val="0043525F"/>
    <w:rsid w:val="0043562D"/>
    <w:rsid w:val="00435A3B"/>
    <w:rsid w:val="00436200"/>
    <w:rsid w:val="0043656A"/>
    <w:rsid w:val="00436D0A"/>
    <w:rsid w:val="00437258"/>
    <w:rsid w:val="00440303"/>
    <w:rsid w:val="00440E4F"/>
    <w:rsid w:val="004418B6"/>
    <w:rsid w:val="004439B3"/>
    <w:rsid w:val="004468B3"/>
    <w:rsid w:val="004469F1"/>
    <w:rsid w:val="004474AD"/>
    <w:rsid w:val="00450148"/>
    <w:rsid w:val="004504E5"/>
    <w:rsid w:val="00450D3C"/>
    <w:rsid w:val="00453C8C"/>
    <w:rsid w:val="0045435A"/>
    <w:rsid w:val="004546E4"/>
    <w:rsid w:val="00454A9F"/>
    <w:rsid w:val="00455364"/>
    <w:rsid w:val="00455780"/>
    <w:rsid w:val="0045615E"/>
    <w:rsid w:val="004562AB"/>
    <w:rsid w:val="00457664"/>
    <w:rsid w:val="00457F13"/>
    <w:rsid w:val="004608BA"/>
    <w:rsid w:val="00460A39"/>
    <w:rsid w:val="00460CBA"/>
    <w:rsid w:val="00460F76"/>
    <w:rsid w:val="004622BC"/>
    <w:rsid w:val="00463140"/>
    <w:rsid w:val="00463346"/>
    <w:rsid w:val="00463773"/>
    <w:rsid w:val="00463887"/>
    <w:rsid w:val="00463DBB"/>
    <w:rsid w:val="00463EF7"/>
    <w:rsid w:val="00464E0A"/>
    <w:rsid w:val="00464FE4"/>
    <w:rsid w:val="00465469"/>
    <w:rsid w:val="0046642C"/>
    <w:rsid w:val="0046779B"/>
    <w:rsid w:val="00467A69"/>
    <w:rsid w:val="00470230"/>
    <w:rsid w:val="0047114D"/>
    <w:rsid w:val="00471217"/>
    <w:rsid w:val="00471396"/>
    <w:rsid w:val="00471BD6"/>
    <w:rsid w:val="0047218A"/>
    <w:rsid w:val="00472568"/>
    <w:rsid w:val="00473B29"/>
    <w:rsid w:val="00474035"/>
    <w:rsid w:val="00474740"/>
    <w:rsid w:val="00474B5B"/>
    <w:rsid w:val="00474D16"/>
    <w:rsid w:val="00475F9E"/>
    <w:rsid w:val="004760ED"/>
    <w:rsid w:val="004766C9"/>
    <w:rsid w:val="00476DCF"/>
    <w:rsid w:val="004778FC"/>
    <w:rsid w:val="00480035"/>
    <w:rsid w:val="00480CFD"/>
    <w:rsid w:val="00480F5E"/>
    <w:rsid w:val="00481406"/>
    <w:rsid w:val="00481CE1"/>
    <w:rsid w:val="00482194"/>
    <w:rsid w:val="004827B4"/>
    <w:rsid w:val="00482F63"/>
    <w:rsid w:val="00484D04"/>
    <w:rsid w:val="00485847"/>
    <w:rsid w:val="0048606C"/>
    <w:rsid w:val="0048666B"/>
    <w:rsid w:val="00486BE6"/>
    <w:rsid w:val="00487C20"/>
    <w:rsid w:val="00487C5B"/>
    <w:rsid w:val="00487DCB"/>
    <w:rsid w:val="00490678"/>
    <w:rsid w:val="004908CB"/>
    <w:rsid w:val="00490E1C"/>
    <w:rsid w:val="004910DF"/>
    <w:rsid w:val="004912B2"/>
    <w:rsid w:val="00491DF5"/>
    <w:rsid w:val="00492400"/>
    <w:rsid w:val="0049341C"/>
    <w:rsid w:val="00493E78"/>
    <w:rsid w:val="00494974"/>
    <w:rsid w:val="00495397"/>
    <w:rsid w:val="0049713F"/>
    <w:rsid w:val="00497181"/>
    <w:rsid w:val="00497849"/>
    <w:rsid w:val="004A029B"/>
    <w:rsid w:val="004A12B0"/>
    <w:rsid w:val="004A274D"/>
    <w:rsid w:val="004A3192"/>
    <w:rsid w:val="004A3215"/>
    <w:rsid w:val="004A3D79"/>
    <w:rsid w:val="004A5146"/>
    <w:rsid w:val="004A539D"/>
    <w:rsid w:val="004A586B"/>
    <w:rsid w:val="004A59F0"/>
    <w:rsid w:val="004A61F7"/>
    <w:rsid w:val="004A6865"/>
    <w:rsid w:val="004A6EA4"/>
    <w:rsid w:val="004A725B"/>
    <w:rsid w:val="004A79ED"/>
    <w:rsid w:val="004A7C9A"/>
    <w:rsid w:val="004B1697"/>
    <w:rsid w:val="004B1D0F"/>
    <w:rsid w:val="004B1F9A"/>
    <w:rsid w:val="004B2162"/>
    <w:rsid w:val="004B238C"/>
    <w:rsid w:val="004B2E48"/>
    <w:rsid w:val="004B423D"/>
    <w:rsid w:val="004B4335"/>
    <w:rsid w:val="004B473F"/>
    <w:rsid w:val="004B4B14"/>
    <w:rsid w:val="004B717F"/>
    <w:rsid w:val="004B718D"/>
    <w:rsid w:val="004C0020"/>
    <w:rsid w:val="004C01D5"/>
    <w:rsid w:val="004C1095"/>
    <w:rsid w:val="004C2A8E"/>
    <w:rsid w:val="004C37A4"/>
    <w:rsid w:val="004C3895"/>
    <w:rsid w:val="004C430A"/>
    <w:rsid w:val="004C4893"/>
    <w:rsid w:val="004C56F0"/>
    <w:rsid w:val="004C61E7"/>
    <w:rsid w:val="004C7C82"/>
    <w:rsid w:val="004D010B"/>
    <w:rsid w:val="004D0377"/>
    <w:rsid w:val="004D039B"/>
    <w:rsid w:val="004D0585"/>
    <w:rsid w:val="004D54D1"/>
    <w:rsid w:val="004D575D"/>
    <w:rsid w:val="004D5ABC"/>
    <w:rsid w:val="004D5B9E"/>
    <w:rsid w:val="004D5DCA"/>
    <w:rsid w:val="004D61D2"/>
    <w:rsid w:val="004D69B2"/>
    <w:rsid w:val="004D7DE3"/>
    <w:rsid w:val="004D7F67"/>
    <w:rsid w:val="004E0E9C"/>
    <w:rsid w:val="004E2A52"/>
    <w:rsid w:val="004E4621"/>
    <w:rsid w:val="004E48D0"/>
    <w:rsid w:val="004E54C1"/>
    <w:rsid w:val="004E591E"/>
    <w:rsid w:val="004E67B4"/>
    <w:rsid w:val="004E67FB"/>
    <w:rsid w:val="004E701E"/>
    <w:rsid w:val="004F0787"/>
    <w:rsid w:val="004F0E60"/>
    <w:rsid w:val="004F2264"/>
    <w:rsid w:val="004F2A56"/>
    <w:rsid w:val="004F2EBA"/>
    <w:rsid w:val="004F30EB"/>
    <w:rsid w:val="004F3C37"/>
    <w:rsid w:val="004F3C8F"/>
    <w:rsid w:val="004F3F58"/>
    <w:rsid w:val="004F5F6A"/>
    <w:rsid w:val="005014B5"/>
    <w:rsid w:val="00501FB8"/>
    <w:rsid w:val="00502D7A"/>
    <w:rsid w:val="00502D92"/>
    <w:rsid w:val="005037D3"/>
    <w:rsid w:val="005040CC"/>
    <w:rsid w:val="005043AD"/>
    <w:rsid w:val="005045B9"/>
    <w:rsid w:val="005046B1"/>
    <w:rsid w:val="00504D12"/>
    <w:rsid w:val="0050570B"/>
    <w:rsid w:val="005060C5"/>
    <w:rsid w:val="00506868"/>
    <w:rsid w:val="005069A0"/>
    <w:rsid w:val="0050791A"/>
    <w:rsid w:val="0051063B"/>
    <w:rsid w:val="0051069E"/>
    <w:rsid w:val="00510EE6"/>
    <w:rsid w:val="00511012"/>
    <w:rsid w:val="005111D2"/>
    <w:rsid w:val="00511271"/>
    <w:rsid w:val="00511A51"/>
    <w:rsid w:val="005123AE"/>
    <w:rsid w:val="005128B3"/>
    <w:rsid w:val="00513259"/>
    <w:rsid w:val="005132B8"/>
    <w:rsid w:val="00513FF8"/>
    <w:rsid w:val="00514C0A"/>
    <w:rsid w:val="00516567"/>
    <w:rsid w:val="00516CC2"/>
    <w:rsid w:val="0051770F"/>
    <w:rsid w:val="00517792"/>
    <w:rsid w:val="00517C79"/>
    <w:rsid w:val="00517D20"/>
    <w:rsid w:val="00520C30"/>
    <w:rsid w:val="005216DD"/>
    <w:rsid w:val="005218DB"/>
    <w:rsid w:val="00522BDE"/>
    <w:rsid w:val="005250FC"/>
    <w:rsid w:val="005253E8"/>
    <w:rsid w:val="00525AA0"/>
    <w:rsid w:val="00527012"/>
    <w:rsid w:val="005270ED"/>
    <w:rsid w:val="0052710D"/>
    <w:rsid w:val="0052793A"/>
    <w:rsid w:val="0052796D"/>
    <w:rsid w:val="00530073"/>
    <w:rsid w:val="00530169"/>
    <w:rsid w:val="005302B3"/>
    <w:rsid w:val="005315BD"/>
    <w:rsid w:val="00532256"/>
    <w:rsid w:val="00535307"/>
    <w:rsid w:val="0053596F"/>
    <w:rsid w:val="00536B88"/>
    <w:rsid w:val="00537E07"/>
    <w:rsid w:val="00540210"/>
    <w:rsid w:val="00540E8D"/>
    <w:rsid w:val="0054100C"/>
    <w:rsid w:val="00543256"/>
    <w:rsid w:val="005439C9"/>
    <w:rsid w:val="005444FF"/>
    <w:rsid w:val="0054591A"/>
    <w:rsid w:val="00547EB6"/>
    <w:rsid w:val="00550233"/>
    <w:rsid w:val="00551345"/>
    <w:rsid w:val="005513FC"/>
    <w:rsid w:val="00551CA8"/>
    <w:rsid w:val="00553754"/>
    <w:rsid w:val="00553D02"/>
    <w:rsid w:val="00555511"/>
    <w:rsid w:val="00556F1C"/>
    <w:rsid w:val="00557AB8"/>
    <w:rsid w:val="00557DB0"/>
    <w:rsid w:val="00557DB9"/>
    <w:rsid w:val="00560FB0"/>
    <w:rsid w:val="00561141"/>
    <w:rsid w:val="005624C9"/>
    <w:rsid w:val="00562631"/>
    <w:rsid w:val="00563695"/>
    <w:rsid w:val="0056376F"/>
    <w:rsid w:val="00563D52"/>
    <w:rsid w:val="00564A3C"/>
    <w:rsid w:val="00564A5A"/>
    <w:rsid w:val="0057048B"/>
    <w:rsid w:val="005729F4"/>
    <w:rsid w:val="00573E04"/>
    <w:rsid w:val="005740B7"/>
    <w:rsid w:val="00575D38"/>
    <w:rsid w:val="00575DBD"/>
    <w:rsid w:val="005762D4"/>
    <w:rsid w:val="00576451"/>
    <w:rsid w:val="00576604"/>
    <w:rsid w:val="0057725C"/>
    <w:rsid w:val="00577796"/>
    <w:rsid w:val="00577AFB"/>
    <w:rsid w:val="00580795"/>
    <w:rsid w:val="00581B32"/>
    <w:rsid w:val="00581BBA"/>
    <w:rsid w:val="00581EC3"/>
    <w:rsid w:val="005829FB"/>
    <w:rsid w:val="00582B00"/>
    <w:rsid w:val="00582EBB"/>
    <w:rsid w:val="00583313"/>
    <w:rsid w:val="00583815"/>
    <w:rsid w:val="00583D34"/>
    <w:rsid w:val="00585661"/>
    <w:rsid w:val="00585FCA"/>
    <w:rsid w:val="00586A87"/>
    <w:rsid w:val="0058729B"/>
    <w:rsid w:val="005877AB"/>
    <w:rsid w:val="00587B2A"/>
    <w:rsid w:val="00587E4E"/>
    <w:rsid w:val="005902A6"/>
    <w:rsid w:val="005902FD"/>
    <w:rsid w:val="0059158F"/>
    <w:rsid w:val="005916B0"/>
    <w:rsid w:val="00591C10"/>
    <w:rsid w:val="00592697"/>
    <w:rsid w:val="0059350E"/>
    <w:rsid w:val="00593858"/>
    <w:rsid w:val="00593E95"/>
    <w:rsid w:val="005941BA"/>
    <w:rsid w:val="005943E4"/>
    <w:rsid w:val="005960C3"/>
    <w:rsid w:val="005A006B"/>
    <w:rsid w:val="005A0606"/>
    <w:rsid w:val="005A0FE4"/>
    <w:rsid w:val="005A1372"/>
    <w:rsid w:val="005A19C0"/>
    <w:rsid w:val="005A2062"/>
    <w:rsid w:val="005A2424"/>
    <w:rsid w:val="005A44FF"/>
    <w:rsid w:val="005A4A40"/>
    <w:rsid w:val="005A4A61"/>
    <w:rsid w:val="005A5650"/>
    <w:rsid w:val="005A5A85"/>
    <w:rsid w:val="005A67F9"/>
    <w:rsid w:val="005A7354"/>
    <w:rsid w:val="005A7D45"/>
    <w:rsid w:val="005A7DB7"/>
    <w:rsid w:val="005B159D"/>
    <w:rsid w:val="005B1769"/>
    <w:rsid w:val="005B1EF3"/>
    <w:rsid w:val="005B2C57"/>
    <w:rsid w:val="005B5450"/>
    <w:rsid w:val="005B56F3"/>
    <w:rsid w:val="005B6818"/>
    <w:rsid w:val="005B718B"/>
    <w:rsid w:val="005B76CC"/>
    <w:rsid w:val="005C13F7"/>
    <w:rsid w:val="005C14E8"/>
    <w:rsid w:val="005C1590"/>
    <w:rsid w:val="005C1EA0"/>
    <w:rsid w:val="005C2047"/>
    <w:rsid w:val="005C3051"/>
    <w:rsid w:val="005C43B5"/>
    <w:rsid w:val="005C477D"/>
    <w:rsid w:val="005C596C"/>
    <w:rsid w:val="005C5E8E"/>
    <w:rsid w:val="005C63CC"/>
    <w:rsid w:val="005C6BF9"/>
    <w:rsid w:val="005C6F34"/>
    <w:rsid w:val="005C7CD5"/>
    <w:rsid w:val="005D0A47"/>
    <w:rsid w:val="005D2A68"/>
    <w:rsid w:val="005D47B7"/>
    <w:rsid w:val="005D5D4E"/>
    <w:rsid w:val="005D65B7"/>
    <w:rsid w:val="005D66C2"/>
    <w:rsid w:val="005D74BB"/>
    <w:rsid w:val="005E011A"/>
    <w:rsid w:val="005E0F2D"/>
    <w:rsid w:val="005E109F"/>
    <w:rsid w:val="005E15B9"/>
    <w:rsid w:val="005E1958"/>
    <w:rsid w:val="005E3B2A"/>
    <w:rsid w:val="005E3E3E"/>
    <w:rsid w:val="005E5BFF"/>
    <w:rsid w:val="005E7007"/>
    <w:rsid w:val="005E700F"/>
    <w:rsid w:val="005E7E5D"/>
    <w:rsid w:val="005E7FA1"/>
    <w:rsid w:val="005F04BA"/>
    <w:rsid w:val="005F1DDD"/>
    <w:rsid w:val="005F2B78"/>
    <w:rsid w:val="005F2C84"/>
    <w:rsid w:val="005F3E32"/>
    <w:rsid w:val="005F4026"/>
    <w:rsid w:val="005F4062"/>
    <w:rsid w:val="005F427C"/>
    <w:rsid w:val="005F45E0"/>
    <w:rsid w:val="005F4AA6"/>
    <w:rsid w:val="005F54D1"/>
    <w:rsid w:val="005F5950"/>
    <w:rsid w:val="005F598D"/>
    <w:rsid w:val="005F5D5F"/>
    <w:rsid w:val="005F5E2A"/>
    <w:rsid w:val="005F6E6E"/>
    <w:rsid w:val="005F6F42"/>
    <w:rsid w:val="005F6F76"/>
    <w:rsid w:val="005F7EC5"/>
    <w:rsid w:val="0060105E"/>
    <w:rsid w:val="00602E92"/>
    <w:rsid w:val="00604DA9"/>
    <w:rsid w:val="006054DE"/>
    <w:rsid w:val="00605DD1"/>
    <w:rsid w:val="0060603E"/>
    <w:rsid w:val="006060E4"/>
    <w:rsid w:val="006068CA"/>
    <w:rsid w:val="00606D8F"/>
    <w:rsid w:val="00607562"/>
    <w:rsid w:val="00607CB8"/>
    <w:rsid w:val="0061193F"/>
    <w:rsid w:val="00611E68"/>
    <w:rsid w:val="006124FE"/>
    <w:rsid w:val="00612D17"/>
    <w:rsid w:val="00613BF8"/>
    <w:rsid w:val="006144D0"/>
    <w:rsid w:val="00614816"/>
    <w:rsid w:val="00614E8C"/>
    <w:rsid w:val="00615097"/>
    <w:rsid w:val="006153F2"/>
    <w:rsid w:val="00615F52"/>
    <w:rsid w:val="00616755"/>
    <w:rsid w:val="0061693B"/>
    <w:rsid w:val="006176EB"/>
    <w:rsid w:val="00620DD5"/>
    <w:rsid w:val="00621011"/>
    <w:rsid w:val="006211DB"/>
    <w:rsid w:val="0062381F"/>
    <w:rsid w:val="006239DB"/>
    <w:rsid w:val="00623A42"/>
    <w:rsid w:val="006247AD"/>
    <w:rsid w:val="00624ABD"/>
    <w:rsid w:val="006256A4"/>
    <w:rsid w:val="00625745"/>
    <w:rsid w:val="0062601E"/>
    <w:rsid w:val="006270DB"/>
    <w:rsid w:val="006275D1"/>
    <w:rsid w:val="006277E9"/>
    <w:rsid w:val="00627B05"/>
    <w:rsid w:val="00630923"/>
    <w:rsid w:val="0063164B"/>
    <w:rsid w:val="00631A19"/>
    <w:rsid w:val="00631C6F"/>
    <w:rsid w:val="0063286B"/>
    <w:rsid w:val="006329A7"/>
    <w:rsid w:val="00633457"/>
    <w:rsid w:val="00633572"/>
    <w:rsid w:val="00633ECD"/>
    <w:rsid w:val="006341E4"/>
    <w:rsid w:val="0063499A"/>
    <w:rsid w:val="00634ABD"/>
    <w:rsid w:val="00634AEF"/>
    <w:rsid w:val="00634DFA"/>
    <w:rsid w:val="00636B01"/>
    <w:rsid w:val="00636EF3"/>
    <w:rsid w:val="00640C80"/>
    <w:rsid w:val="00640E29"/>
    <w:rsid w:val="00641E05"/>
    <w:rsid w:val="00642749"/>
    <w:rsid w:val="0064386A"/>
    <w:rsid w:val="00643B2A"/>
    <w:rsid w:val="00643C14"/>
    <w:rsid w:val="00644754"/>
    <w:rsid w:val="00644A8A"/>
    <w:rsid w:val="0064582F"/>
    <w:rsid w:val="00646A10"/>
    <w:rsid w:val="00646D5A"/>
    <w:rsid w:val="00646E76"/>
    <w:rsid w:val="006471DA"/>
    <w:rsid w:val="00647278"/>
    <w:rsid w:val="00647F9F"/>
    <w:rsid w:val="00650332"/>
    <w:rsid w:val="00651ED2"/>
    <w:rsid w:val="0065234F"/>
    <w:rsid w:val="00652EF6"/>
    <w:rsid w:val="00654341"/>
    <w:rsid w:val="00654BE8"/>
    <w:rsid w:val="00654E64"/>
    <w:rsid w:val="00655400"/>
    <w:rsid w:val="00655779"/>
    <w:rsid w:val="006563A5"/>
    <w:rsid w:val="006570FC"/>
    <w:rsid w:val="006618FE"/>
    <w:rsid w:val="00661E16"/>
    <w:rsid w:val="00661F44"/>
    <w:rsid w:val="006625A5"/>
    <w:rsid w:val="00662C91"/>
    <w:rsid w:val="00663390"/>
    <w:rsid w:val="00664603"/>
    <w:rsid w:val="0066480D"/>
    <w:rsid w:val="0066506F"/>
    <w:rsid w:val="00665324"/>
    <w:rsid w:val="0066547B"/>
    <w:rsid w:val="006654EC"/>
    <w:rsid w:val="00665B2E"/>
    <w:rsid w:val="00666252"/>
    <w:rsid w:val="00666410"/>
    <w:rsid w:val="006666ED"/>
    <w:rsid w:val="00666872"/>
    <w:rsid w:val="006669FA"/>
    <w:rsid w:val="0066746C"/>
    <w:rsid w:val="00667472"/>
    <w:rsid w:val="006676F3"/>
    <w:rsid w:val="00667E78"/>
    <w:rsid w:val="00667E94"/>
    <w:rsid w:val="00671B1E"/>
    <w:rsid w:val="00672F2C"/>
    <w:rsid w:val="0067308E"/>
    <w:rsid w:val="00674246"/>
    <w:rsid w:val="00674A42"/>
    <w:rsid w:val="00674D09"/>
    <w:rsid w:val="0067669F"/>
    <w:rsid w:val="00676CDB"/>
    <w:rsid w:val="00680556"/>
    <w:rsid w:val="00680DBC"/>
    <w:rsid w:val="00680E5E"/>
    <w:rsid w:val="00681054"/>
    <w:rsid w:val="00681252"/>
    <w:rsid w:val="006846EC"/>
    <w:rsid w:val="006851C6"/>
    <w:rsid w:val="006859F9"/>
    <w:rsid w:val="00686BD7"/>
    <w:rsid w:val="006902D0"/>
    <w:rsid w:val="00690407"/>
    <w:rsid w:val="00691FF3"/>
    <w:rsid w:val="00693419"/>
    <w:rsid w:val="00693851"/>
    <w:rsid w:val="00693C6B"/>
    <w:rsid w:val="00695418"/>
    <w:rsid w:val="006965E7"/>
    <w:rsid w:val="00696678"/>
    <w:rsid w:val="00696C49"/>
    <w:rsid w:val="00696F39"/>
    <w:rsid w:val="00696F80"/>
    <w:rsid w:val="006976AF"/>
    <w:rsid w:val="00697861"/>
    <w:rsid w:val="006A1024"/>
    <w:rsid w:val="006A10DF"/>
    <w:rsid w:val="006A1304"/>
    <w:rsid w:val="006A132E"/>
    <w:rsid w:val="006A1E55"/>
    <w:rsid w:val="006A2646"/>
    <w:rsid w:val="006A2E7A"/>
    <w:rsid w:val="006A32E6"/>
    <w:rsid w:val="006A353B"/>
    <w:rsid w:val="006A358C"/>
    <w:rsid w:val="006A3C8E"/>
    <w:rsid w:val="006A3FAA"/>
    <w:rsid w:val="006A40FF"/>
    <w:rsid w:val="006A5FA4"/>
    <w:rsid w:val="006A6681"/>
    <w:rsid w:val="006A6B1F"/>
    <w:rsid w:val="006A6B9D"/>
    <w:rsid w:val="006A6C1A"/>
    <w:rsid w:val="006A73AF"/>
    <w:rsid w:val="006A77A5"/>
    <w:rsid w:val="006A78B5"/>
    <w:rsid w:val="006A7A93"/>
    <w:rsid w:val="006A7CAF"/>
    <w:rsid w:val="006A7F8D"/>
    <w:rsid w:val="006B1272"/>
    <w:rsid w:val="006B22A9"/>
    <w:rsid w:val="006B37AA"/>
    <w:rsid w:val="006B4947"/>
    <w:rsid w:val="006B4DCC"/>
    <w:rsid w:val="006B4EAB"/>
    <w:rsid w:val="006B567A"/>
    <w:rsid w:val="006B6A95"/>
    <w:rsid w:val="006B766A"/>
    <w:rsid w:val="006B7A84"/>
    <w:rsid w:val="006B7CF9"/>
    <w:rsid w:val="006C0CAF"/>
    <w:rsid w:val="006C0EBE"/>
    <w:rsid w:val="006C15AA"/>
    <w:rsid w:val="006C15E6"/>
    <w:rsid w:val="006C15F9"/>
    <w:rsid w:val="006C1745"/>
    <w:rsid w:val="006C37CD"/>
    <w:rsid w:val="006C47CB"/>
    <w:rsid w:val="006C4912"/>
    <w:rsid w:val="006C4F20"/>
    <w:rsid w:val="006C5006"/>
    <w:rsid w:val="006C6155"/>
    <w:rsid w:val="006C651F"/>
    <w:rsid w:val="006C6BF3"/>
    <w:rsid w:val="006C6E1E"/>
    <w:rsid w:val="006C7212"/>
    <w:rsid w:val="006C7241"/>
    <w:rsid w:val="006C7890"/>
    <w:rsid w:val="006D006B"/>
    <w:rsid w:val="006D038C"/>
    <w:rsid w:val="006D061E"/>
    <w:rsid w:val="006D09DF"/>
    <w:rsid w:val="006D0F55"/>
    <w:rsid w:val="006D10CE"/>
    <w:rsid w:val="006D1127"/>
    <w:rsid w:val="006D160C"/>
    <w:rsid w:val="006D2AF4"/>
    <w:rsid w:val="006D31B8"/>
    <w:rsid w:val="006D4023"/>
    <w:rsid w:val="006D4B19"/>
    <w:rsid w:val="006D5145"/>
    <w:rsid w:val="006D61ED"/>
    <w:rsid w:val="006D6285"/>
    <w:rsid w:val="006D66B7"/>
    <w:rsid w:val="006E08EE"/>
    <w:rsid w:val="006E1397"/>
    <w:rsid w:val="006E13AF"/>
    <w:rsid w:val="006E1666"/>
    <w:rsid w:val="006E2A5B"/>
    <w:rsid w:val="006E2BF0"/>
    <w:rsid w:val="006E300A"/>
    <w:rsid w:val="006E4109"/>
    <w:rsid w:val="006E445F"/>
    <w:rsid w:val="006E5150"/>
    <w:rsid w:val="006E52C6"/>
    <w:rsid w:val="006E5894"/>
    <w:rsid w:val="006E59F1"/>
    <w:rsid w:val="006E62DD"/>
    <w:rsid w:val="006E6404"/>
    <w:rsid w:val="006E6882"/>
    <w:rsid w:val="006E6D94"/>
    <w:rsid w:val="006E75BF"/>
    <w:rsid w:val="006F0E3B"/>
    <w:rsid w:val="006F1A64"/>
    <w:rsid w:val="006F1AD8"/>
    <w:rsid w:val="006F1B89"/>
    <w:rsid w:val="006F3213"/>
    <w:rsid w:val="006F330C"/>
    <w:rsid w:val="006F3E2A"/>
    <w:rsid w:val="006F4609"/>
    <w:rsid w:val="006F48F7"/>
    <w:rsid w:val="006F5477"/>
    <w:rsid w:val="006F59BF"/>
    <w:rsid w:val="006F70A1"/>
    <w:rsid w:val="006F718E"/>
    <w:rsid w:val="0070128D"/>
    <w:rsid w:val="0070271D"/>
    <w:rsid w:val="00703FB2"/>
    <w:rsid w:val="00705021"/>
    <w:rsid w:val="007058D0"/>
    <w:rsid w:val="00705DFD"/>
    <w:rsid w:val="00705FD2"/>
    <w:rsid w:val="00706741"/>
    <w:rsid w:val="00707288"/>
    <w:rsid w:val="0070779F"/>
    <w:rsid w:val="007102C4"/>
    <w:rsid w:val="007109C3"/>
    <w:rsid w:val="00710F87"/>
    <w:rsid w:val="0071167F"/>
    <w:rsid w:val="0071200A"/>
    <w:rsid w:val="00712776"/>
    <w:rsid w:val="007131F0"/>
    <w:rsid w:val="00713277"/>
    <w:rsid w:val="007134C8"/>
    <w:rsid w:val="0071375C"/>
    <w:rsid w:val="00713FBC"/>
    <w:rsid w:val="007142B3"/>
    <w:rsid w:val="00714D7E"/>
    <w:rsid w:val="00715575"/>
    <w:rsid w:val="00715C88"/>
    <w:rsid w:val="007164B7"/>
    <w:rsid w:val="00717C15"/>
    <w:rsid w:val="00721ACA"/>
    <w:rsid w:val="00722570"/>
    <w:rsid w:val="007231D2"/>
    <w:rsid w:val="0072391D"/>
    <w:rsid w:val="0072393F"/>
    <w:rsid w:val="00723BC3"/>
    <w:rsid w:val="0072433C"/>
    <w:rsid w:val="00724A9C"/>
    <w:rsid w:val="00726133"/>
    <w:rsid w:val="00726C37"/>
    <w:rsid w:val="007276D3"/>
    <w:rsid w:val="00727D2F"/>
    <w:rsid w:val="00727FD1"/>
    <w:rsid w:val="00730555"/>
    <w:rsid w:val="0073248C"/>
    <w:rsid w:val="00733241"/>
    <w:rsid w:val="00734A8F"/>
    <w:rsid w:val="0073528D"/>
    <w:rsid w:val="00735711"/>
    <w:rsid w:val="00735F2A"/>
    <w:rsid w:val="00737E13"/>
    <w:rsid w:val="007406C2"/>
    <w:rsid w:val="00741371"/>
    <w:rsid w:val="00741BF2"/>
    <w:rsid w:val="00741DF9"/>
    <w:rsid w:val="0074239C"/>
    <w:rsid w:val="0074360F"/>
    <w:rsid w:val="00746C5B"/>
    <w:rsid w:val="00747124"/>
    <w:rsid w:val="00747265"/>
    <w:rsid w:val="0075053B"/>
    <w:rsid w:val="00750C2F"/>
    <w:rsid w:val="00750DEE"/>
    <w:rsid w:val="007524C1"/>
    <w:rsid w:val="00752534"/>
    <w:rsid w:val="00752E56"/>
    <w:rsid w:val="007544DF"/>
    <w:rsid w:val="00754827"/>
    <w:rsid w:val="00754F32"/>
    <w:rsid w:val="007553F4"/>
    <w:rsid w:val="0075604C"/>
    <w:rsid w:val="007566BF"/>
    <w:rsid w:val="007569E7"/>
    <w:rsid w:val="00756C0F"/>
    <w:rsid w:val="00756C94"/>
    <w:rsid w:val="0075719B"/>
    <w:rsid w:val="00757D49"/>
    <w:rsid w:val="007603D5"/>
    <w:rsid w:val="00760FF8"/>
    <w:rsid w:val="007613C1"/>
    <w:rsid w:val="00762ACC"/>
    <w:rsid w:val="00762FB5"/>
    <w:rsid w:val="007641CC"/>
    <w:rsid w:val="007641EC"/>
    <w:rsid w:val="00767271"/>
    <w:rsid w:val="007673B3"/>
    <w:rsid w:val="00767B8B"/>
    <w:rsid w:val="00767D7C"/>
    <w:rsid w:val="00767DBE"/>
    <w:rsid w:val="00771C3E"/>
    <w:rsid w:val="00771E4F"/>
    <w:rsid w:val="0077209E"/>
    <w:rsid w:val="00772337"/>
    <w:rsid w:val="0077233A"/>
    <w:rsid w:val="007723AC"/>
    <w:rsid w:val="00772791"/>
    <w:rsid w:val="007727F3"/>
    <w:rsid w:val="00772D9C"/>
    <w:rsid w:val="0077388D"/>
    <w:rsid w:val="00774582"/>
    <w:rsid w:val="007752F6"/>
    <w:rsid w:val="0077710C"/>
    <w:rsid w:val="0077760F"/>
    <w:rsid w:val="00777FB1"/>
    <w:rsid w:val="00780CB9"/>
    <w:rsid w:val="00780CCE"/>
    <w:rsid w:val="0078101A"/>
    <w:rsid w:val="00781A96"/>
    <w:rsid w:val="00781D04"/>
    <w:rsid w:val="007827A0"/>
    <w:rsid w:val="00782859"/>
    <w:rsid w:val="007830CF"/>
    <w:rsid w:val="007831CC"/>
    <w:rsid w:val="007839B4"/>
    <w:rsid w:val="00783CA1"/>
    <w:rsid w:val="00783D61"/>
    <w:rsid w:val="00784D29"/>
    <w:rsid w:val="00785722"/>
    <w:rsid w:val="007859B4"/>
    <w:rsid w:val="00785CE0"/>
    <w:rsid w:val="007863EF"/>
    <w:rsid w:val="00786A8A"/>
    <w:rsid w:val="00787C7C"/>
    <w:rsid w:val="00790943"/>
    <w:rsid w:val="0079138A"/>
    <w:rsid w:val="00791651"/>
    <w:rsid w:val="0079259F"/>
    <w:rsid w:val="0079305B"/>
    <w:rsid w:val="00793C69"/>
    <w:rsid w:val="007941C6"/>
    <w:rsid w:val="00795107"/>
    <w:rsid w:val="00795764"/>
    <w:rsid w:val="00795A8E"/>
    <w:rsid w:val="00796D87"/>
    <w:rsid w:val="007974A2"/>
    <w:rsid w:val="007A00CF"/>
    <w:rsid w:val="007A031D"/>
    <w:rsid w:val="007A0492"/>
    <w:rsid w:val="007A0816"/>
    <w:rsid w:val="007A0898"/>
    <w:rsid w:val="007A14B5"/>
    <w:rsid w:val="007A2719"/>
    <w:rsid w:val="007A3A8A"/>
    <w:rsid w:val="007A3E15"/>
    <w:rsid w:val="007A49DE"/>
    <w:rsid w:val="007A4FB3"/>
    <w:rsid w:val="007A5B79"/>
    <w:rsid w:val="007A6B0D"/>
    <w:rsid w:val="007A6F70"/>
    <w:rsid w:val="007A7993"/>
    <w:rsid w:val="007A7BF0"/>
    <w:rsid w:val="007B132A"/>
    <w:rsid w:val="007B14DD"/>
    <w:rsid w:val="007B1CCA"/>
    <w:rsid w:val="007B1CE9"/>
    <w:rsid w:val="007B1E2A"/>
    <w:rsid w:val="007B3AEA"/>
    <w:rsid w:val="007B3BA0"/>
    <w:rsid w:val="007B3DD9"/>
    <w:rsid w:val="007B41DE"/>
    <w:rsid w:val="007B469F"/>
    <w:rsid w:val="007B4B01"/>
    <w:rsid w:val="007B4BB4"/>
    <w:rsid w:val="007B614F"/>
    <w:rsid w:val="007B686F"/>
    <w:rsid w:val="007B6C54"/>
    <w:rsid w:val="007B7326"/>
    <w:rsid w:val="007B7560"/>
    <w:rsid w:val="007B762C"/>
    <w:rsid w:val="007B7690"/>
    <w:rsid w:val="007B76CF"/>
    <w:rsid w:val="007C0FE2"/>
    <w:rsid w:val="007C1EEC"/>
    <w:rsid w:val="007C23F0"/>
    <w:rsid w:val="007C2748"/>
    <w:rsid w:val="007C2FAF"/>
    <w:rsid w:val="007C3597"/>
    <w:rsid w:val="007C4E0B"/>
    <w:rsid w:val="007C4FA1"/>
    <w:rsid w:val="007C507A"/>
    <w:rsid w:val="007C673E"/>
    <w:rsid w:val="007C68D5"/>
    <w:rsid w:val="007C73F0"/>
    <w:rsid w:val="007C788B"/>
    <w:rsid w:val="007C79FA"/>
    <w:rsid w:val="007D0CFE"/>
    <w:rsid w:val="007D0FE4"/>
    <w:rsid w:val="007D1CE7"/>
    <w:rsid w:val="007D30C8"/>
    <w:rsid w:val="007D469C"/>
    <w:rsid w:val="007D5470"/>
    <w:rsid w:val="007D5537"/>
    <w:rsid w:val="007E055D"/>
    <w:rsid w:val="007E0BF9"/>
    <w:rsid w:val="007E1654"/>
    <w:rsid w:val="007E1AA7"/>
    <w:rsid w:val="007E1BC3"/>
    <w:rsid w:val="007E2554"/>
    <w:rsid w:val="007E26AD"/>
    <w:rsid w:val="007E2D52"/>
    <w:rsid w:val="007E2F51"/>
    <w:rsid w:val="007E39AC"/>
    <w:rsid w:val="007E3F9E"/>
    <w:rsid w:val="007E5B0F"/>
    <w:rsid w:val="007E639D"/>
    <w:rsid w:val="007E6727"/>
    <w:rsid w:val="007E6D1B"/>
    <w:rsid w:val="007E7647"/>
    <w:rsid w:val="007E7720"/>
    <w:rsid w:val="007E7776"/>
    <w:rsid w:val="007E7D37"/>
    <w:rsid w:val="007F0D7B"/>
    <w:rsid w:val="007F215C"/>
    <w:rsid w:val="007F2251"/>
    <w:rsid w:val="007F3594"/>
    <w:rsid w:val="007F3C56"/>
    <w:rsid w:val="007F3E1B"/>
    <w:rsid w:val="007F42B7"/>
    <w:rsid w:val="007F5134"/>
    <w:rsid w:val="007F698D"/>
    <w:rsid w:val="007F6C56"/>
    <w:rsid w:val="007F6D28"/>
    <w:rsid w:val="007F7CA3"/>
    <w:rsid w:val="008020B2"/>
    <w:rsid w:val="008021B8"/>
    <w:rsid w:val="00805032"/>
    <w:rsid w:val="008057F1"/>
    <w:rsid w:val="0080596E"/>
    <w:rsid w:val="00805C01"/>
    <w:rsid w:val="008061A6"/>
    <w:rsid w:val="00807084"/>
    <w:rsid w:val="008074CE"/>
    <w:rsid w:val="008075D5"/>
    <w:rsid w:val="00810394"/>
    <w:rsid w:val="0081070F"/>
    <w:rsid w:val="00810C0E"/>
    <w:rsid w:val="00810DA5"/>
    <w:rsid w:val="00811451"/>
    <w:rsid w:val="00811CF4"/>
    <w:rsid w:val="00813066"/>
    <w:rsid w:val="00813625"/>
    <w:rsid w:val="008136F4"/>
    <w:rsid w:val="00813F59"/>
    <w:rsid w:val="0081466D"/>
    <w:rsid w:val="00814B46"/>
    <w:rsid w:val="00814B77"/>
    <w:rsid w:val="00814DAE"/>
    <w:rsid w:val="00814F50"/>
    <w:rsid w:val="008152B0"/>
    <w:rsid w:val="0081561A"/>
    <w:rsid w:val="00815717"/>
    <w:rsid w:val="00815D9D"/>
    <w:rsid w:val="00816FA3"/>
    <w:rsid w:val="0081722C"/>
    <w:rsid w:val="008175B9"/>
    <w:rsid w:val="00817A85"/>
    <w:rsid w:val="00820E3A"/>
    <w:rsid w:val="00820ED5"/>
    <w:rsid w:val="00821429"/>
    <w:rsid w:val="008215FE"/>
    <w:rsid w:val="00821731"/>
    <w:rsid w:val="00821D0E"/>
    <w:rsid w:val="008223F3"/>
    <w:rsid w:val="008240CF"/>
    <w:rsid w:val="008240F7"/>
    <w:rsid w:val="008245EA"/>
    <w:rsid w:val="008259DD"/>
    <w:rsid w:val="00825BE6"/>
    <w:rsid w:val="0082601E"/>
    <w:rsid w:val="00826D1F"/>
    <w:rsid w:val="00826D80"/>
    <w:rsid w:val="00827120"/>
    <w:rsid w:val="00830072"/>
    <w:rsid w:val="008306FE"/>
    <w:rsid w:val="00832354"/>
    <w:rsid w:val="008324F5"/>
    <w:rsid w:val="00832C01"/>
    <w:rsid w:val="0083346C"/>
    <w:rsid w:val="00833AFD"/>
    <w:rsid w:val="00833E5E"/>
    <w:rsid w:val="00833E91"/>
    <w:rsid w:val="00833F8D"/>
    <w:rsid w:val="008359CF"/>
    <w:rsid w:val="0083757C"/>
    <w:rsid w:val="00837972"/>
    <w:rsid w:val="00837BD0"/>
    <w:rsid w:val="00837E14"/>
    <w:rsid w:val="0084170B"/>
    <w:rsid w:val="00841DFB"/>
    <w:rsid w:val="00841EF1"/>
    <w:rsid w:val="00842865"/>
    <w:rsid w:val="00842E0E"/>
    <w:rsid w:val="008438D7"/>
    <w:rsid w:val="00843C4A"/>
    <w:rsid w:val="00844198"/>
    <w:rsid w:val="00844281"/>
    <w:rsid w:val="00844394"/>
    <w:rsid w:val="00844569"/>
    <w:rsid w:val="00844B43"/>
    <w:rsid w:val="0084507C"/>
    <w:rsid w:val="008477E9"/>
    <w:rsid w:val="008505BF"/>
    <w:rsid w:val="00851275"/>
    <w:rsid w:val="00852E26"/>
    <w:rsid w:val="00852E69"/>
    <w:rsid w:val="00853875"/>
    <w:rsid w:val="00853BC8"/>
    <w:rsid w:val="00853E65"/>
    <w:rsid w:val="00855498"/>
    <w:rsid w:val="00855AFB"/>
    <w:rsid w:val="00855C53"/>
    <w:rsid w:val="008567A9"/>
    <w:rsid w:val="00860AE6"/>
    <w:rsid w:val="00860BDF"/>
    <w:rsid w:val="00860C5D"/>
    <w:rsid w:val="00861191"/>
    <w:rsid w:val="00861BEF"/>
    <w:rsid w:val="0086255E"/>
    <w:rsid w:val="00862E8E"/>
    <w:rsid w:val="00863598"/>
    <w:rsid w:val="00863ACD"/>
    <w:rsid w:val="00863EDC"/>
    <w:rsid w:val="0086520B"/>
    <w:rsid w:val="00865FB2"/>
    <w:rsid w:val="00866DFD"/>
    <w:rsid w:val="00867698"/>
    <w:rsid w:val="00867728"/>
    <w:rsid w:val="00867D7B"/>
    <w:rsid w:val="00870083"/>
    <w:rsid w:val="00870140"/>
    <w:rsid w:val="008716F6"/>
    <w:rsid w:val="0087170E"/>
    <w:rsid w:val="0087214A"/>
    <w:rsid w:val="00872C65"/>
    <w:rsid w:val="0087400E"/>
    <w:rsid w:val="008743CE"/>
    <w:rsid w:val="00874F6A"/>
    <w:rsid w:val="00875473"/>
    <w:rsid w:val="00875BD7"/>
    <w:rsid w:val="00875C13"/>
    <w:rsid w:val="00875C7F"/>
    <w:rsid w:val="00875C97"/>
    <w:rsid w:val="00875F20"/>
    <w:rsid w:val="00875F64"/>
    <w:rsid w:val="00876C23"/>
    <w:rsid w:val="00876DF9"/>
    <w:rsid w:val="008770F3"/>
    <w:rsid w:val="00877581"/>
    <w:rsid w:val="00881283"/>
    <w:rsid w:val="00881533"/>
    <w:rsid w:val="008820AE"/>
    <w:rsid w:val="00882541"/>
    <w:rsid w:val="00882D79"/>
    <w:rsid w:val="008845E3"/>
    <w:rsid w:val="00884795"/>
    <w:rsid w:val="00884EF5"/>
    <w:rsid w:val="008860B6"/>
    <w:rsid w:val="008867AA"/>
    <w:rsid w:val="0088709A"/>
    <w:rsid w:val="00887677"/>
    <w:rsid w:val="00887E1A"/>
    <w:rsid w:val="0089055D"/>
    <w:rsid w:val="0089072F"/>
    <w:rsid w:val="00890BC8"/>
    <w:rsid w:val="0089116E"/>
    <w:rsid w:val="0089129D"/>
    <w:rsid w:val="00893FD7"/>
    <w:rsid w:val="00894118"/>
    <w:rsid w:val="008955B3"/>
    <w:rsid w:val="00895679"/>
    <w:rsid w:val="00895A02"/>
    <w:rsid w:val="00895DF1"/>
    <w:rsid w:val="00895EE4"/>
    <w:rsid w:val="0089737C"/>
    <w:rsid w:val="008A01C4"/>
    <w:rsid w:val="008A0E90"/>
    <w:rsid w:val="008A25F6"/>
    <w:rsid w:val="008A324A"/>
    <w:rsid w:val="008A3427"/>
    <w:rsid w:val="008A3F02"/>
    <w:rsid w:val="008A4032"/>
    <w:rsid w:val="008A4491"/>
    <w:rsid w:val="008A49EC"/>
    <w:rsid w:val="008A5760"/>
    <w:rsid w:val="008A72F1"/>
    <w:rsid w:val="008A7368"/>
    <w:rsid w:val="008A7F97"/>
    <w:rsid w:val="008B042B"/>
    <w:rsid w:val="008B0AEB"/>
    <w:rsid w:val="008B1A51"/>
    <w:rsid w:val="008B21E7"/>
    <w:rsid w:val="008B2564"/>
    <w:rsid w:val="008B2B70"/>
    <w:rsid w:val="008B2B8C"/>
    <w:rsid w:val="008B2F33"/>
    <w:rsid w:val="008B37A0"/>
    <w:rsid w:val="008B3949"/>
    <w:rsid w:val="008B41EB"/>
    <w:rsid w:val="008B4225"/>
    <w:rsid w:val="008B45F4"/>
    <w:rsid w:val="008B4853"/>
    <w:rsid w:val="008B4E23"/>
    <w:rsid w:val="008B5B6A"/>
    <w:rsid w:val="008B5D9F"/>
    <w:rsid w:val="008B6C94"/>
    <w:rsid w:val="008B71F4"/>
    <w:rsid w:val="008B7639"/>
    <w:rsid w:val="008B7BFE"/>
    <w:rsid w:val="008B7D28"/>
    <w:rsid w:val="008B7E72"/>
    <w:rsid w:val="008C0538"/>
    <w:rsid w:val="008C1B3F"/>
    <w:rsid w:val="008C1BA5"/>
    <w:rsid w:val="008C2801"/>
    <w:rsid w:val="008C2AC8"/>
    <w:rsid w:val="008C4027"/>
    <w:rsid w:val="008C46E5"/>
    <w:rsid w:val="008C4F5A"/>
    <w:rsid w:val="008C7F19"/>
    <w:rsid w:val="008D0DA4"/>
    <w:rsid w:val="008D149B"/>
    <w:rsid w:val="008D1A28"/>
    <w:rsid w:val="008D2D40"/>
    <w:rsid w:val="008D3618"/>
    <w:rsid w:val="008D3E9B"/>
    <w:rsid w:val="008D3F96"/>
    <w:rsid w:val="008D4CF3"/>
    <w:rsid w:val="008D5FC6"/>
    <w:rsid w:val="008D761B"/>
    <w:rsid w:val="008D7D5B"/>
    <w:rsid w:val="008E02E2"/>
    <w:rsid w:val="008E1697"/>
    <w:rsid w:val="008E1C1C"/>
    <w:rsid w:val="008E20EE"/>
    <w:rsid w:val="008E2675"/>
    <w:rsid w:val="008E3619"/>
    <w:rsid w:val="008E475A"/>
    <w:rsid w:val="008E49B5"/>
    <w:rsid w:val="008E4F13"/>
    <w:rsid w:val="008E507D"/>
    <w:rsid w:val="008E5CD4"/>
    <w:rsid w:val="008E6B9D"/>
    <w:rsid w:val="008F1DF5"/>
    <w:rsid w:val="008F2EDC"/>
    <w:rsid w:val="008F338D"/>
    <w:rsid w:val="008F4472"/>
    <w:rsid w:val="008F4E7D"/>
    <w:rsid w:val="008F512F"/>
    <w:rsid w:val="008F5164"/>
    <w:rsid w:val="008F57D2"/>
    <w:rsid w:val="008F6695"/>
    <w:rsid w:val="008F77DF"/>
    <w:rsid w:val="008F7819"/>
    <w:rsid w:val="00900A74"/>
    <w:rsid w:val="00900F9E"/>
    <w:rsid w:val="009011B4"/>
    <w:rsid w:val="009031C8"/>
    <w:rsid w:val="00903AD4"/>
    <w:rsid w:val="009047B4"/>
    <w:rsid w:val="0090493A"/>
    <w:rsid w:val="00904A2C"/>
    <w:rsid w:val="00905053"/>
    <w:rsid w:val="009054EA"/>
    <w:rsid w:val="00905DB5"/>
    <w:rsid w:val="009078DC"/>
    <w:rsid w:val="0091033F"/>
    <w:rsid w:val="00910FA7"/>
    <w:rsid w:val="0091186E"/>
    <w:rsid w:val="0091200E"/>
    <w:rsid w:val="009125A0"/>
    <w:rsid w:val="0091310B"/>
    <w:rsid w:val="00913E1D"/>
    <w:rsid w:val="00914740"/>
    <w:rsid w:val="00914ED5"/>
    <w:rsid w:val="0091562C"/>
    <w:rsid w:val="00915BCD"/>
    <w:rsid w:val="00915DAA"/>
    <w:rsid w:val="0091612D"/>
    <w:rsid w:val="00916552"/>
    <w:rsid w:val="0091671E"/>
    <w:rsid w:val="00916A36"/>
    <w:rsid w:val="009201BB"/>
    <w:rsid w:val="00920A09"/>
    <w:rsid w:val="00920A71"/>
    <w:rsid w:val="009222F9"/>
    <w:rsid w:val="00923284"/>
    <w:rsid w:val="00923A9D"/>
    <w:rsid w:val="0092434E"/>
    <w:rsid w:val="0092459D"/>
    <w:rsid w:val="009248FE"/>
    <w:rsid w:val="00924BD1"/>
    <w:rsid w:val="009257A4"/>
    <w:rsid w:val="00925DD8"/>
    <w:rsid w:val="00926CB8"/>
    <w:rsid w:val="00926E0E"/>
    <w:rsid w:val="00927E5F"/>
    <w:rsid w:val="00930068"/>
    <w:rsid w:val="00930834"/>
    <w:rsid w:val="00931071"/>
    <w:rsid w:val="009312D5"/>
    <w:rsid w:val="009313FB"/>
    <w:rsid w:val="00931427"/>
    <w:rsid w:val="00932D2C"/>
    <w:rsid w:val="00933A2B"/>
    <w:rsid w:val="00936E27"/>
    <w:rsid w:val="009372A3"/>
    <w:rsid w:val="00940865"/>
    <w:rsid w:val="009411DF"/>
    <w:rsid w:val="009417B9"/>
    <w:rsid w:val="00941A5C"/>
    <w:rsid w:val="00941B0D"/>
    <w:rsid w:val="00941B3B"/>
    <w:rsid w:val="00942B21"/>
    <w:rsid w:val="00942D0C"/>
    <w:rsid w:val="00943CB8"/>
    <w:rsid w:val="00943CEA"/>
    <w:rsid w:val="00943ECF"/>
    <w:rsid w:val="0094423C"/>
    <w:rsid w:val="0094438B"/>
    <w:rsid w:val="00944C01"/>
    <w:rsid w:val="009450AB"/>
    <w:rsid w:val="00945503"/>
    <w:rsid w:val="0094644E"/>
    <w:rsid w:val="00946A56"/>
    <w:rsid w:val="00950065"/>
    <w:rsid w:val="0095042E"/>
    <w:rsid w:val="00950D47"/>
    <w:rsid w:val="00951321"/>
    <w:rsid w:val="009521AA"/>
    <w:rsid w:val="00952910"/>
    <w:rsid w:val="009537CE"/>
    <w:rsid w:val="0095461A"/>
    <w:rsid w:val="00954738"/>
    <w:rsid w:val="00955287"/>
    <w:rsid w:val="00955559"/>
    <w:rsid w:val="00955908"/>
    <w:rsid w:val="00955AD8"/>
    <w:rsid w:val="009568EA"/>
    <w:rsid w:val="00956F2D"/>
    <w:rsid w:val="0095721C"/>
    <w:rsid w:val="00957438"/>
    <w:rsid w:val="00957BB9"/>
    <w:rsid w:val="009608DE"/>
    <w:rsid w:val="009618B4"/>
    <w:rsid w:val="00962836"/>
    <w:rsid w:val="00962C65"/>
    <w:rsid w:val="009632E8"/>
    <w:rsid w:val="00963348"/>
    <w:rsid w:val="00964EB6"/>
    <w:rsid w:val="0096521D"/>
    <w:rsid w:val="009653E3"/>
    <w:rsid w:val="0096544F"/>
    <w:rsid w:val="009658F8"/>
    <w:rsid w:val="00965C21"/>
    <w:rsid w:val="00966C2A"/>
    <w:rsid w:val="0096752E"/>
    <w:rsid w:val="00967FA7"/>
    <w:rsid w:val="00970704"/>
    <w:rsid w:val="0097080B"/>
    <w:rsid w:val="009709F4"/>
    <w:rsid w:val="00970EEE"/>
    <w:rsid w:val="009715AF"/>
    <w:rsid w:val="00972083"/>
    <w:rsid w:val="009725EB"/>
    <w:rsid w:val="00973B35"/>
    <w:rsid w:val="00973B4A"/>
    <w:rsid w:val="00973C20"/>
    <w:rsid w:val="00974A6B"/>
    <w:rsid w:val="00975057"/>
    <w:rsid w:val="00976193"/>
    <w:rsid w:val="009764C7"/>
    <w:rsid w:val="0097713B"/>
    <w:rsid w:val="00981C75"/>
    <w:rsid w:val="0098230D"/>
    <w:rsid w:val="009826CD"/>
    <w:rsid w:val="009826F8"/>
    <w:rsid w:val="00983CAB"/>
    <w:rsid w:val="00984270"/>
    <w:rsid w:val="0098473B"/>
    <w:rsid w:val="009869D1"/>
    <w:rsid w:val="00987FE6"/>
    <w:rsid w:val="00990241"/>
    <w:rsid w:val="0099040B"/>
    <w:rsid w:val="00990582"/>
    <w:rsid w:val="009906C7"/>
    <w:rsid w:val="00990925"/>
    <w:rsid w:val="009929C5"/>
    <w:rsid w:val="00992AA3"/>
    <w:rsid w:val="00992CD2"/>
    <w:rsid w:val="0099340F"/>
    <w:rsid w:val="0099390B"/>
    <w:rsid w:val="00995227"/>
    <w:rsid w:val="00995696"/>
    <w:rsid w:val="00996576"/>
    <w:rsid w:val="0099670C"/>
    <w:rsid w:val="0099706A"/>
    <w:rsid w:val="009978AA"/>
    <w:rsid w:val="009A0A6F"/>
    <w:rsid w:val="009A0EDC"/>
    <w:rsid w:val="009A1566"/>
    <w:rsid w:val="009A2C35"/>
    <w:rsid w:val="009A35FE"/>
    <w:rsid w:val="009A47F7"/>
    <w:rsid w:val="009A505A"/>
    <w:rsid w:val="009A5F6E"/>
    <w:rsid w:val="009A635B"/>
    <w:rsid w:val="009A65DF"/>
    <w:rsid w:val="009A67BB"/>
    <w:rsid w:val="009A6961"/>
    <w:rsid w:val="009A6C0F"/>
    <w:rsid w:val="009A6EEA"/>
    <w:rsid w:val="009A73FA"/>
    <w:rsid w:val="009B05A9"/>
    <w:rsid w:val="009B0953"/>
    <w:rsid w:val="009B11EA"/>
    <w:rsid w:val="009B1411"/>
    <w:rsid w:val="009B14BE"/>
    <w:rsid w:val="009B1842"/>
    <w:rsid w:val="009B1941"/>
    <w:rsid w:val="009B2665"/>
    <w:rsid w:val="009B2871"/>
    <w:rsid w:val="009B2FA0"/>
    <w:rsid w:val="009B419B"/>
    <w:rsid w:val="009B4EB2"/>
    <w:rsid w:val="009B57DB"/>
    <w:rsid w:val="009B64C7"/>
    <w:rsid w:val="009B67AC"/>
    <w:rsid w:val="009B67B9"/>
    <w:rsid w:val="009B6CE4"/>
    <w:rsid w:val="009C01CE"/>
    <w:rsid w:val="009C0C2D"/>
    <w:rsid w:val="009C10B6"/>
    <w:rsid w:val="009C190F"/>
    <w:rsid w:val="009C25A8"/>
    <w:rsid w:val="009C2847"/>
    <w:rsid w:val="009C2E5C"/>
    <w:rsid w:val="009C38F6"/>
    <w:rsid w:val="009C3CEC"/>
    <w:rsid w:val="009C3FAB"/>
    <w:rsid w:val="009C4589"/>
    <w:rsid w:val="009C5A88"/>
    <w:rsid w:val="009C61F6"/>
    <w:rsid w:val="009C75E7"/>
    <w:rsid w:val="009D0000"/>
    <w:rsid w:val="009D0D1C"/>
    <w:rsid w:val="009D1206"/>
    <w:rsid w:val="009D15C8"/>
    <w:rsid w:val="009D1C02"/>
    <w:rsid w:val="009D2B26"/>
    <w:rsid w:val="009D3021"/>
    <w:rsid w:val="009D339C"/>
    <w:rsid w:val="009D3FEA"/>
    <w:rsid w:val="009D4206"/>
    <w:rsid w:val="009D4253"/>
    <w:rsid w:val="009D4814"/>
    <w:rsid w:val="009D4CDE"/>
    <w:rsid w:val="009D5AED"/>
    <w:rsid w:val="009E080A"/>
    <w:rsid w:val="009E0C63"/>
    <w:rsid w:val="009E1925"/>
    <w:rsid w:val="009E1B94"/>
    <w:rsid w:val="009E1E7F"/>
    <w:rsid w:val="009E3522"/>
    <w:rsid w:val="009E4357"/>
    <w:rsid w:val="009E5D6D"/>
    <w:rsid w:val="009E61E2"/>
    <w:rsid w:val="009E61FA"/>
    <w:rsid w:val="009E6409"/>
    <w:rsid w:val="009E652A"/>
    <w:rsid w:val="009E693E"/>
    <w:rsid w:val="009E74F7"/>
    <w:rsid w:val="009E7BDB"/>
    <w:rsid w:val="009F0480"/>
    <w:rsid w:val="009F079D"/>
    <w:rsid w:val="009F1A2A"/>
    <w:rsid w:val="009F21B5"/>
    <w:rsid w:val="009F23B3"/>
    <w:rsid w:val="009F2B7C"/>
    <w:rsid w:val="009F3544"/>
    <w:rsid w:val="009F392B"/>
    <w:rsid w:val="009F4753"/>
    <w:rsid w:val="009F506C"/>
    <w:rsid w:val="009F5684"/>
    <w:rsid w:val="009F58A7"/>
    <w:rsid w:val="009F64A5"/>
    <w:rsid w:val="009F6658"/>
    <w:rsid w:val="009F6DC7"/>
    <w:rsid w:val="009F7126"/>
    <w:rsid w:val="009F7188"/>
    <w:rsid w:val="009F7BB1"/>
    <w:rsid w:val="00A0069C"/>
    <w:rsid w:val="00A0075B"/>
    <w:rsid w:val="00A00A1C"/>
    <w:rsid w:val="00A00DBF"/>
    <w:rsid w:val="00A00DF1"/>
    <w:rsid w:val="00A00E73"/>
    <w:rsid w:val="00A00F8E"/>
    <w:rsid w:val="00A011FD"/>
    <w:rsid w:val="00A01890"/>
    <w:rsid w:val="00A028BF"/>
    <w:rsid w:val="00A03459"/>
    <w:rsid w:val="00A036F8"/>
    <w:rsid w:val="00A03BCB"/>
    <w:rsid w:val="00A03F49"/>
    <w:rsid w:val="00A05A98"/>
    <w:rsid w:val="00A0610E"/>
    <w:rsid w:val="00A06A4A"/>
    <w:rsid w:val="00A07201"/>
    <w:rsid w:val="00A107B1"/>
    <w:rsid w:val="00A109D9"/>
    <w:rsid w:val="00A13449"/>
    <w:rsid w:val="00A13B7B"/>
    <w:rsid w:val="00A13C9D"/>
    <w:rsid w:val="00A13EFB"/>
    <w:rsid w:val="00A14072"/>
    <w:rsid w:val="00A14303"/>
    <w:rsid w:val="00A14818"/>
    <w:rsid w:val="00A164AF"/>
    <w:rsid w:val="00A17F6E"/>
    <w:rsid w:val="00A2018C"/>
    <w:rsid w:val="00A2097E"/>
    <w:rsid w:val="00A20C86"/>
    <w:rsid w:val="00A21069"/>
    <w:rsid w:val="00A21677"/>
    <w:rsid w:val="00A21F62"/>
    <w:rsid w:val="00A226C8"/>
    <w:rsid w:val="00A226EC"/>
    <w:rsid w:val="00A23EC9"/>
    <w:rsid w:val="00A24037"/>
    <w:rsid w:val="00A24711"/>
    <w:rsid w:val="00A2509F"/>
    <w:rsid w:val="00A25A41"/>
    <w:rsid w:val="00A25D4D"/>
    <w:rsid w:val="00A26332"/>
    <w:rsid w:val="00A2649E"/>
    <w:rsid w:val="00A26554"/>
    <w:rsid w:val="00A2686F"/>
    <w:rsid w:val="00A26B4B"/>
    <w:rsid w:val="00A26F27"/>
    <w:rsid w:val="00A3059B"/>
    <w:rsid w:val="00A3123A"/>
    <w:rsid w:val="00A328C5"/>
    <w:rsid w:val="00A32E16"/>
    <w:rsid w:val="00A332BF"/>
    <w:rsid w:val="00A338AC"/>
    <w:rsid w:val="00A33D79"/>
    <w:rsid w:val="00A3434D"/>
    <w:rsid w:val="00A34570"/>
    <w:rsid w:val="00A3635D"/>
    <w:rsid w:val="00A36824"/>
    <w:rsid w:val="00A36D2D"/>
    <w:rsid w:val="00A37FC4"/>
    <w:rsid w:val="00A4024A"/>
    <w:rsid w:val="00A40E09"/>
    <w:rsid w:val="00A4198B"/>
    <w:rsid w:val="00A4229A"/>
    <w:rsid w:val="00A424A9"/>
    <w:rsid w:val="00A42EFA"/>
    <w:rsid w:val="00A43DD4"/>
    <w:rsid w:val="00A44081"/>
    <w:rsid w:val="00A44476"/>
    <w:rsid w:val="00A44DF1"/>
    <w:rsid w:val="00A44F8D"/>
    <w:rsid w:val="00A46884"/>
    <w:rsid w:val="00A46EF5"/>
    <w:rsid w:val="00A472F6"/>
    <w:rsid w:val="00A47B2A"/>
    <w:rsid w:val="00A47B4B"/>
    <w:rsid w:val="00A50103"/>
    <w:rsid w:val="00A5046C"/>
    <w:rsid w:val="00A504C1"/>
    <w:rsid w:val="00A50501"/>
    <w:rsid w:val="00A51E85"/>
    <w:rsid w:val="00A54138"/>
    <w:rsid w:val="00A5541E"/>
    <w:rsid w:val="00A554F4"/>
    <w:rsid w:val="00A563BF"/>
    <w:rsid w:val="00A56A32"/>
    <w:rsid w:val="00A5707B"/>
    <w:rsid w:val="00A572C7"/>
    <w:rsid w:val="00A60018"/>
    <w:rsid w:val="00A60A9E"/>
    <w:rsid w:val="00A61278"/>
    <w:rsid w:val="00A61BD0"/>
    <w:rsid w:val="00A633BF"/>
    <w:rsid w:val="00A63C2C"/>
    <w:rsid w:val="00A64322"/>
    <w:rsid w:val="00A6448C"/>
    <w:rsid w:val="00A6566E"/>
    <w:rsid w:val="00A65A0C"/>
    <w:rsid w:val="00A65C21"/>
    <w:rsid w:val="00A70070"/>
    <w:rsid w:val="00A702E1"/>
    <w:rsid w:val="00A70432"/>
    <w:rsid w:val="00A70AD1"/>
    <w:rsid w:val="00A70F5B"/>
    <w:rsid w:val="00A7120B"/>
    <w:rsid w:val="00A73101"/>
    <w:rsid w:val="00A73402"/>
    <w:rsid w:val="00A73E64"/>
    <w:rsid w:val="00A7480C"/>
    <w:rsid w:val="00A74A6D"/>
    <w:rsid w:val="00A762C3"/>
    <w:rsid w:val="00A766DB"/>
    <w:rsid w:val="00A76B29"/>
    <w:rsid w:val="00A77195"/>
    <w:rsid w:val="00A77C54"/>
    <w:rsid w:val="00A80836"/>
    <w:rsid w:val="00A816E6"/>
    <w:rsid w:val="00A818B5"/>
    <w:rsid w:val="00A82206"/>
    <w:rsid w:val="00A82EFA"/>
    <w:rsid w:val="00A82FB2"/>
    <w:rsid w:val="00A83771"/>
    <w:rsid w:val="00A838BA"/>
    <w:rsid w:val="00A83C50"/>
    <w:rsid w:val="00A846FF"/>
    <w:rsid w:val="00A8492B"/>
    <w:rsid w:val="00A84B27"/>
    <w:rsid w:val="00A84D85"/>
    <w:rsid w:val="00A84EE3"/>
    <w:rsid w:val="00A853CA"/>
    <w:rsid w:val="00A870E4"/>
    <w:rsid w:val="00A87871"/>
    <w:rsid w:val="00A87D41"/>
    <w:rsid w:val="00A905CC"/>
    <w:rsid w:val="00A90861"/>
    <w:rsid w:val="00A90A4F"/>
    <w:rsid w:val="00A90B4B"/>
    <w:rsid w:val="00A9133C"/>
    <w:rsid w:val="00A931D2"/>
    <w:rsid w:val="00A932F1"/>
    <w:rsid w:val="00A942CD"/>
    <w:rsid w:val="00A94315"/>
    <w:rsid w:val="00A944AF"/>
    <w:rsid w:val="00A94FDD"/>
    <w:rsid w:val="00A95345"/>
    <w:rsid w:val="00A95A37"/>
    <w:rsid w:val="00A96112"/>
    <w:rsid w:val="00A96946"/>
    <w:rsid w:val="00A96D6A"/>
    <w:rsid w:val="00A96DD2"/>
    <w:rsid w:val="00A97C43"/>
    <w:rsid w:val="00A97CC2"/>
    <w:rsid w:val="00AA0946"/>
    <w:rsid w:val="00AA1018"/>
    <w:rsid w:val="00AA1A37"/>
    <w:rsid w:val="00AA1E23"/>
    <w:rsid w:val="00AA3208"/>
    <w:rsid w:val="00AA405F"/>
    <w:rsid w:val="00AA45FB"/>
    <w:rsid w:val="00AA4A59"/>
    <w:rsid w:val="00AA54D8"/>
    <w:rsid w:val="00AA690E"/>
    <w:rsid w:val="00AA7428"/>
    <w:rsid w:val="00AA76CD"/>
    <w:rsid w:val="00AB050A"/>
    <w:rsid w:val="00AB0513"/>
    <w:rsid w:val="00AB0CC8"/>
    <w:rsid w:val="00AB0EDE"/>
    <w:rsid w:val="00AB1457"/>
    <w:rsid w:val="00AB17C5"/>
    <w:rsid w:val="00AB21DC"/>
    <w:rsid w:val="00AB32FC"/>
    <w:rsid w:val="00AB361C"/>
    <w:rsid w:val="00AB36C9"/>
    <w:rsid w:val="00AB3F1F"/>
    <w:rsid w:val="00AB56F4"/>
    <w:rsid w:val="00AB6441"/>
    <w:rsid w:val="00AB65FF"/>
    <w:rsid w:val="00AB6D3C"/>
    <w:rsid w:val="00AB7345"/>
    <w:rsid w:val="00AB7C61"/>
    <w:rsid w:val="00AB7D79"/>
    <w:rsid w:val="00AC0882"/>
    <w:rsid w:val="00AC0BB0"/>
    <w:rsid w:val="00AC0C6A"/>
    <w:rsid w:val="00AC146B"/>
    <w:rsid w:val="00AC1C22"/>
    <w:rsid w:val="00AC33E6"/>
    <w:rsid w:val="00AC3B48"/>
    <w:rsid w:val="00AC4A87"/>
    <w:rsid w:val="00AC4C10"/>
    <w:rsid w:val="00AC4EB9"/>
    <w:rsid w:val="00AC527C"/>
    <w:rsid w:val="00AC6221"/>
    <w:rsid w:val="00AC63B0"/>
    <w:rsid w:val="00AC68CB"/>
    <w:rsid w:val="00AD080D"/>
    <w:rsid w:val="00AD0DB1"/>
    <w:rsid w:val="00AD1D12"/>
    <w:rsid w:val="00AD2200"/>
    <w:rsid w:val="00AD2518"/>
    <w:rsid w:val="00AD3930"/>
    <w:rsid w:val="00AD3A05"/>
    <w:rsid w:val="00AD3B40"/>
    <w:rsid w:val="00AD4D03"/>
    <w:rsid w:val="00AD5C74"/>
    <w:rsid w:val="00AD7690"/>
    <w:rsid w:val="00AE029A"/>
    <w:rsid w:val="00AE0360"/>
    <w:rsid w:val="00AE0477"/>
    <w:rsid w:val="00AE0CEB"/>
    <w:rsid w:val="00AE27B5"/>
    <w:rsid w:val="00AE29C1"/>
    <w:rsid w:val="00AE42B6"/>
    <w:rsid w:val="00AE558B"/>
    <w:rsid w:val="00AE5661"/>
    <w:rsid w:val="00AE72F9"/>
    <w:rsid w:val="00AE79F1"/>
    <w:rsid w:val="00AE7ACB"/>
    <w:rsid w:val="00AE7C63"/>
    <w:rsid w:val="00AE7D3A"/>
    <w:rsid w:val="00AF08BE"/>
    <w:rsid w:val="00AF0BB8"/>
    <w:rsid w:val="00AF1BDB"/>
    <w:rsid w:val="00AF1E26"/>
    <w:rsid w:val="00AF20F2"/>
    <w:rsid w:val="00AF26D0"/>
    <w:rsid w:val="00AF29B0"/>
    <w:rsid w:val="00AF2B67"/>
    <w:rsid w:val="00AF3674"/>
    <w:rsid w:val="00AF38BC"/>
    <w:rsid w:val="00AF3F7E"/>
    <w:rsid w:val="00AF4823"/>
    <w:rsid w:val="00AF4874"/>
    <w:rsid w:val="00AF5BB1"/>
    <w:rsid w:val="00AF6061"/>
    <w:rsid w:val="00AF673B"/>
    <w:rsid w:val="00AF6D13"/>
    <w:rsid w:val="00AF7285"/>
    <w:rsid w:val="00AF7577"/>
    <w:rsid w:val="00AF7F06"/>
    <w:rsid w:val="00AF7FAD"/>
    <w:rsid w:val="00B001F1"/>
    <w:rsid w:val="00B0021F"/>
    <w:rsid w:val="00B004F4"/>
    <w:rsid w:val="00B0344C"/>
    <w:rsid w:val="00B04987"/>
    <w:rsid w:val="00B04F6A"/>
    <w:rsid w:val="00B0520C"/>
    <w:rsid w:val="00B06E36"/>
    <w:rsid w:val="00B07858"/>
    <w:rsid w:val="00B07E7A"/>
    <w:rsid w:val="00B105FF"/>
    <w:rsid w:val="00B10BFB"/>
    <w:rsid w:val="00B11551"/>
    <w:rsid w:val="00B11AEB"/>
    <w:rsid w:val="00B1331A"/>
    <w:rsid w:val="00B135D6"/>
    <w:rsid w:val="00B13867"/>
    <w:rsid w:val="00B15014"/>
    <w:rsid w:val="00B15BDA"/>
    <w:rsid w:val="00B15CFC"/>
    <w:rsid w:val="00B179BA"/>
    <w:rsid w:val="00B203A0"/>
    <w:rsid w:val="00B20BBC"/>
    <w:rsid w:val="00B227A7"/>
    <w:rsid w:val="00B238C4"/>
    <w:rsid w:val="00B2573E"/>
    <w:rsid w:val="00B2579E"/>
    <w:rsid w:val="00B25D81"/>
    <w:rsid w:val="00B26B6E"/>
    <w:rsid w:val="00B272D7"/>
    <w:rsid w:val="00B301CA"/>
    <w:rsid w:val="00B30207"/>
    <w:rsid w:val="00B30634"/>
    <w:rsid w:val="00B30D94"/>
    <w:rsid w:val="00B318DD"/>
    <w:rsid w:val="00B3193E"/>
    <w:rsid w:val="00B32062"/>
    <w:rsid w:val="00B32B12"/>
    <w:rsid w:val="00B32B1F"/>
    <w:rsid w:val="00B32CC3"/>
    <w:rsid w:val="00B33DDB"/>
    <w:rsid w:val="00B34281"/>
    <w:rsid w:val="00B34359"/>
    <w:rsid w:val="00B36926"/>
    <w:rsid w:val="00B3746B"/>
    <w:rsid w:val="00B40217"/>
    <w:rsid w:val="00B41558"/>
    <w:rsid w:val="00B41D2F"/>
    <w:rsid w:val="00B43E1F"/>
    <w:rsid w:val="00B44FC8"/>
    <w:rsid w:val="00B459A8"/>
    <w:rsid w:val="00B45A8A"/>
    <w:rsid w:val="00B45E93"/>
    <w:rsid w:val="00B467CF"/>
    <w:rsid w:val="00B46C60"/>
    <w:rsid w:val="00B46E4D"/>
    <w:rsid w:val="00B472D6"/>
    <w:rsid w:val="00B51436"/>
    <w:rsid w:val="00B51527"/>
    <w:rsid w:val="00B51925"/>
    <w:rsid w:val="00B52412"/>
    <w:rsid w:val="00B53092"/>
    <w:rsid w:val="00B53CA0"/>
    <w:rsid w:val="00B54313"/>
    <w:rsid w:val="00B5521B"/>
    <w:rsid w:val="00B552A4"/>
    <w:rsid w:val="00B56080"/>
    <w:rsid w:val="00B560B7"/>
    <w:rsid w:val="00B560D1"/>
    <w:rsid w:val="00B56291"/>
    <w:rsid w:val="00B564BD"/>
    <w:rsid w:val="00B564E4"/>
    <w:rsid w:val="00B56527"/>
    <w:rsid w:val="00B57E83"/>
    <w:rsid w:val="00B57EAA"/>
    <w:rsid w:val="00B6040E"/>
    <w:rsid w:val="00B60CA9"/>
    <w:rsid w:val="00B6217C"/>
    <w:rsid w:val="00B634BB"/>
    <w:rsid w:val="00B641FD"/>
    <w:rsid w:val="00B65064"/>
    <w:rsid w:val="00B66182"/>
    <w:rsid w:val="00B66DA7"/>
    <w:rsid w:val="00B671D3"/>
    <w:rsid w:val="00B6782A"/>
    <w:rsid w:val="00B67B94"/>
    <w:rsid w:val="00B707E6"/>
    <w:rsid w:val="00B71373"/>
    <w:rsid w:val="00B71BFF"/>
    <w:rsid w:val="00B71DE1"/>
    <w:rsid w:val="00B71E84"/>
    <w:rsid w:val="00B7256A"/>
    <w:rsid w:val="00B72DC5"/>
    <w:rsid w:val="00B7343F"/>
    <w:rsid w:val="00B73980"/>
    <w:rsid w:val="00B73C79"/>
    <w:rsid w:val="00B74A5B"/>
    <w:rsid w:val="00B74C7E"/>
    <w:rsid w:val="00B75352"/>
    <w:rsid w:val="00B75746"/>
    <w:rsid w:val="00B766A1"/>
    <w:rsid w:val="00B77531"/>
    <w:rsid w:val="00B77E1B"/>
    <w:rsid w:val="00B8064F"/>
    <w:rsid w:val="00B80D34"/>
    <w:rsid w:val="00B8175D"/>
    <w:rsid w:val="00B829F7"/>
    <w:rsid w:val="00B83B14"/>
    <w:rsid w:val="00B83BD0"/>
    <w:rsid w:val="00B83FD4"/>
    <w:rsid w:val="00B853BA"/>
    <w:rsid w:val="00B85889"/>
    <w:rsid w:val="00B860FF"/>
    <w:rsid w:val="00B864F3"/>
    <w:rsid w:val="00B86E72"/>
    <w:rsid w:val="00B87571"/>
    <w:rsid w:val="00B87675"/>
    <w:rsid w:val="00B87BB2"/>
    <w:rsid w:val="00B87EEB"/>
    <w:rsid w:val="00B90B0A"/>
    <w:rsid w:val="00B90BFB"/>
    <w:rsid w:val="00B91318"/>
    <w:rsid w:val="00B914A3"/>
    <w:rsid w:val="00B91632"/>
    <w:rsid w:val="00B92177"/>
    <w:rsid w:val="00B9237E"/>
    <w:rsid w:val="00B92D10"/>
    <w:rsid w:val="00B931BC"/>
    <w:rsid w:val="00B932BA"/>
    <w:rsid w:val="00B93989"/>
    <w:rsid w:val="00B93D8C"/>
    <w:rsid w:val="00B9599A"/>
    <w:rsid w:val="00B95B4E"/>
    <w:rsid w:val="00B965DE"/>
    <w:rsid w:val="00B969DA"/>
    <w:rsid w:val="00B97840"/>
    <w:rsid w:val="00BA04C9"/>
    <w:rsid w:val="00BA152F"/>
    <w:rsid w:val="00BA2163"/>
    <w:rsid w:val="00BA2459"/>
    <w:rsid w:val="00BA26DC"/>
    <w:rsid w:val="00BA2CC1"/>
    <w:rsid w:val="00BA39EE"/>
    <w:rsid w:val="00BA47C4"/>
    <w:rsid w:val="00BA4848"/>
    <w:rsid w:val="00BA5006"/>
    <w:rsid w:val="00BA5757"/>
    <w:rsid w:val="00BA5CDE"/>
    <w:rsid w:val="00BA639C"/>
    <w:rsid w:val="00BA64BB"/>
    <w:rsid w:val="00BA66BA"/>
    <w:rsid w:val="00BA7246"/>
    <w:rsid w:val="00BA7297"/>
    <w:rsid w:val="00BA779B"/>
    <w:rsid w:val="00BA7ED2"/>
    <w:rsid w:val="00BB0004"/>
    <w:rsid w:val="00BB1E2B"/>
    <w:rsid w:val="00BB2B19"/>
    <w:rsid w:val="00BB2BF2"/>
    <w:rsid w:val="00BB2E03"/>
    <w:rsid w:val="00BB331C"/>
    <w:rsid w:val="00BB513A"/>
    <w:rsid w:val="00BB5170"/>
    <w:rsid w:val="00BB5EAB"/>
    <w:rsid w:val="00BB6886"/>
    <w:rsid w:val="00BB75DE"/>
    <w:rsid w:val="00BB7698"/>
    <w:rsid w:val="00BB79E6"/>
    <w:rsid w:val="00BC00E4"/>
    <w:rsid w:val="00BC074C"/>
    <w:rsid w:val="00BC081E"/>
    <w:rsid w:val="00BC0CB2"/>
    <w:rsid w:val="00BC12C3"/>
    <w:rsid w:val="00BC18DB"/>
    <w:rsid w:val="00BC1C1F"/>
    <w:rsid w:val="00BC2136"/>
    <w:rsid w:val="00BC290F"/>
    <w:rsid w:val="00BC2EB1"/>
    <w:rsid w:val="00BC3EBB"/>
    <w:rsid w:val="00BC3FC3"/>
    <w:rsid w:val="00BC3FF0"/>
    <w:rsid w:val="00BC42AA"/>
    <w:rsid w:val="00BC5027"/>
    <w:rsid w:val="00BC6357"/>
    <w:rsid w:val="00BC6989"/>
    <w:rsid w:val="00BC70B8"/>
    <w:rsid w:val="00BC747F"/>
    <w:rsid w:val="00BD089D"/>
    <w:rsid w:val="00BD0910"/>
    <w:rsid w:val="00BD1BFA"/>
    <w:rsid w:val="00BD2473"/>
    <w:rsid w:val="00BD2983"/>
    <w:rsid w:val="00BD435F"/>
    <w:rsid w:val="00BD4D9A"/>
    <w:rsid w:val="00BD4FB4"/>
    <w:rsid w:val="00BD50C1"/>
    <w:rsid w:val="00BD5307"/>
    <w:rsid w:val="00BD53E9"/>
    <w:rsid w:val="00BD5545"/>
    <w:rsid w:val="00BD5D58"/>
    <w:rsid w:val="00BD6BD9"/>
    <w:rsid w:val="00BD6C5C"/>
    <w:rsid w:val="00BD7B57"/>
    <w:rsid w:val="00BE03FE"/>
    <w:rsid w:val="00BE0D35"/>
    <w:rsid w:val="00BE21EE"/>
    <w:rsid w:val="00BE23F6"/>
    <w:rsid w:val="00BE2582"/>
    <w:rsid w:val="00BE3FD6"/>
    <w:rsid w:val="00BE4649"/>
    <w:rsid w:val="00BE49A9"/>
    <w:rsid w:val="00BE4B1F"/>
    <w:rsid w:val="00BE59EE"/>
    <w:rsid w:val="00BE5B5D"/>
    <w:rsid w:val="00BE5B9A"/>
    <w:rsid w:val="00BE5CE6"/>
    <w:rsid w:val="00BE5E77"/>
    <w:rsid w:val="00BE7060"/>
    <w:rsid w:val="00BE7670"/>
    <w:rsid w:val="00BE77AF"/>
    <w:rsid w:val="00BE7FD5"/>
    <w:rsid w:val="00BF072F"/>
    <w:rsid w:val="00BF10AE"/>
    <w:rsid w:val="00BF1C6C"/>
    <w:rsid w:val="00BF1EB9"/>
    <w:rsid w:val="00BF1FE6"/>
    <w:rsid w:val="00BF245D"/>
    <w:rsid w:val="00BF25BF"/>
    <w:rsid w:val="00BF2BCB"/>
    <w:rsid w:val="00BF39EE"/>
    <w:rsid w:val="00BF57E4"/>
    <w:rsid w:val="00BF58B6"/>
    <w:rsid w:val="00BF63F3"/>
    <w:rsid w:val="00BF6B64"/>
    <w:rsid w:val="00BF7769"/>
    <w:rsid w:val="00BF7C80"/>
    <w:rsid w:val="00C02B5A"/>
    <w:rsid w:val="00C04856"/>
    <w:rsid w:val="00C04CD1"/>
    <w:rsid w:val="00C05421"/>
    <w:rsid w:val="00C05844"/>
    <w:rsid w:val="00C060EE"/>
    <w:rsid w:val="00C06155"/>
    <w:rsid w:val="00C070A5"/>
    <w:rsid w:val="00C07C48"/>
    <w:rsid w:val="00C07DBB"/>
    <w:rsid w:val="00C07F18"/>
    <w:rsid w:val="00C11F5B"/>
    <w:rsid w:val="00C13102"/>
    <w:rsid w:val="00C138BD"/>
    <w:rsid w:val="00C13DEB"/>
    <w:rsid w:val="00C1434B"/>
    <w:rsid w:val="00C144F5"/>
    <w:rsid w:val="00C14E7B"/>
    <w:rsid w:val="00C14EDE"/>
    <w:rsid w:val="00C150FF"/>
    <w:rsid w:val="00C151C5"/>
    <w:rsid w:val="00C153AE"/>
    <w:rsid w:val="00C15CA8"/>
    <w:rsid w:val="00C15D97"/>
    <w:rsid w:val="00C16816"/>
    <w:rsid w:val="00C16A9E"/>
    <w:rsid w:val="00C16C83"/>
    <w:rsid w:val="00C17B03"/>
    <w:rsid w:val="00C22CE0"/>
    <w:rsid w:val="00C231A1"/>
    <w:rsid w:val="00C231AB"/>
    <w:rsid w:val="00C2415A"/>
    <w:rsid w:val="00C25887"/>
    <w:rsid w:val="00C25AE1"/>
    <w:rsid w:val="00C25F15"/>
    <w:rsid w:val="00C26CBB"/>
    <w:rsid w:val="00C27281"/>
    <w:rsid w:val="00C27781"/>
    <w:rsid w:val="00C2782F"/>
    <w:rsid w:val="00C300D9"/>
    <w:rsid w:val="00C30385"/>
    <w:rsid w:val="00C306B9"/>
    <w:rsid w:val="00C30F2A"/>
    <w:rsid w:val="00C30FEA"/>
    <w:rsid w:val="00C32BAD"/>
    <w:rsid w:val="00C330B8"/>
    <w:rsid w:val="00C34C9E"/>
    <w:rsid w:val="00C351C3"/>
    <w:rsid w:val="00C359AE"/>
    <w:rsid w:val="00C35A40"/>
    <w:rsid w:val="00C36234"/>
    <w:rsid w:val="00C374E3"/>
    <w:rsid w:val="00C3797D"/>
    <w:rsid w:val="00C40BD0"/>
    <w:rsid w:val="00C41917"/>
    <w:rsid w:val="00C41A3A"/>
    <w:rsid w:val="00C42494"/>
    <w:rsid w:val="00C42AB2"/>
    <w:rsid w:val="00C43877"/>
    <w:rsid w:val="00C45931"/>
    <w:rsid w:val="00C45BC9"/>
    <w:rsid w:val="00C45D8A"/>
    <w:rsid w:val="00C46A1F"/>
    <w:rsid w:val="00C47DF1"/>
    <w:rsid w:val="00C5142B"/>
    <w:rsid w:val="00C5173F"/>
    <w:rsid w:val="00C523F3"/>
    <w:rsid w:val="00C54254"/>
    <w:rsid w:val="00C54C3D"/>
    <w:rsid w:val="00C55D07"/>
    <w:rsid w:val="00C55D90"/>
    <w:rsid w:val="00C56199"/>
    <w:rsid w:val="00C56CCB"/>
    <w:rsid w:val="00C57D26"/>
    <w:rsid w:val="00C57ED1"/>
    <w:rsid w:val="00C6024D"/>
    <w:rsid w:val="00C6070B"/>
    <w:rsid w:val="00C6153B"/>
    <w:rsid w:val="00C616E9"/>
    <w:rsid w:val="00C62421"/>
    <w:rsid w:val="00C62A83"/>
    <w:rsid w:val="00C63432"/>
    <w:rsid w:val="00C63BA7"/>
    <w:rsid w:val="00C647A8"/>
    <w:rsid w:val="00C66370"/>
    <w:rsid w:val="00C6688B"/>
    <w:rsid w:val="00C70CCA"/>
    <w:rsid w:val="00C71606"/>
    <w:rsid w:val="00C71816"/>
    <w:rsid w:val="00C71C4B"/>
    <w:rsid w:val="00C72601"/>
    <w:rsid w:val="00C72681"/>
    <w:rsid w:val="00C727D5"/>
    <w:rsid w:val="00C72CDC"/>
    <w:rsid w:val="00C73085"/>
    <w:rsid w:val="00C7325B"/>
    <w:rsid w:val="00C7618D"/>
    <w:rsid w:val="00C764AE"/>
    <w:rsid w:val="00C767A3"/>
    <w:rsid w:val="00C77401"/>
    <w:rsid w:val="00C77610"/>
    <w:rsid w:val="00C8035E"/>
    <w:rsid w:val="00C81374"/>
    <w:rsid w:val="00C81BE4"/>
    <w:rsid w:val="00C81FCB"/>
    <w:rsid w:val="00C82C48"/>
    <w:rsid w:val="00C83D11"/>
    <w:rsid w:val="00C84F14"/>
    <w:rsid w:val="00C8595F"/>
    <w:rsid w:val="00C861F0"/>
    <w:rsid w:val="00C86619"/>
    <w:rsid w:val="00C86E55"/>
    <w:rsid w:val="00C873D0"/>
    <w:rsid w:val="00C8773A"/>
    <w:rsid w:val="00C87D48"/>
    <w:rsid w:val="00C87F0C"/>
    <w:rsid w:val="00C909C6"/>
    <w:rsid w:val="00C909CE"/>
    <w:rsid w:val="00C90C9F"/>
    <w:rsid w:val="00C93325"/>
    <w:rsid w:val="00C957B7"/>
    <w:rsid w:val="00C975B7"/>
    <w:rsid w:val="00C976C4"/>
    <w:rsid w:val="00C97B70"/>
    <w:rsid w:val="00C97FD5"/>
    <w:rsid w:val="00CA0572"/>
    <w:rsid w:val="00CA0774"/>
    <w:rsid w:val="00CA09BE"/>
    <w:rsid w:val="00CA0A73"/>
    <w:rsid w:val="00CA0D00"/>
    <w:rsid w:val="00CA0D4A"/>
    <w:rsid w:val="00CA13A5"/>
    <w:rsid w:val="00CA2A4D"/>
    <w:rsid w:val="00CA2AC5"/>
    <w:rsid w:val="00CA5A24"/>
    <w:rsid w:val="00CA5B7E"/>
    <w:rsid w:val="00CA727D"/>
    <w:rsid w:val="00CA79EF"/>
    <w:rsid w:val="00CB05F9"/>
    <w:rsid w:val="00CB07A4"/>
    <w:rsid w:val="00CB09C4"/>
    <w:rsid w:val="00CB1254"/>
    <w:rsid w:val="00CB1B29"/>
    <w:rsid w:val="00CB1C64"/>
    <w:rsid w:val="00CB32BC"/>
    <w:rsid w:val="00CB3A32"/>
    <w:rsid w:val="00CB4CAE"/>
    <w:rsid w:val="00CB5F17"/>
    <w:rsid w:val="00CB6B1B"/>
    <w:rsid w:val="00CB70D7"/>
    <w:rsid w:val="00CB7B22"/>
    <w:rsid w:val="00CC06C1"/>
    <w:rsid w:val="00CC0A26"/>
    <w:rsid w:val="00CC1FF3"/>
    <w:rsid w:val="00CC3E06"/>
    <w:rsid w:val="00CC3E58"/>
    <w:rsid w:val="00CC4375"/>
    <w:rsid w:val="00CC4737"/>
    <w:rsid w:val="00CC493E"/>
    <w:rsid w:val="00CC49B2"/>
    <w:rsid w:val="00CC4A6F"/>
    <w:rsid w:val="00CC57C9"/>
    <w:rsid w:val="00CC5850"/>
    <w:rsid w:val="00CC6C2E"/>
    <w:rsid w:val="00CC6CD6"/>
    <w:rsid w:val="00CC71CA"/>
    <w:rsid w:val="00CC7967"/>
    <w:rsid w:val="00CC7DFF"/>
    <w:rsid w:val="00CC7FB2"/>
    <w:rsid w:val="00CD02AE"/>
    <w:rsid w:val="00CD06DB"/>
    <w:rsid w:val="00CD0EFE"/>
    <w:rsid w:val="00CD1DEA"/>
    <w:rsid w:val="00CD2059"/>
    <w:rsid w:val="00CD23DA"/>
    <w:rsid w:val="00CD2A9D"/>
    <w:rsid w:val="00CD2F0D"/>
    <w:rsid w:val="00CD3AF9"/>
    <w:rsid w:val="00CD3BC4"/>
    <w:rsid w:val="00CD3FB8"/>
    <w:rsid w:val="00CD40A3"/>
    <w:rsid w:val="00CD6C59"/>
    <w:rsid w:val="00CD7633"/>
    <w:rsid w:val="00CE018F"/>
    <w:rsid w:val="00CE03A4"/>
    <w:rsid w:val="00CE09C4"/>
    <w:rsid w:val="00CE1978"/>
    <w:rsid w:val="00CE1FA3"/>
    <w:rsid w:val="00CE23C7"/>
    <w:rsid w:val="00CE2856"/>
    <w:rsid w:val="00CE43A9"/>
    <w:rsid w:val="00CE5F76"/>
    <w:rsid w:val="00CE5FFC"/>
    <w:rsid w:val="00CE626D"/>
    <w:rsid w:val="00CE7D82"/>
    <w:rsid w:val="00CF1C39"/>
    <w:rsid w:val="00CF2E07"/>
    <w:rsid w:val="00CF3082"/>
    <w:rsid w:val="00CF39F5"/>
    <w:rsid w:val="00CF45FF"/>
    <w:rsid w:val="00CF51A3"/>
    <w:rsid w:val="00CF5A58"/>
    <w:rsid w:val="00CF5D08"/>
    <w:rsid w:val="00CF6135"/>
    <w:rsid w:val="00CF66F1"/>
    <w:rsid w:val="00CF7C37"/>
    <w:rsid w:val="00D008EA"/>
    <w:rsid w:val="00D01B05"/>
    <w:rsid w:val="00D0229B"/>
    <w:rsid w:val="00D02A48"/>
    <w:rsid w:val="00D0421F"/>
    <w:rsid w:val="00D0517B"/>
    <w:rsid w:val="00D0569C"/>
    <w:rsid w:val="00D0599D"/>
    <w:rsid w:val="00D06C59"/>
    <w:rsid w:val="00D0781D"/>
    <w:rsid w:val="00D07B70"/>
    <w:rsid w:val="00D11691"/>
    <w:rsid w:val="00D12C3E"/>
    <w:rsid w:val="00D12E37"/>
    <w:rsid w:val="00D13A85"/>
    <w:rsid w:val="00D141CB"/>
    <w:rsid w:val="00D14F52"/>
    <w:rsid w:val="00D1500F"/>
    <w:rsid w:val="00D15C09"/>
    <w:rsid w:val="00D16123"/>
    <w:rsid w:val="00D168A6"/>
    <w:rsid w:val="00D2096C"/>
    <w:rsid w:val="00D20A0A"/>
    <w:rsid w:val="00D20E24"/>
    <w:rsid w:val="00D21F79"/>
    <w:rsid w:val="00D2273A"/>
    <w:rsid w:val="00D22914"/>
    <w:rsid w:val="00D23AAE"/>
    <w:rsid w:val="00D24B0B"/>
    <w:rsid w:val="00D270F6"/>
    <w:rsid w:val="00D27C4A"/>
    <w:rsid w:val="00D30584"/>
    <w:rsid w:val="00D3137A"/>
    <w:rsid w:val="00D3185F"/>
    <w:rsid w:val="00D31DF4"/>
    <w:rsid w:val="00D328BD"/>
    <w:rsid w:val="00D34A3C"/>
    <w:rsid w:val="00D350F1"/>
    <w:rsid w:val="00D35F37"/>
    <w:rsid w:val="00D36C16"/>
    <w:rsid w:val="00D37393"/>
    <w:rsid w:val="00D37C56"/>
    <w:rsid w:val="00D37D8E"/>
    <w:rsid w:val="00D4187E"/>
    <w:rsid w:val="00D41CDD"/>
    <w:rsid w:val="00D42496"/>
    <w:rsid w:val="00D425DE"/>
    <w:rsid w:val="00D4290D"/>
    <w:rsid w:val="00D434AD"/>
    <w:rsid w:val="00D44836"/>
    <w:rsid w:val="00D44ABF"/>
    <w:rsid w:val="00D4582E"/>
    <w:rsid w:val="00D458D8"/>
    <w:rsid w:val="00D461E1"/>
    <w:rsid w:val="00D46756"/>
    <w:rsid w:val="00D47CF7"/>
    <w:rsid w:val="00D5089A"/>
    <w:rsid w:val="00D50F1A"/>
    <w:rsid w:val="00D51042"/>
    <w:rsid w:val="00D5159E"/>
    <w:rsid w:val="00D54F8F"/>
    <w:rsid w:val="00D558A3"/>
    <w:rsid w:val="00D55A7C"/>
    <w:rsid w:val="00D55AC5"/>
    <w:rsid w:val="00D56606"/>
    <w:rsid w:val="00D57244"/>
    <w:rsid w:val="00D578EE"/>
    <w:rsid w:val="00D57BB0"/>
    <w:rsid w:val="00D60611"/>
    <w:rsid w:val="00D609A8"/>
    <w:rsid w:val="00D60D84"/>
    <w:rsid w:val="00D60E6E"/>
    <w:rsid w:val="00D60EB2"/>
    <w:rsid w:val="00D620F1"/>
    <w:rsid w:val="00D62BF3"/>
    <w:rsid w:val="00D635BC"/>
    <w:rsid w:val="00D64669"/>
    <w:rsid w:val="00D64722"/>
    <w:rsid w:val="00D654F4"/>
    <w:rsid w:val="00D656B1"/>
    <w:rsid w:val="00D65881"/>
    <w:rsid w:val="00D6594B"/>
    <w:rsid w:val="00D659A2"/>
    <w:rsid w:val="00D66424"/>
    <w:rsid w:val="00D66D5C"/>
    <w:rsid w:val="00D67178"/>
    <w:rsid w:val="00D6721E"/>
    <w:rsid w:val="00D67256"/>
    <w:rsid w:val="00D67403"/>
    <w:rsid w:val="00D704C4"/>
    <w:rsid w:val="00D707F9"/>
    <w:rsid w:val="00D70FAF"/>
    <w:rsid w:val="00D7171D"/>
    <w:rsid w:val="00D72007"/>
    <w:rsid w:val="00D7231E"/>
    <w:rsid w:val="00D72A9B"/>
    <w:rsid w:val="00D73731"/>
    <w:rsid w:val="00D741F5"/>
    <w:rsid w:val="00D743AD"/>
    <w:rsid w:val="00D744FA"/>
    <w:rsid w:val="00D745ED"/>
    <w:rsid w:val="00D74E83"/>
    <w:rsid w:val="00D76DD5"/>
    <w:rsid w:val="00D77B80"/>
    <w:rsid w:val="00D77CC9"/>
    <w:rsid w:val="00D8044D"/>
    <w:rsid w:val="00D80EA5"/>
    <w:rsid w:val="00D82020"/>
    <w:rsid w:val="00D82B87"/>
    <w:rsid w:val="00D84E1C"/>
    <w:rsid w:val="00D856B8"/>
    <w:rsid w:val="00D85775"/>
    <w:rsid w:val="00D85DAF"/>
    <w:rsid w:val="00D87426"/>
    <w:rsid w:val="00D87759"/>
    <w:rsid w:val="00D91BBA"/>
    <w:rsid w:val="00D948C9"/>
    <w:rsid w:val="00D94E3B"/>
    <w:rsid w:val="00D94FFF"/>
    <w:rsid w:val="00D950A2"/>
    <w:rsid w:val="00D9560A"/>
    <w:rsid w:val="00D95E8B"/>
    <w:rsid w:val="00D95F6C"/>
    <w:rsid w:val="00D96E47"/>
    <w:rsid w:val="00D9780E"/>
    <w:rsid w:val="00D978C9"/>
    <w:rsid w:val="00DA05C9"/>
    <w:rsid w:val="00DA118C"/>
    <w:rsid w:val="00DA1E47"/>
    <w:rsid w:val="00DA286A"/>
    <w:rsid w:val="00DA2A67"/>
    <w:rsid w:val="00DA347F"/>
    <w:rsid w:val="00DA3651"/>
    <w:rsid w:val="00DA394A"/>
    <w:rsid w:val="00DA3CC4"/>
    <w:rsid w:val="00DA3FCD"/>
    <w:rsid w:val="00DA40AC"/>
    <w:rsid w:val="00DA47E8"/>
    <w:rsid w:val="00DA4BD1"/>
    <w:rsid w:val="00DA4D92"/>
    <w:rsid w:val="00DA50BD"/>
    <w:rsid w:val="00DA546A"/>
    <w:rsid w:val="00DA5544"/>
    <w:rsid w:val="00DA582A"/>
    <w:rsid w:val="00DA582D"/>
    <w:rsid w:val="00DA5C2A"/>
    <w:rsid w:val="00DA614E"/>
    <w:rsid w:val="00DA62B9"/>
    <w:rsid w:val="00DA76D3"/>
    <w:rsid w:val="00DA7769"/>
    <w:rsid w:val="00DB0077"/>
    <w:rsid w:val="00DB036C"/>
    <w:rsid w:val="00DB042A"/>
    <w:rsid w:val="00DB048E"/>
    <w:rsid w:val="00DB0A3A"/>
    <w:rsid w:val="00DB1046"/>
    <w:rsid w:val="00DB15D3"/>
    <w:rsid w:val="00DB1A7A"/>
    <w:rsid w:val="00DB1EFA"/>
    <w:rsid w:val="00DB2C3A"/>
    <w:rsid w:val="00DB31B6"/>
    <w:rsid w:val="00DB3BFE"/>
    <w:rsid w:val="00DB4214"/>
    <w:rsid w:val="00DB4593"/>
    <w:rsid w:val="00DB5198"/>
    <w:rsid w:val="00DB6313"/>
    <w:rsid w:val="00DB6E3D"/>
    <w:rsid w:val="00DC04D0"/>
    <w:rsid w:val="00DC06E5"/>
    <w:rsid w:val="00DC092F"/>
    <w:rsid w:val="00DC1529"/>
    <w:rsid w:val="00DC23C1"/>
    <w:rsid w:val="00DC23D6"/>
    <w:rsid w:val="00DC2C4B"/>
    <w:rsid w:val="00DC2FF3"/>
    <w:rsid w:val="00DC38EC"/>
    <w:rsid w:val="00DC3BDF"/>
    <w:rsid w:val="00DC3DE2"/>
    <w:rsid w:val="00DC4C47"/>
    <w:rsid w:val="00DC50FA"/>
    <w:rsid w:val="00DC6812"/>
    <w:rsid w:val="00DC6D9D"/>
    <w:rsid w:val="00DC7754"/>
    <w:rsid w:val="00DC7E7C"/>
    <w:rsid w:val="00DD2DAF"/>
    <w:rsid w:val="00DD3FEB"/>
    <w:rsid w:val="00DD40CF"/>
    <w:rsid w:val="00DD40D1"/>
    <w:rsid w:val="00DD45F6"/>
    <w:rsid w:val="00DD4A6E"/>
    <w:rsid w:val="00DD5F8A"/>
    <w:rsid w:val="00DD6503"/>
    <w:rsid w:val="00DD78F1"/>
    <w:rsid w:val="00DD7DE6"/>
    <w:rsid w:val="00DE0026"/>
    <w:rsid w:val="00DE07ED"/>
    <w:rsid w:val="00DE11CB"/>
    <w:rsid w:val="00DE19AC"/>
    <w:rsid w:val="00DE2429"/>
    <w:rsid w:val="00DE26EE"/>
    <w:rsid w:val="00DE3327"/>
    <w:rsid w:val="00DE35B1"/>
    <w:rsid w:val="00DE45C3"/>
    <w:rsid w:val="00DE5018"/>
    <w:rsid w:val="00DE57FA"/>
    <w:rsid w:val="00DE62A9"/>
    <w:rsid w:val="00DE6F7C"/>
    <w:rsid w:val="00DE7D83"/>
    <w:rsid w:val="00DF025E"/>
    <w:rsid w:val="00DF04D2"/>
    <w:rsid w:val="00DF083C"/>
    <w:rsid w:val="00DF0B26"/>
    <w:rsid w:val="00DF2B47"/>
    <w:rsid w:val="00DF3174"/>
    <w:rsid w:val="00DF3275"/>
    <w:rsid w:val="00DF3815"/>
    <w:rsid w:val="00DF3891"/>
    <w:rsid w:val="00DF47AD"/>
    <w:rsid w:val="00DF4F58"/>
    <w:rsid w:val="00DF6618"/>
    <w:rsid w:val="00DF6D56"/>
    <w:rsid w:val="00DF7283"/>
    <w:rsid w:val="00DF7852"/>
    <w:rsid w:val="00DF7E06"/>
    <w:rsid w:val="00E00CD4"/>
    <w:rsid w:val="00E00EF2"/>
    <w:rsid w:val="00E01311"/>
    <w:rsid w:val="00E013C6"/>
    <w:rsid w:val="00E01AEE"/>
    <w:rsid w:val="00E01DB1"/>
    <w:rsid w:val="00E023BE"/>
    <w:rsid w:val="00E02BE4"/>
    <w:rsid w:val="00E03FF7"/>
    <w:rsid w:val="00E04735"/>
    <w:rsid w:val="00E0540C"/>
    <w:rsid w:val="00E05E62"/>
    <w:rsid w:val="00E07435"/>
    <w:rsid w:val="00E10363"/>
    <w:rsid w:val="00E110E2"/>
    <w:rsid w:val="00E1133C"/>
    <w:rsid w:val="00E11AFB"/>
    <w:rsid w:val="00E129F1"/>
    <w:rsid w:val="00E135A0"/>
    <w:rsid w:val="00E13BDE"/>
    <w:rsid w:val="00E14901"/>
    <w:rsid w:val="00E14CC6"/>
    <w:rsid w:val="00E1513B"/>
    <w:rsid w:val="00E15318"/>
    <w:rsid w:val="00E15983"/>
    <w:rsid w:val="00E15A5F"/>
    <w:rsid w:val="00E168EB"/>
    <w:rsid w:val="00E170C5"/>
    <w:rsid w:val="00E20932"/>
    <w:rsid w:val="00E20A3F"/>
    <w:rsid w:val="00E21250"/>
    <w:rsid w:val="00E2250E"/>
    <w:rsid w:val="00E22575"/>
    <w:rsid w:val="00E23685"/>
    <w:rsid w:val="00E23AFF"/>
    <w:rsid w:val="00E23B9D"/>
    <w:rsid w:val="00E23D6E"/>
    <w:rsid w:val="00E240A3"/>
    <w:rsid w:val="00E2559B"/>
    <w:rsid w:val="00E257E5"/>
    <w:rsid w:val="00E2593B"/>
    <w:rsid w:val="00E26C24"/>
    <w:rsid w:val="00E27388"/>
    <w:rsid w:val="00E30283"/>
    <w:rsid w:val="00E305BB"/>
    <w:rsid w:val="00E30990"/>
    <w:rsid w:val="00E3119B"/>
    <w:rsid w:val="00E317BB"/>
    <w:rsid w:val="00E325B7"/>
    <w:rsid w:val="00E32763"/>
    <w:rsid w:val="00E3284C"/>
    <w:rsid w:val="00E32CC0"/>
    <w:rsid w:val="00E33684"/>
    <w:rsid w:val="00E36552"/>
    <w:rsid w:val="00E36BB4"/>
    <w:rsid w:val="00E3738A"/>
    <w:rsid w:val="00E373AA"/>
    <w:rsid w:val="00E3763B"/>
    <w:rsid w:val="00E37FC0"/>
    <w:rsid w:val="00E40531"/>
    <w:rsid w:val="00E4069B"/>
    <w:rsid w:val="00E4081A"/>
    <w:rsid w:val="00E411B7"/>
    <w:rsid w:val="00E4295E"/>
    <w:rsid w:val="00E44969"/>
    <w:rsid w:val="00E45259"/>
    <w:rsid w:val="00E454C5"/>
    <w:rsid w:val="00E4590C"/>
    <w:rsid w:val="00E46E6D"/>
    <w:rsid w:val="00E47AC4"/>
    <w:rsid w:val="00E5065A"/>
    <w:rsid w:val="00E508F0"/>
    <w:rsid w:val="00E50FBA"/>
    <w:rsid w:val="00E5102A"/>
    <w:rsid w:val="00E513CC"/>
    <w:rsid w:val="00E517D0"/>
    <w:rsid w:val="00E531D9"/>
    <w:rsid w:val="00E53F62"/>
    <w:rsid w:val="00E55007"/>
    <w:rsid w:val="00E5510F"/>
    <w:rsid w:val="00E55C48"/>
    <w:rsid w:val="00E566A1"/>
    <w:rsid w:val="00E56AC7"/>
    <w:rsid w:val="00E56CB0"/>
    <w:rsid w:val="00E575B5"/>
    <w:rsid w:val="00E604A3"/>
    <w:rsid w:val="00E607E0"/>
    <w:rsid w:val="00E6142F"/>
    <w:rsid w:val="00E62E53"/>
    <w:rsid w:val="00E6314E"/>
    <w:rsid w:val="00E63FEC"/>
    <w:rsid w:val="00E64057"/>
    <w:rsid w:val="00E6450A"/>
    <w:rsid w:val="00E6485A"/>
    <w:rsid w:val="00E665C5"/>
    <w:rsid w:val="00E666F6"/>
    <w:rsid w:val="00E67364"/>
    <w:rsid w:val="00E701A6"/>
    <w:rsid w:val="00E70835"/>
    <w:rsid w:val="00E70BAD"/>
    <w:rsid w:val="00E71628"/>
    <w:rsid w:val="00E7182E"/>
    <w:rsid w:val="00E721DE"/>
    <w:rsid w:val="00E72AC1"/>
    <w:rsid w:val="00E73B9E"/>
    <w:rsid w:val="00E74084"/>
    <w:rsid w:val="00E74872"/>
    <w:rsid w:val="00E76EAA"/>
    <w:rsid w:val="00E77C0C"/>
    <w:rsid w:val="00E77E84"/>
    <w:rsid w:val="00E80798"/>
    <w:rsid w:val="00E81E24"/>
    <w:rsid w:val="00E8245B"/>
    <w:rsid w:val="00E82977"/>
    <w:rsid w:val="00E84045"/>
    <w:rsid w:val="00E8491C"/>
    <w:rsid w:val="00E85D98"/>
    <w:rsid w:val="00E86125"/>
    <w:rsid w:val="00E86830"/>
    <w:rsid w:val="00E8703A"/>
    <w:rsid w:val="00E8796D"/>
    <w:rsid w:val="00E87EB9"/>
    <w:rsid w:val="00E903E6"/>
    <w:rsid w:val="00E906E9"/>
    <w:rsid w:val="00E91168"/>
    <w:rsid w:val="00E91848"/>
    <w:rsid w:val="00E91C80"/>
    <w:rsid w:val="00E91EA7"/>
    <w:rsid w:val="00E92C07"/>
    <w:rsid w:val="00E94245"/>
    <w:rsid w:val="00E94459"/>
    <w:rsid w:val="00E94736"/>
    <w:rsid w:val="00E963DC"/>
    <w:rsid w:val="00E969FD"/>
    <w:rsid w:val="00E97574"/>
    <w:rsid w:val="00E97789"/>
    <w:rsid w:val="00EA01BF"/>
    <w:rsid w:val="00EA0308"/>
    <w:rsid w:val="00EA0C7A"/>
    <w:rsid w:val="00EA0EC3"/>
    <w:rsid w:val="00EA10C4"/>
    <w:rsid w:val="00EA13BE"/>
    <w:rsid w:val="00EA2F8A"/>
    <w:rsid w:val="00EA3608"/>
    <w:rsid w:val="00EA3D7E"/>
    <w:rsid w:val="00EA460C"/>
    <w:rsid w:val="00EA4BEA"/>
    <w:rsid w:val="00EA77BC"/>
    <w:rsid w:val="00EA7E6B"/>
    <w:rsid w:val="00EB0D09"/>
    <w:rsid w:val="00EB0E3A"/>
    <w:rsid w:val="00EB107C"/>
    <w:rsid w:val="00EB125F"/>
    <w:rsid w:val="00EB12E1"/>
    <w:rsid w:val="00EB1C8E"/>
    <w:rsid w:val="00EB2173"/>
    <w:rsid w:val="00EB30FD"/>
    <w:rsid w:val="00EB3D6E"/>
    <w:rsid w:val="00EB47EE"/>
    <w:rsid w:val="00EB5675"/>
    <w:rsid w:val="00EB6007"/>
    <w:rsid w:val="00EB63E3"/>
    <w:rsid w:val="00EB690E"/>
    <w:rsid w:val="00EB7698"/>
    <w:rsid w:val="00EB7A4B"/>
    <w:rsid w:val="00EB7D62"/>
    <w:rsid w:val="00EC0C0F"/>
    <w:rsid w:val="00EC19DC"/>
    <w:rsid w:val="00EC1E43"/>
    <w:rsid w:val="00EC248E"/>
    <w:rsid w:val="00EC24F5"/>
    <w:rsid w:val="00EC2725"/>
    <w:rsid w:val="00EC2C51"/>
    <w:rsid w:val="00EC3C5E"/>
    <w:rsid w:val="00EC3F12"/>
    <w:rsid w:val="00EC4613"/>
    <w:rsid w:val="00EC4FFD"/>
    <w:rsid w:val="00EC59A0"/>
    <w:rsid w:val="00EC59F9"/>
    <w:rsid w:val="00EC5EA4"/>
    <w:rsid w:val="00EC644A"/>
    <w:rsid w:val="00EC671C"/>
    <w:rsid w:val="00EC6DD9"/>
    <w:rsid w:val="00EC7263"/>
    <w:rsid w:val="00EC7A92"/>
    <w:rsid w:val="00EC7C18"/>
    <w:rsid w:val="00EC7C1C"/>
    <w:rsid w:val="00ED0F88"/>
    <w:rsid w:val="00ED21C5"/>
    <w:rsid w:val="00ED2916"/>
    <w:rsid w:val="00ED3398"/>
    <w:rsid w:val="00ED351B"/>
    <w:rsid w:val="00ED456C"/>
    <w:rsid w:val="00ED49A0"/>
    <w:rsid w:val="00ED65BA"/>
    <w:rsid w:val="00ED6CF3"/>
    <w:rsid w:val="00ED716B"/>
    <w:rsid w:val="00ED71E0"/>
    <w:rsid w:val="00ED7785"/>
    <w:rsid w:val="00ED790B"/>
    <w:rsid w:val="00ED79E8"/>
    <w:rsid w:val="00EE0295"/>
    <w:rsid w:val="00EE067B"/>
    <w:rsid w:val="00EE0B98"/>
    <w:rsid w:val="00EE0CC1"/>
    <w:rsid w:val="00EE14DA"/>
    <w:rsid w:val="00EE223E"/>
    <w:rsid w:val="00EE36B9"/>
    <w:rsid w:val="00EE4CC6"/>
    <w:rsid w:val="00EE52ED"/>
    <w:rsid w:val="00EE5D6C"/>
    <w:rsid w:val="00EE5DDC"/>
    <w:rsid w:val="00EE5EF3"/>
    <w:rsid w:val="00EE6128"/>
    <w:rsid w:val="00EE66F5"/>
    <w:rsid w:val="00EE6964"/>
    <w:rsid w:val="00EE6C33"/>
    <w:rsid w:val="00EE6E57"/>
    <w:rsid w:val="00EE6EDC"/>
    <w:rsid w:val="00EE6F4D"/>
    <w:rsid w:val="00EE767A"/>
    <w:rsid w:val="00EE777C"/>
    <w:rsid w:val="00EF1854"/>
    <w:rsid w:val="00EF1A9B"/>
    <w:rsid w:val="00EF3145"/>
    <w:rsid w:val="00EF337D"/>
    <w:rsid w:val="00EF3C22"/>
    <w:rsid w:val="00EF4451"/>
    <w:rsid w:val="00EF510C"/>
    <w:rsid w:val="00EF5801"/>
    <w:rsid w:val="00EF6381"/>
    <w:rsid w:val="00EF63D1"/>
    <w:rsid w:val="00EF64FF"/>
    <w:rsid w:val="00EF6D1D"/>
    <w:rsid w:val="00EF793A"/>
    <w:rsid w:val="00F01667"/>
    <w:rsid w:val="00F01E0C"/>
    <w:rsid w:val="00F028BC"/>
    <w:rsid w:val="00F02990"/>
    <w:rsid w:val="00F0384D"/>
    <w:rsid w:val="00F04984"/>
    <w:rsid w:val="00F04AD1"/>
    <w:rsid w:val="00F05B01"/>
    <w:rsid w:val="00F061A2"/>
    <w:rsid w:val="00F0704E"/>
    <w:rsid w:val="00F075D3"/>
    <w:rsid w:val="00F0793E"/>
    <w:rsid w:val="00F1003C"/>
    <w:rsid w:val="00F106DB"/>
    <w:rsid w:val="00F1124D"/>
    <w:rsid w:val="00F1156F"/>
    <w:rsid w:val="00F11D48"/>
    <w:rsid w:val="00F11F57"/>
    <w:rsid w:val="00F1222F"/>
    <w:rsid w:val="00F1264E"/>
    <w:rsid w:val="00F1350B"/>
    <w:rsid w:val="00F13B16"/>
    <w:rsid w:val="00F13B56"/>
    <w:rsid w:val="00F13EF8"/>
    <w:rsid w:val="00F14A87"/>
    <w:rsid w:val="00F153DC"/>
    <w:rsid w:val="00F16399"/>
    <w:rsid w:val="00F175F0"/>
    <w:rsid w:val="00F206EF"/>
    <w:rsid w:val="00F20829"/>
    <w:rsid w:val="00F20CCC"/>
    <w:rsid w:val="00F211F3"/>
    <w:rsid w:val="00F21BE6"/>
    <w:rsid w:val="00F22205"/>
    <w:rsid w:val="00F2337F"/>
    <w:rsid w:val="00F240C9"/>
    <w:rsid w:val="00F241AA"/>
    <w:rsid w:val="00F25B8B"/>
    <w:rsid w:val="00F26343"/>
    <w:rsid w:val="00F26362"/>
    <w:rsid w:val="00F27D6D"/>
    <w:rsid w:val="00F302AE"/>
    <w:rsid w:val="00F31632"/>
    <w:rsid w:val="00F31AD5"/>
    <w:rsid w:val="00F31D7F"/>
    <w:rsid w:val="00F3364E"/>
    <w:rsid w:val="00F348BB"/>
    <w:rsid w:val="00F35262"/>
    <w:rsid w:val="00F35D33"/>
    <w:rsid w:val="00F35D63"/>
    <w:rsid w:val="00F35F3D"/>
    <w:rsid w:val="00F36872"/>
    <w:rsid w:val="00F37128"/>
    <w:rsid w:val="00F376AA"/>
    <w:rsid w:val="00F376AB"/>
    <w:rsid w:val="00F377F3"/>
    <w:rsid w:val="00F37D89"/>
    <w:rsid w:val="00F40E36"/>
    <w:rsid w:val="00F41259"/>
    <w:rsid w:val="00F42612"/>
    <w:rsid w:val="00F42ADC"/>
    <w:rsid w:val="00F433AD"/>
    <w:rsid w:val="00F43B65"/>
    <w:rsid w:val="00F43C94"/>
    <w:rsid w:val="00F443B2"/>
    <w:rsid w:val="00F444F3"/>
    <w:rsid w:val="00F456A3"/>
    <w:rsid w:val="00F45C6B"/>
    <w:rsid w:val="00F4603E"/>
    <w:rsid w:val="00F46582"/>
    <w:rsid w:val="00F466ED"/>
    <w:rsid w:val="00F474AC"/>
    <w:rsid w:val="00F478B1"/>
    <w:rsid w:val="00F501EF"/>
    <w:rsid w:val="00F5112F"/>
    <w:rsid w:val="00F51EF9"/>
    <w:rsid w:val="00F53068"/>
    <w:rsid w:val="00F53686"/>
    <w:rsid w:val="00F536C0"/>
    <w:rsid w:val="00F53A21"/>
    <w:rsid w:val="00F53F79"/>
    <w:rsid w:val="00F5591F"/>
    <w:rsid w:val="00F559B9"/>
    <w:rsid w:val="00F57504"/>
    <w:rsid w:val="00F57785"/>
    <w:rsid w:val="00F6011F"/>
    <w:rsid w:val="00F62518"/>
    <w:rsid w:val="00F62783"/>
    <w:rsid w:val="00F62D1E"/>
    <w:rsid w:val="00F64114"/>
    <w:rsid w:val="00F65123"/>
    <w:rsid w:val="00F65E96"/>
    <w:rsid w:val="00F664B6"/>
    <w:rsid w:val="00F66B7B"/>
    <w:rsid w:val="00F67922"/>
    <w:rsid w:val="00F679D7"/>
    <w:rsid w:val="00F705F9"/>
    <w:rsid w:val="00F714B6"/>
    <w:rsid w:val="00F71806"/>
    <w:rsid w:val="00F735C2"/>
    <w:rsid w:val="00F749BD"/>
    <w:rsid w:val="00F74F00"/>
    <w:rsid w:val="00F753B3"/>
    <w:rsid w:val="00F7563B"/>
    <w:rsid w:val="00F75C10"/>
    <w:rsid w:val="00F75DD5"/>
    <w:rsid w:val="00F76C3D"/>
    <w:rsid w:val="00F801C1"/>
    <w:rsid w:val="00F81A06"/>
    <w:rsid w:val="00F81AF7"/>
    <w:rsid w:val="00F824C9"/>
    <w:rsid w:val="00F82869"/>
    <w:rsid w:val="00F8321A"/>
    <w:rsid w:val="00F8337A"/>
    <w:rsid w:val="00F83E86"/>
    <w:rsid w:val="00F85885"/>
    <w:rsid w:val="00F862D3"/>
    <w:rsid w:val="00F8681D"/>
    <w:rsid w:val="00F86B2D"/>
    <w:rsid w:val="00F86BB6"/>
    <w:rsid w:val="00F8703F"/>
    <w:rsid w:val="00F87474"/>
    <w:rsid w:val="00F912A7"/>
    <w:rsid w:val="00F91305"/>
    <w:rsid w:val="00F918AC"/>
    <w:rsid w:val="00F927E0"/>
    <w:rsid w:val="00F92E1F"/>
    <w:rsid w:val="00F92ED3"/>
    <w:rsid w:val="00F93001"/>
    <w:rsid w:val="00F94751"/>
    <w:rsid w:val="00F94F3F"/>
    <w:rsid w:val="00F96654"/>
    <w:rsid w:val="00F974E3"/>
    <w:rsid w:val="00FA00D4"/>
    <w:rsid w:val="00FA0EF9"/>
    <w:rsid w:val="00FA1669"/>
    <w:rsid w:val="00FA167D"/>
    <w:rsid w:val="00FA3A19"/>
    <w:rsid w:val="00FA3E85"/>
    <w:rsid w:val="00FA5034"/>
    <w:rsid w:val="00FA606D"/>
    <w:rsid w:val="00FA6EB5"/>
    <w:rsid w:val="00FB0A76"/>
    <w:rsid w:val="00FB1308"/>
    <w:rsid w:val="00FB2EA4"/>
    <w:rsid w:val="00FB3CE4"/>
    <w:rsid w:val="00FB3FF6"/>
    <w:rsid w:val="00FB4085"/>
    <w:rsid w:val="00FB6BAF"/>
    <w:rsid w:val="00FB720A"/>
    <w:rsid w:val="00FB7B87"/>
    <w:rsid w:val="00FC02F7"/>
    <w:rsid w:val="00FC07A7"/>
    <w:rsid w:val="00FC08AF"/>
    <w:rsid w:val="00FC0D3E"/>
    <w:rsid w:val="00FC16E7"/>
    <w:rsid w:val="00FC1C06"/>
    <w:rsid w:val="00FC20A4"/>
    <w:rsid w:val="00FC219D"/>
    <w:rsid w:val="00FC25C8"/>
    <w:rsid w:val="00FC28A2"/>
    <w:rsid w:val="00FC3425"/>
    <w:rsid w:val="00FC54EA"/>
    <w:rsid w:val="00FC6D73"/>
    <w:rsid w:val="00FC79B7"/>
    <w:rsid w:val="00FD00DA"/>
    <w:rsid w:val="00FD05AE"/>
    <w:rsid w:val="00FD0BFF"/>
    <w:rsid w:val="00FD0C48"/>
    <w:rsid w:val="00FD122B"/>
    <w:rsid w:val="00FD14A1"/>
    <w:rsid w:val="00FD1649"/>
    <w:rsid w:val="00FD1C78"/>
    <w:rsid w:val="00FD25D6"/>
    <w:rsid w:val="00FD2F10"/>
    <w:rsid w:val="00FD3455"/>
    <w:rsid w:val="00FD3FAB"/>
    <w:rsid w:val="00FD4B4F"/>
    <w:rsid w:val="00FD599E"/>
    <w:rsid w:val="00FD60C2"/>
    <w:rsid w:val="00FD64F2"/>
    <w:rsid w:val="00FD7045"/>
    <w:rsid w:val="00FD7A0C"/>
    <w:rsid w:val="00FE08DA"/>
    <w:rsid w:val="00FE10A9"/>
    <w:rsid w:val="00FE14EE"/>
    <w:rsid w:val="00FE19D2"/>
    <w:rsid w:val="00FE1A07"/>
    <w:rsid w:val="00FE1C5E"/>
    <w:rsid w:val="00FE40A6"/>
    <w:rsid w:val="00FE417B"/>
    <w:rsid w:val="00FE6B9E"/>
    <w:rsid w:val="00FE7F17"/>
    <w:rsid w:val="00FF0285"/>
    <w:rsid w:val="00FF0A67"/>
    <w:rsid w:val="00FF0F32"/>
    <w:rsid w:val="00FF214C"/>
    <w:rsid w:val="00FF2787"/>
    <w:rsid w:val="00FF298C"/>
    <w:rsid w:val="00FF36E7"/>
    <w:rsid w:val="00FF3AAA"/>
    <w:rsid w:val="00FF4BA3"/>
    <w:rsid w:val="00FF57DB"/>
    <w:rsid w:val="00FF59C3"/>
    <w:rsid w:val="00FF5FD3"/>
    <w:rsid w:val="00FF6C14"/>
    <w:rsid w:val="00FF7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FEF737C-9E29-4DC5-9279-43D2DD49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05FF"/>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eastAsia="Batang" w:hAnsi="Arial" w:cs="Arial"/>
      <w:b/>
      <w:bCs/>
      <w:sz w:val="26"/>
      <w:szCs w:val="26"/>
      <w:lang w:val="en-GB"/>
    </w:rPr>
  </w:style>
  <w:style w:type="paragraph" w:styleId="Nagwek4">
    <w:name w:val="heading 4"/>
    <w:basedOn w:val="Normalny"/>
    <w:next w:val="Normalny"/>
    <w:qFormat/>
    <w:pPr>
      <w:keepNext/>
      <w:numPr>
        <w:ilvl w:val="3"/>
        <w:numId w:val="1"/>
      </w:numPr>
      <w:spacing w:before="240" w:after="60"/>
      <w:outlineLvl w:val="3"/>
    </w:pPr>
    <w:rPr>
      <w:rFonts w:eastAsia="Batang"/>
      <w:b/>
      <w:bCs/>
      <w:sz w:val="28"/>
      <w:szCs w:val="28"/>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Garamond" w:eastAsia="Calibri" w:hAnsi="Garamond" w:cs="Times New Roman" w:hint="default"/>
      <w:b w:val="0"/>
      <w:i w:val="0"/>
      <w:color w:val="auto"/>
      <w:sz w:val="24"/>
      <w:szCs w:val="24"/>
      <w:lang w:eastAsia="en-US"/>
    </w:rPr>
  </w:style>
  <w:style w:type="character" w:customStyle="1" w:styleId="WW8Num4z1">
    <w:name w:val="WW8Num4z1"/>
    <w:rPr>
      <w:rFont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Garamond" w:eastAsia="Calibri" w:hAnsi="Garamond" w:cs="Garamond"/>
      <w:b/>
      <w:i/>
      <w:color w:val="000000"/>
      <w:lang w:eastAsia="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hint="default"/>
    </w:rPr>
  </w:style>
  <w:style w:type="character" w:customStyle="1" w:styleId="WW8Num28z1">
    <w:name w:val="WW8Num28z1"/>
    <w:rPr>
      <w:rFonts w:cs="Times New Roman"/>
    </w:rPr>
  </w:style>
  <w:style w:type="character" w:customStyle="1" w:styleId="WW8Num28z2">
    <w:name w:val="WW8Num28z2"/>
    <w:rPr>
      <w:rFont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eastAsia="Batang" w:hAnsi="Wingdings"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Garamond" w:hAnsi="Garamond" w:cs="Times New Roman" w:hint="default"/>
      <w:b/>
      <w:i/>
      <w:color w:val="000000"/>
      <w:sz w:val="24"/>
      <w:szCs w:val="24"/>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Domylnaczcionkaakapitu1">
    <w:name w:val="Domyślna czcionka akapitu1"/>
  </w:style>
  <w:style w:type="character" w:styleId="Numerstrony">
    <w:name w:val="page number"/>
    <w:basedOn w:val="Domylnaczcionkaakapitu1"/>
  </w:style>
  <w:style w:type="character" w:styleId="Pogrubienie">
    <w:name w:val="Strong"/>
    <w:uiPriority w:val="22"/>
    <w:qFormat/>
    <w:rPr>
      <w:b/>
      <w:bCs/>
    </w:rPr>
  </w:style>
  <w:style w:type="character" w:styleId="Uwydatnienie">
    <w:name w:val="Emphasis"/>
    <w:uiPriority w:val="20"/>
    <w:qFormat/>
    <w:rPr>
      <w:i/>
      <w:iCs/>
    </w:rPr>
  </w:style>
  <w:style w:type="character" w:customStyle="1" w:styleId="tekst">
    <w:name w:val="tekst"/>
    <w:rPr>
      <w:rFonts w:cs="Times New Roman"/>
    </w:rPr>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shpreproc">
    <w:name w:val="sh_preproc"/>
    <w:basedOn w:val="Domylnaczcionkaakapitu1"/>
  </w:style>
  <w:style w:type="character" w:customStyle="1" w:styleId="NagwekZnak">
    <w:name w:val="Nagłówek Znak"/>
    <w:rPr>
      <w:rFonts w:ascii="Calibri" w:hAnsi="Calibri" w:cs="Calibri"/>
      <w:sz w:val="22"/>
      <w:szCs w:val="22"/>
      <w:lang w:val="pl-PL" w:bidi="ar-SA"/>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st">
    <w:name w:val="st"/>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highlight">
    <w:name w:val="highlight"/>
  </w:style>
  <w:style w:type="paragraph" w:customStyle="1" w:styleId="Nagwek10">
    <w:name w:val="Nagłówek1"/>
    <w:basedOn w:val="Normalny"/>
    <w:next w:val="Tekstpodstawowy"/>
    <w:pPr>
      <w:jc w:val="center"/>
    </w:pPr>
    <w:rPr>
      <w:b/>
      <w:bCs/>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Akapitzlist">
    <w:name w:val="List Paragraph"/>
    <w:basedOn w:val="Normalny"/>
    <w:uiPriority w:val="34"/>
    <w:qFormat/>
    <w:pPr>
      <w:ind w:left="720"/>
      <w:contextualSpacing/>
    </w:pPr>
    <w:rPr>
      <w:rFonts w:eastAsia="Calibri"/>
      <w:szCs w:val="22"/>
    </w:rPr>
  </w:style>
  <w:style w:type="paragraph" w:styleId="Podtytu">
    <w:name w:val="Subtitle"/>
    <w:basedOn w:val="Normalny"/>
    <w:next w:val="Tekstpodstawowy"/>
    <w:qFormat/>
    <w:pPr>
      <w:spacing w:after="60"/>
      <w:jc w:val="center"/>
    </w:pPr>
    <w:rPr>
      <w:rFonts w:ascii="Arial" w:hAnsi="Arial" w:cs="Arial"/>
    </w:rPr>
  </w:style>
  <w:style w:type="paragraph" w:customStyle="1" w:styleId="Akapitzlist1">
    <w:name w:val="Akapit z listą1"/>
    <w:basedOn w:val="Normalny"/>
    <w:pPr>
      <w:ind w:left="720"/>
      <w:contextualSpacing/>
    </w:pPr>
    <w:rPr>
      <w:rFonts w:eastAsia="Batang"/>
      <w:szCs w:val="20"/>
      <w:lang w:val="en-GB"/>
    </w:rPr>
  </w:style>
  <w:style w:type="paragraph" w:styleId="Tekstprzypisudolnego">
    <w:name w:val="footnote text"/>
    <w:basedOn w:val="Normalny"/>
    <w:rPr>
      <w:sz w:val="20"/>
      <w:szCs w:val="20"/>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link w:val="StopkaZnak"/>
    <w:uiPriority w:val="99"/>
    <w:pPr>
      <w:tabs>
        <w:tab w:val="center" w:pos="4536"/>
        <w:tab w:val="right" w:pos="9072"/>
      </w:tabs>
    </w:pPr>
  </w:style>
  <w:style w:type="paragraph" w:customStyle="1" w:styleId="ListParagraph">
    <w:name w:val="List Paragraph"/>
    <w:basedOn w:val="Normalny"/>
    <w:pPr>
      <w:ind w:left="720"/>
      <w:contextualSpacing/>
    </w:pPr>
    <w:rPr>
      <w:rFonts w:eastAsia="Batang"/>
      <w:szCs w:val="20"/>
      <w:lang w:val="en-GB"/>
    </w:rPr>
  </w:style>
  <w:style w:type="paragraph" w:customStyle="1" w:styleId="msolistparagraph0">
    <w:name w:val="msolistparagraph"/>
    <w:basedOn w:val="Normalny"/>
    <w:pPr>
      <w:ind w:left="720"/>
    </w:pPr>
    <w:rPr>
      <w:rFonts w:ascii="Calibri" w:hAnsi="Calibri" w:cs="Calibri"/>
      <w:sz w:val="22"/>
      <w:szCs w:val="22"/>
    </w:rPr>
  </w:style>
  <w:style w:type="paragraph" w:customStyle="1" w:styleId="NoSpacing">
    <w:name w:val="No Spacing"/>
    <w:pPr>
      <w:suppressAutoHyphens/>
    </w:pPr>
    <w:rPr>
      <w:rFonts w:ascii="Calibri" w:hAnsi="Calibri" w:cs="Calibri"/>
      <w:sz w:val="22"/>
      <w:szCs w:val="22"/>
      <w:lang w:eastAsia="zh-CN"/>
    </w:rPr>
  </w:style>
  <w:style w:type="paragraph" w:styleId="NormalnyWeb">
    <w:name w:val="Normal (Web)"/>
    <w:basedOn w:val="Normalny"/>
    <w:uiPriority w:val="99"/>
    <w:pPr>
      <w:spacing w:before="280" w:after="280"/>
    </w:pPr>
    <w:rPr>
      <w:rFonts w:eastAsia="Calibri"/>
    </w:rPr>
  </w:style>
  <w:style w:type="paragraph" w:customStyle="1" w:styleId="m-2085046666563827356gmail-msonormal">
    <w:name w:val="m_-2085046666563827356gmail-msonormal"/>
    <w:basedOn w:val="Normalny"/>
    <w:pPr>
      <w:spacing w:before="280" w:after="280"/>
    </w:pPr>
  </w:style>
  <w:style w:type="paragraph" w:styleId="Tekstdymka">
    <w:name w:val="Balloon Text"/>
    <w:basedOn w:val="Normalny"/>
    <w:rPr>
      <w:rFonts w:ascii="Tahoma" w:hAnsi="Tahoma" w:cs="Tahoma"/>
      <w:sz w:val="16"/>
      <w:szCs w:val="16"/>
    </w:rPr>
  </w:style>
  <w:style w:type="paragraph" w:styleId="Nagwek">
    <w:name w:val="header"/>
    <w:basedOn w:val="Normalny"/>
    <w:pPr>
      <w:tabs>
        <w:tab w:val="center" w:pos="4536"/>
        <w:tab w:val="right" w:pos="9072"/>
      </w:tabs>
      <w:spacing w:after="200" w:line="276" w:lineRule="auto"/>
    </w:pPr>
    <w:rPr>
      <w:rFonts w:ascii="Calibri" w:hAnsi="Calibri" w:cs="Calibri"/>
      <w:sz w:val="22"/>
      <w:szCs w:val="22"/>
    </w:rPr>
  </w:style>
  <w:style w:type="paragraph" w:styleId="Tekstprzypisukocowego">
    <w:name w:val="endnote text"/>
    <w:basedOn w:val="Normalny"/>
    <w:rPr>
      <w:sz w:val="20"/>
      <w:szCs w:val="20"/>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Akapitzlist2">
    <w:name w:val="Akapit z listą2"/>
    <w:basedOn w:val="Normalny"/>
    <w:uiPriority w:val="99"/>
    <w:pPr>
      <w:spacing w:after="200" w:line="276" w:lineRule="auto"/>
      <w:ind w:left="720"/>
      <w:contextualSpacing/>
    </w:pPr>
    <w:rPr>
      <w:rFonts w:ascii="Calibri" w:hAnsi="Calibri" w:cs="Calibri"/>
      <w:sz w:val="22"/>
      <w:szCs w:val="22"/>
    </w:rPr>
  </w:style>
  <w:style w:type="paragraph" w:customStyle="1" w:styleId="Zawartoramki">
    <w:name w:val="Zawartość ramki"/>
    <w:basedOn w:val="Normalny"/>
  </w:style>
  <w:style w:type="character" w:styleId="Odwoaniedokomentarza">
    <w:name w:val="annotation reference"/>
    <w:uiPriority w:val="99"/>
    <w:semiHidden/>
    <w:unhideWhenUsed/>
    <w:rsid w:val="00176261"/>
    <w:rPr>
      <w:sz w:val="16"/>
      <w:szCs w:val="16"/>
    </w:rPr>
  </w:style>
  <w:style w:type="paragraph" w:styleId="Tekstkomentarza">
    <w:name w:val="annotation text"/>
    <w:basedOn w:val="Normalny"/>
    <w:link w:val="TekstkomentarzaZnak1"/>
    <w:uiPriority w:val="99"/>
    <w:semiHidden/>
    <w:unhideWhenUsed/>
    <w:rsid w:val="00176261"/>
    <w:rPr>
      <w:sz w:val="20"/>
      <w:szCs w:val="20"/>
    </w:rPr>
  </w:style>
  <w:style w:type="character" w:customStyle="1" w:styleId="TekstkomentarzaZnak1">
    <w:name w:val="Tekst komentarza Znak1"/>
    <w:link w:val="Tekstkomentarza"/>
    <w:uiPriority w:val="99"/>
    <w:semiHidden/>
    <w:rsid w:val="00176261"/>
    <w:rPr>
      <w:lang w:eastAsia="zh-CN"/>
    </w:rPr>
  </w:style>
  <w:style w:type="character" w:styleId="Odwoanieprzypisudolnego">
    <w:name w:val="footnote reference"/>
    <w:uiPriority w:val="99"/>
    <w:semiHidden/>
    <w:unhideWhenUsed/>
    <w:rsid w:val="009906C7"/>
    <w:rPr>
      <w:vertAlign w:val="superscript"/>
    </w:rPr>
  </w:style>
  <w:style w:type="character" w:styleId="Odwoanieprzypisukocowego">
    <w:name w:val="endnote reference"/>
    <w:uiPriority w:val="99"/>
    <w:semiHidden/>
    <w:unhideWhenUsed/>
    <w:rsid w:val="005250FC"/>
    <w:rPr>
      <w:vertAlign w:val="superscript"/>
    </w:rPr>
  </w:style>
  <w:style w:type="character" w:customStyle="1" w:styleId="acopre">
    <w:name w:val="acopre"/>
    <w:rsid w:val="00AF673B"/>
  </w:style>
  <w:style w:type="table" w:styleId="Tabela-Siatka">
    <w:name w:val="Table Grid"/>
    <w:basedOn w:val="Standardowy"/>
    <w:uiPriority w:val="39"/>
    <w:rsid w:val="00156C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B7639"/>
    <w:rPr>
      <w:sz w:val="24"/>
      <w:szCs w:val="24"/>
    </w:rPr>
  </w:style>
  <w:style w:type="paragraph" w:customStyle="1" w:styleId="Default">
    <w:name w:val="Default"/>
    <w:rsid w:val="00EF337D"/>
    <w:pPr>
      <w:autoSpaceDE w:val="0"/>
      <w:autoSpaceDN w:val="0"/>
      <w:adjustRightInd w:val="0"/>
    </w:pPr>
    <w:rPr>
      <w:rFonts w:ascii="Arial" w:eastAsia="Calibri" w:hAnsi="Arial" w:cs="Arial"/>
      <w:color w:val="000000"/>
      <w:sz w:val="24"/>
      <w:szCs w:val="24"/>
      <w:lang w:eastAsia="en-US"/>
    </w:rPr>
  </w:style>
  <w:style w:type="character" w:customStyle="1" w:styleId="d2edcug0">
    <w:name w:val="d2edcug0"/>
    <w:rsid w:val="00041C58"/>
  </w:style>
  <w:style w:type="table" w:customStyle="1" w:styleId="Tabela-Siatka1">
    <w:name w:val="Tabela - Siatka1"/>
    <w:basedOn w:val="Standardowy"/>
    <w:next w:val="Tabela-Siatka"/>
    <w:uiPriority w:val="59"/>
    <w:rsid w:val="00167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00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00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rsid w:val="002C2DDE"/>
  </w:style>
  <w:style w:type="character" w:customStyle="1" w:styleId="Bodytext">
    <w:name w:val="Body text_"/>
    <w:link w:val="Bodytext1"/>
    <w:uiPriority w:val="99"/>
    <w:locked/>
    <w:rsid w:val="00E135A0"/>
    <w:rPr>
      <w:b/>
      <w:bCs/>
      <w:sz w:val="21"/>
      <w:szCs w:val="21"/>
      <w:shd w:val="clear" w:color="auto" w:fill="FFFFFF"/>
    </w:rPr>
  </w:style>
  <w:style w:type="paragraph" w:customStyle="1" w:styleId="Bodytext1">
    <w:name w:val="Body text1"/>
    <w:basedOn w:val="Normalny"/>
    <w:link w:val="Bodytext"/>
    <w:uiPriority w:val="99"/>
    <w:rsid w:val="00E135A0"/>
    <w:pPr>
      <w:shd w:val="clear" w:color="auto" w:fill="FFFFFF"/>
      <w:suppressAutoHyphens w:val="0"/>
      <w:spacing w:before="300" w:line="583" w:lineRule="exact"/>
      <w:ind w:hanging="380"/>
    </w:pPr>
    <w:rPr>
      <w:b/>
      <w:bCs/>
      <w:sz w:val="21"/>
      <w:szCs w:val="21"/>
      <w:lang w:eastAsia="pl-PL"/>
    </w:rPr>
  </w:style>
  <w:style w:type="character" w:customStyle="1" w:styleId="markedcontent">
    <w:name w:val="markedcontent"/>
    <w:rsid w:val="00384AAB"/>
  </w:style>
  <w:style w:type="table" w:customStyle="1" w:styleId="Tabela-Siatka4">
    <w:name w:val="Tabela - Siatka4"/>
    <w:basedOn w:val="Standardowy"/>
    <w:next w:val="Tabela-Siatka"/>
    <w:uiPriority w:val="39"/>
    <w:rsid w:val="009F64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F4125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7949">
      <w:bodyDiv w:val="1"/>
      <w:marLeft w:val="0"/>
      <w:marRight w:val="0"/>
      <w:marTop w:val="0"/>
      <w:marBottom w:val="0"/>
      <w:divBdr>
        <w:top w:val="none" w:sz="0" w:space="0" w:color="auto"/>
        <w:left w:val="none" w:sz="0" w:space="0" w:color="auto"/>
        <w:bottom w:val="none" w:sz="0" w:space="0" w:color="auto"/>
        <w:right w:val="none" w:sz="0" w:space="0" w:color="auto"/>
      </w:divBdr>
    </w:div>
    <w:div w:id="66222163">
      <w:bodyDiv w:val="1"/>
      <w:marLeft w:val="0"/>
      <w:marRight w:val="0"/>
      <w:marTop w:val="0"/>
      <w:marBottom w:val="0"/>
      <w:divBdr>
        <w:top w:val="none" w:sz="0" w:space="0" w:color="auto"/>
        <w:left w:val="none" w:sz="0" w:space="0" w:color="auto"/>
        <w:bottom w:val="none" w:sz="0" w:space="0" w:color="auto"/>
        <w:right w:val="none" w:sz="0" w:space="0" w:color="auto"/>
      </w:divBdr>
    </w:div>
    <w:div w:id="103549091">
      <w:bodyDiv w:val="1"/>
      <w:marLeft w:val="0"/>
      <w:marRight w:val="0"/>
      <w:marTop w:val="0"/>
      <w:marBottom w:val="0"/>
      <w:divBdr>
        <w:top w:val="none" w:sz="0" w:space="0" w:color="auto"/>
        <w:left w:val="none" w:sz="0" w:space="0" w:color="auto"/>
        <w:bottom w:val="none" w:sz="0" w:space="0" w:color="auto"/>
        <w:right w:val="none" w:sz="0" w:space="0" w:color="auto"/>
      </w:divBdr>
    </w:div>
    <w:div w:id="104351671">
      <w:bodyDiv w:val="1"/>
      <w:marLeft w:val="0"/>
      <w:marRight w:val="0"/>
      <w:marTop w:val="0"/>
      <w:marBottom w:val="0"/>
      <w:divBdr>
        <w:top w:val="none" w:sz="0" w:space="0" w:color="auto"/>
        <w:left w:val="none" w:sz="0" w:space="0" w:color="auto"/>
        <w:bottom w:val="none" w:sz="0" w:space="0" w:color="auto"/>
        <w:right w:val="none" w:sz="0" w:space="0" w:color="auto"/>
      </w:divBdr>
    </w:div>
    <w:div w:id="112021643">
      <w:bodyDiv w:val="1"/>
      <w:marLeft w:val="0"/>
      <w:marRight w:val="0"/>
      <w:marTop w:val="0"/>
      <w:marBottom w:val="0"/>
      <w:divBdr>
        <w:top w:val="none" w:sz="0" w:space="0" w:color="auto"/>
        <w:left w:val="none" w:sz="0" w:space="0" w:color="auto"/>
        <w:bottom w:val="none" w:sz="0" w:space="0" w:color="auto"/>
        <w:right w:val="none" w:sz="0" w:space="0" w:color="auto"/>
      </w:divBdr>
    </w:div>
    <w:div w:id="145821386">
      <w:bodyDiv w:val="1"/>
      <w:marLeft w:val="0"/>
      <w:marRight w:val="0"/>
      <w:marTop w:val="0"/>
      <w:marBottom w:val="0"/>
      <w:divBdr>
        <w:top w:val="none" w:sz="0" w:space="0" w:color="auto"/>
        <w:left w:val="none" w:sz="0" w:space="0" w:color="auto"/>
        <w:bottom w:val="none" w:sz="0" w:space="0" w:color="auto"/>
        <w:right w:val="none" w:sz="0" w:space="0" w:color="auto"/>
      </w:divBdr>
    </w:div>
    <w:div w:id="193814251">
      <w:bodyDiv w:val="1"/>
      <w:marLeft w:val="0"/>
      <w:marRight w:val="0"/>
      <w:marTop w:val="0"/>
      <w:marBottom w:val="0"/>
      <w:divBdr>
        <w:top w:val="none" w:sz="0" w:space="0" w:color="auto"/>
        <w:left w:val="none" w:sz="0" w:space="0" w:color="auto"/>
        <w:bottom w:val="none" w:sz="0" w:space="0" w:color="auto"/>
        <w:right w:val="none" w:sz="0" w:space="0" w:color="auto"/>
      </w:divBdr>
    </w:div>
    <w:div w:id="210311494">
      <w:bodyDiv w:val="1"/>
      <w:marLeft w:val="0"/>
      <w:marRight w:val="0"/>
      <w:marTop w:val="0"/>
      <w:marBottom w:val="0"/>
      <w:divBdr>
        <w:top w:val="none" w:sz="0" w:space="0" w:color="auto"/>
        <w:left w:val="none" w:sz="0" w:space="0" w:color="auto"/>
        <w:bottom w:val="none" w:sz="0" w:space="0" w:color="auto"/>
        <w:right w:val="none" w:sz="0" w:space="0" w:color="auto"/>
      </w:divBdr>
    </w:div>
    <w:div w:id="225914690">
      <w:bodyDiv w:val="1"/>
      <w:marLeft w:val="0"/>
      <w:marRight w:val="0"/>
      <w:marTop w:val="0"/>
      <w:marBottom w:val="0"/>
      <w:divBdr>
        <w:top w:val="none" w:sz="0" w:space="0" w:color="auto"/>
        <w:left w:val="none" w:sz="0" w:space="0" w:color="auto"/>
        <w:bottom w:val="none" w:sz="0" w:space="0" w:color="auto"/>
        <w:right w:val="none" w:sz="0" w:space="0" w:color="auto"/>
      </w:divBdr>
    </w:div>
    <w:div w:id="227305987">
      <w:bodyDiv w:val="1"/>
      <w:marLeft w:val="0"/>
      <w:marRight w:val="0"/>
      <w:marTop w:val="0"/>
      <w:marBottom w:val="0"/>
      <w:divBdr>
        <w:top w:val="none" w:sz="0" w:space="0" w:color="auto"/>
        <w:left w:val="none" w:sz="0" w:space="0" w:color="auto"/>
        <w:bottom w:val="none" w:sz="0" w:space="0" w:color="auto"/>
        <w:right w:val="none" w:sz="0" w:space="0" w:color="auto"/>
      </w:divBdr>
    </w:div>
    <w:div w:id="233974829">
      <w:bodyDiv w:val="1"/>
      <w:marLeft w:val="0"/>
      <w:marRight w:val="0"/>
      <w:marTop w:val="0"/>
      <w:marBottom w:val="0"/>
      <w:divBdr>
        <w:top w:val="none" w:sz="0" w:space="0" w:color="auto"/>
        <w:left w:val="none" w:sz="0" w:space="0" w:color="auto"/>
        <w:bottom w:val="none" w:sz="0" w:space="0" w:color="auto"/>
        <w:right w:val="none" w:sz="0" w:space="0" w:color="auto"/>
      </w:divBdr>
    </w:div>
    <w:div w:id="263416168">
      <w:bodyDiv w:val="1"/>
      <w:marLeft w:val="0"/>
      <w:marRight w:val="0"/>
      <w:marTop w:val="0"/>
      <w:marBottom w:val="0"/>
      <w:divBdr>
        <w:top w:val="none" w:sz="0" w:space="0" w:color="auto"/>
        <w:left w:val="none" w:sz="0" w:space="0" w:color="auto"/>
        <w:bottom w:val="none" w:sz="0" w:space="0" w:color="auto"/>
        <w:right w:val="none" w:sz="0" w:space="0" w:color="auto"/>
      </w:divBdr>
    </w:div>
    <w:div w:id="263735955">
      <w:bodyDiv w:val="1"/>
      <w:marLeft w:val="0"/>
      <w:marRight w:val="0"/>
      <w:marTop w:val="0"/>
      <w:marBottom w:val="0"/>
      <w:divBdr>
        <w:top w:val="none" w:sz="0" w:space="0" w:color="auto"/>
        <w:left w:val="none" w:sz="0" w:space="0" w:color="auto"/>
        <w:bottom w:val="none" w:sz="0" w:space="0" w:color="auto"/>
        <w:right w:val="none" w:sz="0" w:space="0" w:color="auto"/>
      </w:divBdr>
    </w:div>
    <w:div w:id="271010416">
      <w:bodyDiv w:val="1"/>
      <w:marLeft w:val="0"/>
      <w:marRight w:val="0"/>
      <w:marTop w:val="0"/>
      <w:marBottom w:val="0"/>
      <w:divBdr>
        <w:top w:val="none" w:sz="0" w:space="0" w:color="auto"/>
        <w:left w:val="none" w:sz="0" w:space="0" w:color="auto"/>
        <w:bottom w:val="none" w:sz="0" w:space="0" w:color="auto"/>
        <w:right w:val="none" w:sz="0" w:space="0" w:color="auto"/>
      </w:divBdr>
    </w:div>
    <w:div w:id="274411912">
      <w:bodyDiv w:val="1"/>
      <w:marLeft w:val="0"/>
      <w:marRight w:val="0"/>
      <w:marTop w:val="0"/>
      <w:marBottom w:val="0"/>
      <w:divBdr>
        <w:top w:val="none" w:sz="0" w:space="0" w:color="auto"/>
        <w:left w:val="none" w:sz="0" w:space="0" w:color="auto"/>
        <w:bottom w:val="none" w:sz="0" w:space="0" w:color="auto"/>
        <w:right w:val="none" w:sz="0" w:space="0" w:color="auto"/>
      </w:divBdr>
      <w:divsChild>
        <w:div w:id="385180960">
          <w:marLeft w:val="0"/>
          <w:marRight w:val="0"/>
          <w:marTop w:val="0"/>
          <w:marBottom w:val="0"/>
          <w:divBdr>
            <w:top w:val="none" w:sz="0" w:space="0" w:color="auto"/>
            <w:left w:val="none" w:sz="0" w:space="0" w:color="auto"/>
            <w:bottom w:val="none" w:sz="0" w:space="0" w:color="auto"/>
            <w:right w:val="none" w:sz="0" w:space="0" w:color="auto"/>
          </w:divBdr>
          <w:divsChild>
            <w:div w:id="1669409552">
              <w:marLeft w:val="0"/>
              <w:marRight w:val="0"/>
              <w:marTop w:val="0"/>
              <w:marBottom w:val="0"/>
              <w:divBdr>
                <w:top w:val="none" w:sz="0" w:space="0" w:color="auto"/>
                <w:left w:val="none" w:sz="0" w:space="0" w:color="auto"/>
                <w:bottom w:val="none" w:sz="0" w:space="0" w:color="auto"/>
                <w:right w:val="none" w:sz="0" w:space="0" w:color="auto"/>
              </w:divBdr>
            </w:div>
          </w:divsChild>
        </w:div>
        <w:div w:id="1193882950">
          <w:marLeft w:val="0"/>
          <w:marRight w:val="0"/>
          <w:marTop w:val="0"/>
          <w:marBottom w:val="0"/>
          <w:divBdr>
            <w:top w:val="none" w:sz="0" w:space="0" w:color="auto"/>
            <w:left w:val="none" w:sz="0" w:space="0" w:color="auto"/>
            <w:bottom w:val="none" w:sz="0" w:space="0" w:color="auto"/>
            <w:right w:val="none" w:sz="0" w:space="0" w:color="auto"/>
          </w:divBdr>
        </w:div>
      </w:divsChild>
    </w:div>
    <w:div w:id="321739717">
      <w:bodyDiv w:val="1"/>
      <w:marLeft w:val="0"/>
      <w:marRight w:val="0"/>
      <w:marTop w:val="0"/>
      <w:marBottom w:val="0"/>
      <w:divBdr>
        <w:top w:val="none" w:sz="0" w:space="0" w:color="auto"/>
        <w:left w:val="none" w:sz="0" w:space="0" w:color="auto"/>
        <w:bottom w:val="none" w:sz="0" w:space="0" w:color="auto"/>
        <w:right w:val="none" w:sz="0" w:space="0" w:color="auto"/>
      </w:divBdr>
    </w:div>
    <w:div w:id="335038106">
      <w:bodyDiv w:val="1"/>
      <w:marLeft w:val="0"/>
      <w:marRight w:val="0"/>
      <w:marTop w:val="0"/>
      <w:marBottom w:val="0"/>
      <w:divBdr>
        <w:top w:val="none" w:sz="0" w:space="0" w:color="auto"/>
        <w:left w:val="none" w:sz="0" w:space="0" w:color="auto"/>
        <w:bottom w:val="none" w:sz="0" w:space="0" w:color="auto"/>
        <w:right w:val="none" w:sz="0" w:space="0" w:color="auto"/>
      </w:divBdr>
    </w:div>
    <w:div w:id="382487530">
      <w:bodyDiv w:val="1"/>
      <w:marLeft w:val="0"/>
      <w:marRight w:val="0"/>
      <w:marTop w:val="0"/>
      <w:marBottom w:val="0"/>
      <w:divBdr>
        <w:top w:val="none" w:sz="0" w:space="0" w:color="auto"/>
        <w:left w:val="none" w:sz="0" w:space="0" w:color="auto"/>
        <w:bottom w:val="none" w:sz="0" w:space="0" w:color="auto"/>
        <w:right w:val="none" w:sz="0" w:space="0" w:color="auto"/>
      </w:divBdr>
    </w:div>
    <w:div w:id="385644103">
      <w:bodyDiv w:val="1"/>
      <w:marLeft w:val="0"/>
      <w:marRight w:val="0"/>
      <w:marTop w:val="0"/>
      <w:marBottom w:val="0"/>
      <w:divBdr>
        <w:top w:val="none" w:sz="0" w:space="0" w:color="auto"/>
        <w:left w:val="none" w:sz="0" w:space="0" w:color="auto"/>
        <w:bottom w:val="none" w:sz="0" w:space="0" w:color="auto"/>
        <w:right w:val="none" w:sz="0" w:space="0" w:color="auto"/>
      </w:divBdr>
    </w:div>
    <w:div w:id="388042569">
      <w:bodyDiv w:val="1"/>
      <w:marLeft w:val="0"/>
      <w:marRight w:val="0"/>
      <w:marTop w:val="0"/>
      <w:marBottom w:val="0"/>
      <w:divBdr>
        <w:top w:val="none" w:sz="0" w:space="0" w:color="auto"/>
        <w:left w:val="none" w:sz="0" w:space="0" w:color="auto"/>
        <w:bottom w:val="none" w:sz="0" w:space="0" w:color="auto"/>
        <w:right w:val="none" w:sz="0" w:space="0" w:color="auto"/>
      </w:divBdr>
    </w:div>
    <w:div w:id="408767323">
      <w:bodyDiv w:val="1"/>
      <w:marLeft w:val="0"/>
      <w:marRight w:val="0"/>
      <w:marTop w:val="0"/>
      <w:marBottom w:val="0"/>
      <w:divBdr>
        <w:top w:val="none" w:sz="0" w:space="0" w:color="auto"/>
        <w:left w:val="none" w:sz="0" w:space="0" w:color="auto"/>
        <w:bottom w:val="none" w:sz="0" w:space="0" w:color="auto"/>
        <w:right w:val="none" w:sz="0" w:space="0" w:color="auto"/>
      </w:divBdr>
    </w:div>
    <w:div w:id="418719099">
      <w:bodyDiv w:val="1"/>
      <w:marLeft w:val="0"/>
      <w:marRight w:val="0"/>
      <w:marTop w:val="0"/>
      <w:marBottom w:val="0"/>
      <w:divBdr>
        <w:top w:val="none" w:sz="0" w:space="0" w:color="auto"/>
        <w:left w:val="none" w:sz="0" w:space="0" w:color="auto"/>
        <w:bottom w:val="none" w:sz="0" w:space="0" w:color="auto"/>
        <w:right w:val="none" w:sz="0" w:space="0" w:color="auto"/>
      </w:divBdr>
    </w:div>
    <w:div w:id="421688322">
      <w:bodyDiv w:val="1"/>
      <w:marLeft w:val="0"/>
      <w:marRight w:val="0"/>
      <w:marTop w:val="0"/>
      <w:marBottom w:val="0"/>
      <w:divBdr>
        <w:top w:val="none" w:sz="0" w:space="0" w:color="auto"/>
        <w:left w:val="none" w:sz="0" w:space="0" w:color="auto"/>
        <w:bottom w:val="none" w:sz="0" w:space="0" w:color="auto"/>
        <w:right w:val="none" w:sz="0" w:space="0" w:color="auto"/>
      </w:divBdr>
    </w:div>
    <w:div w:id="487526408">
      <w:bodyDiv w:val="1"/>
      <w:marLeft w:val="0"/>
      <w:marRight w:val="0"/>
      <w:marTop w:val="0"/>
      <w:marBottom w:val="0"/>
      <w:divBdr>
        <w:top w:val="none" w:sz="0" w:space="0" w:color="auto"/>
        <w:left w:val="none" w:sz="0" w:space="0" w:color="auto"/>
        <w:bottom w:val="none" w:sz="0" w:space="0" w:color="auto"/>
        <w:right w:val="none" w:sz="0" w:space="0" w:color="auto"/>
      </w:divBdr>
    </w:div>
    <w:div w:id="499731556">
      <w:bodyDiv w:val="1"/>
      <w:marLeft w:val="0"/>
      <w:marRight w:val="0"/>
      <w:marTop w:val="0"/>
      <w:marBottom w:val="0"/>
      <w:divBdr>
        <w:top w:val="none" w:sz="0" w:space="0" w:color="auto"/>
        <w:left w:val="none" w:sz="0" w:space="0" w:color="auto"/>
        <w:bottom w:val="none" w:sz="0" w:space="0" w:color="auto"/>
        <w:right w:val="none" w:sz="0" w:space="0" w:color="auto"/>
      </w:divBdr>
    </w:div>
    <w:div w:id="538278633">
      <w:bodyDiv w:val="1"/>
      <w:marLeft w:val="0"/>
      <w:marRight w:val="0"/>
      <w:marTop w:val="0"/>
      <w:marBottom w:val="0"/>
      <w:divBdr>
        <w:top w:val="none" w:sz="0" w:space="0" w:color="auto"/>
        <w:left w:val="none" w:sz="0" w:space="0" w:color="auto"/>
        <w:bottom w:val="none" w:sz="0" w:space="0" w:color="auto"/>
        <w:right w:val="none" w:sz="0" w:space="0" w:color="auto"/>
      </w:divBdr>
    </w:div>
    <w:div w:id="576015678">
      <w:bodyDiv w:val="1"/>
      <w:marLeft w:val="0"/>
      <w:marRight w:val="0"/>
      <w:marTop w:val="0"/>
      <w:marBottom w:val="0"/>
      <w:divBdr>
        <w:top w:val="none" w:sz="0" w:space="0" w:color="auto"/>
        <w:left w:val="none" w:sz="0" w:space="0" w:color="auto"/>
        <w:bottom w:val="none" w:sz="0" w:space="0" w:color="auto"/>
        <w:right w:val="none" w:sz="0" w:space="0" w:color="auto"/>
      </w:divBdr>
    </w:div>
    <w:div w:id="622462604">
      <w:bodyDiv w:val="1"/>
      <w:marLeft w:val="0"/>
      <w:marRight w:val="0"/>
      <w:marTop w:val="0"/>
      <w:marBottom w:val="0"/>
      <w:divBdr>
        <w:top w:val="none" w:sz="0" w:space="0" w:color="auto"/>
        <w:left w:val="none" w:sz="0" w:space="0" w:color="auto"/>
        <w:bottom w:val="none" w:sz="0" w:space="0" w:color="auto"/>
        <w:right w:val="none" w:sz="0" w:space="0" w:color="auto"/>
      </w:divBdr>
    </w:div>
    <w:div w:id="623267485">
      <w:bodyDiv w:val="1"/>
      <w:marLeft w:val="0"/>
      <w:marRight w:val="0"/>
      <w:marTop w:val="0"/>
      <w:marBottom w:val="0"/>
      <w:divBdr>
        <w:top w:val="none" w:sz="0" w:space="0" w:color="auto"/>
        <w:left w:val="none" w:sz="0" w:space="0" w:color="auto"/>
        <w:bottom w:val="none" w:sz="0" w:space="0" w:color="auto"/>
        <w:right w:val="none" w:sz="0" w:space="0" w:color="auto"/>
      </w:divBdr>
    </w:div>
    <w:div w:id="631599083">
      <w:bodyDiv w:val="1"/>
      <w:marLeft w:val="0"/>
      <w:marRight w:val="0"/>
      <w:marTop w:val="0"/>
      <w:marBottom w:val="0"/>
      <w:divBdr>
        <w:top w:val="none" w:sz="0" w:space="0" w:color="auto"/>
        <w:left w:val="none" w:sz="0" w:space="0" w:color="auto"/>
        <w:bottom w:val="none" w:sz="0" w:space="0" w:color="auto"/>
        <w:right w:val="none" w:sz="0" w:space="0" w:color="auto"/>
      </w:divBdr>
    </w:div>
    <w:div w:id="704447634">
      <w:bodyDiv w:val="1"/>
      <w:marLeft w:val="0"/>
      <w:marRight w:val="0"/>
      <w:marTop w:val="0"/>
      <w:marBottom w:val="0"/>
      <w:divBdr>
        <w:top w:val="none" w:sz="0" w:space="0" w:color="auto"/>
        <w:left w:val="none" w:sz="0" w:space="0" w:color="auto"/>
        <w:bottom w:val="none" w:sz="0" w:space="0" w:color="auto"/>
        <w:right w:val="none" w:sz="0" w:space="0" w:color="auto"/>
      </w:divBdr>
    </w:div>
    <w:div w:id="759958135">
      <w:bodyDiv w:val="1"/>
      <w:marLeft w:val="0"/>
      <w:marRight w:val="0"/>
      <w:marTop w:val="0"/>
      <w:marBottom w:val="0"/>
      <w:divBdr>
        <w:top w:val="none" w:sz="0" w:space="0" w:color="auto"/>
        <w:left w:val="none" w:sz="0" w:space="0" w:color="auto"/>
        <w:bottom w:val="none" w:sz="0" w:space="0" w:color="auto"/>
        <w:right w:val="none" w:sz="0" w:space="0" w:color="auto"/>
      </w:divBdr>
    </w:div>
    <w:div w:id="841313422">
      <w:bodyDiv w:val="1"/>
      <w:marLeft w:val="0"/>
      <w:marRight w:val="0"/>
      <w:marTop w:val="0"/>
      <w:marBottom w:val="0"/>
      <w:divBdr>
        <w:top w:val="none" w:sz="0" w:space="0" w:color="auto"/>
        <w:left w:val="none" w:sz="0" w:space="0" w:color="auto"/>
        <w:bottom w:val="none" w:sz="0" w:space="0" w:color="auto"/>
        <w:right w:val="none" w:sz="0" w:space="0" w:color="auto"/>
      </w:divBdr>
    </w:div>
    <w:div w:id="868448859">
      <w:bodyDiv w:val="1"/>
      <w:marLeft w:val="0"/>
      <w:marRight w:val="0"/>
      <w:marTop w:val="0"/>
      <w:marBottom w:val="0"/>
      <w:divBdr>
        <w:top w:val="none" w:sz="0" w:space="0" w:color="auto"/>
        <w:left w:val="none" w:sz="0" w:space="0" w:color="auto"/>
        <w:bottom w:val="none" w:sz="0" w:space="0" w:color="auto"/>
        <w:right w:val="none" w:sz="0" w:space="0" w:color="auto"/>
      </w:divBdr>
    </w:div>
    <w:div w:id="872153860">
      <w:bodyDiv w:val="1"/>
      <w:marLeft w:val="0"/>
      <w:marRight w:val="0"/>
      <w:marTop w:val="0"/>
      <w:marBottom w:val="0"/>
      <w:divBdr>
        <w:top w:val="none" w:sz="0" w:space="0" w:color="auto"/>
        <w:left w:val="none" w:sz="0" w:space="0" w:color="auto"/>
        <w:bottom w:val="none" w:sz="0" w:space="0" w:color="auto"/>
        <w:right w:val="none" w:sz="0" w:space="0" w:color="auto"/>
      </w:divBdr>
    </w:div>
    <w:div w:id="933977339">
      <w:bodyDiv w:val="1"/>
      <w:marLeft w:val="0"/>
      <w:marRight w:val="0"/>
      <w:marTop w:val="0"/>
      <w:marBottom w:val="0"/>
      <w:divBdr>
        <w:top w:val="none" w:sz="0" w:space="0" w:color="auto"/>
        <w:left w:val="none" w:sz="0" w:space="0" w:color="auto"/>
        <w:bottom w:val="none" w:sz="0" w:space="0" w:color="auto"/>
        <w:right w:val="none" w:sz="0" w:space="0" w:color="auto"/>
      </w:divBdr>
      <w:divsChild>
        <w:div w:id="688726273">
          <w:marLeft w:val="0"/>
          <w:marRight w:val="0"/>
          <w:marTop w:val="0"/>
          <w:marBottom w:val="0"/>
          <w:divBdr>
            <w:top w:val="none" w:sz="0" w:space="0" w:color="auto"/>
            <w:left w:val="none" w:sz="0" w:space="0" w:color="auto"/>
            <w:bottom w:val="none" w:sz="0" w:space="0" w:color="auto"/>
            <w:right w:val="none" w:sz="0" w:space="0" w:color="auto"/>
          </w:divBdr>
          <w:divsChild>
            <w:div w:id="1534686314">
              <w:marLeft w:val="0"/>
              <w:marRight w:val="0"/>
              <w:marTop w:val="0"/>
              <w:marBottom w:val="0"/>
              <w:divBdr>
                <w:top w:val="none" w:sz="0" w:space="0" w:color="auto"/>
                <w:left w:val="none" w:sz="0" w:space="0" w:color="auto"/>
                <w:bottom w:val="none" w:sz="0" w:space="0" w:color="auto"/>
                <w:right w:val="none" w:sz="0" w:space="0" w:color="auto"/>
              </w:divBdr>
            </w:div>
          </w:divsChild>
        </w:div>
        <w:div w:id="912469928">
          <w:marLeft w:val="0"/>
          <w:marRight w:val="0"/>
          <w:marTop w:val="0"/>
          <w:marBottom w:val="0"/>
          <w:divBdr>
            <w:top w:val="none" w:sz="0" w:space="0" w:color="auto"/>
            <w:left w:val="none" w:sz="0" w:space="0" w:color="auto"/>
            <w:bottom w:val="none" w:sz="0" w:space="0" w:color="auto"/>
            <w:right w:val="none" w:sz="0" w:space="0" w:color="auto"/>
          </w:divBdr>
        </w:div>
      </w:divsChild>
    </w:div>
    <w:div w:id="945236205">
      <w:bodyDiv w:val="1"/>
      <w:marLeft w:val="0"/>
      <w:marRight w:val="0"/>
      <w:marTop w:val="0"/>
      <w:marBottom w:val="0"/>
      <w:divBdr>
        <w:top w:val="none" w:sz="0" w:space="0" w:color="auto"/>
        <w:left w:val="none" w:sz="0" w:space="0" w:color="auto"/>
        <w:bottom w:val="none" w:sz="0" w:space="0" w:color="auto"/>
        <w:right w:val="none" w:sz="0" w:space="0" w:color="auto"/>
      </w:divBdr>
    </w:div>
    <w:div w:id="959259308">
      <w:bodyDiv w:val="1"/>
      <w:marLeft w:val="0"/>
      <w:marRight w:val="0"/>
      <w:marTop w:val="0"/>
      <w:marBottom w:val="0"/>
      <w:divBdr>
        <w:top w:val="none" w:sz="0" w:space="0" w:color="auto"/>
        <w:left w:val="none" w:sz="0" w:space="0" w:color="auto"/>
        <w:bottom w:val="none" w:sz="0" w:space="0" w:color="auto"/>
        <w:right w:val="none" w:sz="0" w:space="0" w:color="auto"/>
      </w:divBdr>
    </w:div>
    <w:div w:id="1074207340">
      <w:bodyDiv w:val="1"/>
      <w:marLeft w:val="0"/>
      <w:marRight w:val="0"/>
      <w:marTop w:val="0"/>
      <w:marBottom w:val="0"/>
      <w:divBdr>
        <w:top w:val="none" w:sz="0" w:space="0" w:color="auto"/>
        <w:left w:val="none" w:sz="0" w:space="0" w:color="auto"/>
        <w:bottom w:val="none" w:sz="0" w:space="0" w:color="auto"/>
        <w:right w:val="none" w:sz="0" w:space="0" w:color="auto"/>
      </w:divBdr>
    </w:div>
    <w:div w:id="1082485605">
      <w:bodyDiv w:val="1"/>
      <w:marLeft w:val="0"/>
      <w:marRight w:val="0"/>
      <w:marTop w:val="0"/>
      <w:marBottom w:val="0"/>
      <w:divBdr>
        <w:top w:val="none" w:sz="0" w:space="0" w:color="auto"/>
        <w:left w:val="none" w:sz="0" w:space="0" w:color="auto"/>
        <w:bottom w:val="none" w:sz="0" w:space="0" w:color="auto"/>
        <w:right w:val="none" w:sz="0" w:space="0" w:color="auto"/>
      </w:divBdr>
    </w:div>
    <w:div w:id="1099524447">
      <w:bodyDiv w:val="1"/>
      <w:marLeft w:val="0"/>
      <w:marRight w:val="0"/>
      <w:marTop w:val="0"/>
      <w:marBottom w:val="0"/>
      <w:divBdr>
        <w:top w:val="none" w:sz="0" w:space="0" w:color="auto"/>
        <w:left w:val="none" w:sz="0" w:space="0" w:color="auto"/>
        <w:bottom w:val="none" w:sz="0" w:space="0" w:color="auto"/>
        <w:right w:val="none" w:sz="0" w:space="0" w:color="auto"/>
      </w:divBdr>
    </w:div>
    <w:div w:id="1133987701">
      <w:bodyDiv w:val="1"/>
      <w:marLeft w:val="0"/>
      <w:marRight w:val="0"/>
      <w:marTop w:val="0"/>
      <w:marBottom w:val="0"/>
      <w:divBdr>
        <w:top w:val="none" w:sz="0" w:space="0" w:color="auto"/>
        <w:left w:val="none" w:sz="0" w:space="0" w:color="auto"/>
        <w:bottom w:val="none" w:sz="0" w:space="0" w:color="auto"/>
        <w:right w:val="none" w:sz="0" w:space="0" w:color="auto"/>
      </w:divBdr>
    </w:div>
    <w:div w:id="1140420456">
      <w:bodyDiv w:val="1"/>
      <w:marLeft w:val="0"/>
      <w:marRight w:val="0"/>
      <w:marTop w:val="0"/>
      <w:marBottom w:val="0"/>
      <w:divBdr>
        <w:top w:val="none" w:sz="0" w:space="0" w:color="auto"/>
        <w:left w:val="none" w:sz="0" w:space="0" w:color="auto"/>
        <w:bottom w:val="none" w:sz="0" w:space="0" w:color="auto"/>
        <w:right w:val="none" w:sz="0" w:space="0" w:color="auto"/>
      </w:divBdr>
    </w:div>
    <w:div w:id="1145199531">
      <w:bodyDiv w:val="1"/>
      <w:marLeft w:val="0"/>
      <w:marRight w:val="0"/>
      <w:marTop w:val="0"/>
      <w:marBottom w:val="0"/>
      <w:divBdr>
        <w:top w:val="none" w:sz="0" w:space="0" w:color="auto"/>
        <w:left w:val="none" w:sz="0" w:space="0" w:color="auto"/>
        <w:bottom w:val="none" w:sz="0" w:space="0" w:color="auto"/>
        <w:right w:val="none" w:sz="0" w:space="0" w:color="auto"/>
      </w:divBdr>
    </w:div>
    <w:div w:id="1153569477">
      <w:bodyDiv w:val="1"/>
      <w:marLeft w:val="0"/>
      <w:marRight w:val="0"/>
      <w:marTop w:val="0"/>
      <w:marBottom w:val="0"/>
      <w:divBdr>
        <w:top w:val="none" w:sz="0" w:space="0" w:color="auto"/>
        <w:left w:val="none" w:sz="0" w:space="0" w:color="auto"/>
        <w:bottom w:val="none" w:sz="0" w:space="0" w:color="auto"/>
        <w:right w:val="none" w:sz="0" w:space="0" w:color="auto"/>
      </w:divBdr>
      <w:divsChild>
        <w:div w:id="630671302">
          <w:marLeft w:val="0"/>
          <w:marRight w:val="0"/>
          <w:marTop w:val="0"/>
          <w:marBottom w:val="0"/>
          <w:divBdr>
            <w:top w:val="none" w:sz="0" w:space="0" w:color="auto"/>
            <w:left w:val="none" w:sz="0" w:space="0" w:color="auto"/>
            <w:bottom w:val="none" w:sz="0" w:space="0" w:color="auto"/>
            <w:right w:val="none" w:sz="0" w:space="0" w:color="auto"/>
          </w:divBdr>
        </w:div>
        <w:div w:id="2024624182">
          <w:marLeft w:val="0"/>
          <w:marRight w:val="0"/>
          <w:marTop w:val="0"/>
          <w:marBottom w:val="0"/>
          <w:divBdr>
            <w:top w:val="none" w:sz="0" w:space="0" w:color="auto"/>
            <w:left w:val="none" w:sz="0" w:space="0" w:color="auto"/>
            <w:bottom w:val="none" w:sz="0" w:space="0" w:color="auto"/>
            <w:right w:val="none" w:sz="0" w:space="0" w:color="auto"/>
          </w:divBdr>
          <w:divsChild>
            <w:div w:id="208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1380">
      <w:bodyDiv w:val="1"/>
      <w:marLeft w:val="0"/>
      <w:marRight w:val="0"/>
      <w:marTop w:val="0"/>
      <w:marBottom w:val="0"/>
      <w:divBdr>
        <w:top w:val="none" w:sz="0" w:space="0" w:color="auto"/>
        <w:left w:val="none" w:sz="0" w:space="0" w:color="auto"/>
        <w:bottom w:val="none" w:sz="0" w:space="0" w:color="auto"/>
        <w:right w:val="none" w:sz="0" w:space="0" w:color="auto"/>
      </w:divBdr>
    </w:div>
    <w:div w:id="1198466985">
      <w:bodyDiv w:val="1"/>
      <w:marLeft w:val="0"/>
      <w:marRight w:val="0"/>
      <w:marTop w:val="0"/>
      <w:marBottom w:val="0"/>
      <w:divBdr>
        <w:top w:val="none" w:sz="0" w:space="0" w:color="auto"/>
        <w:left w:val="none" w:sz="0" w:space="0" w:color="auto"/>
        <w:bottom w:val="none" w:sz="0" w:space="0" w:color="auto"/>
        <w:right w:val="none" w:sz="0" w:space="0" w:color="auto"/>
      </w:divBdr>
    </w:div>
    <w:div w:id="1223639674">
      <w:bodyDiv w:val="1"/>
      <w:marLeft w:val="0"/>
      <w:marRight w:val="0"/>
      <w:marTop w:val="0"/>
      <w:marBottom w:val="0"/>
      <w:divBdr>
        <w:top w:val="none" w:sz="0" w:space="0" w:color="auto"/>
        <w:left w:val="none" w:sz="0" w:space="0" w:color="auto"/>
        <w:bottom w:val="none" w:sz="0" w:space="0" w:color="auto"/>
        <w:right w:val="none" w:sz="0" w:space="0" w:color="auto"/>
      </w:divBdr>
      <w:divsChild>
        <w:div w:id="697241538">
          <w:marLeft w:val="0"/>
          <w:marRight w:val="0"/>
          <w:marTop w:val="0"/>
          <w:marBottom w:val="0"/>
          <w:divBdr>
            <w:top w:val="none" w:sz="0" w:space="0" w:color="auto"/>
            <w:left w:val="none" w:sz="0" w:space="0" w:color="auto"/>
            <w:bottom w:val="none" w:sz="0" w:space="0" w:color="auto"/>
            <w:right w:val="none" w:sz="0" w:space="0" w:color="auto"/>
          </w:divBdr>
        </w:div>
        <w:div w:id="1290278732">
          <w:marLeft w:val="0"/>
          <w:marRight w:val="0"/>
          <w:marTop w:val="0"/>
          <w:marBottom w:val="0"/>
          <w:divBdr>
            <w:top w:val="none" w:sz="0" w:space="0" w:color="auto"/>
            <w:left w:val="none" w:sz="0" w:space="0" w:color="auto"/>
            <w:bottom w:val="none" w:sz="0" w:space="0" w:color="auto"/>
            <w:right w:val="none" w:sz="0" w:space="0" w:color="auto"/>
          </w:divBdr>
          <w:divsChild>
            <w:div w:id="1373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7082">
      <w:bodyDiv w:val="1"/>
      <w:marLeft w:val="0"/>
      <w:marRight w:val="0"/>
      <w:marTop w:val="0"/>
      <w:marBottom w:val="0"/>
      <w:divBdr>
        <w:top w:val="none" w:sz="0" w:space="0" w:color="auto"/>
        <w:left w:val="none" w:sz="0" w:space="0" w:color="auto"/>
        <w:bottom w:val="none" w:sz="0" w:space="0" w:color="auto"/>
        <w:right w:val="none" w:sz="0" w:space="0" w:color="auto"/>
      </w:divBdr>
    </w:div>
    <w:div w:id="1293245571">
      <w:bodyDiv w:val="1"/>
      <w:marLeft w:val="0"/>
      <w:marRight w:val="0"/>
      <w:marTop w:val="0"/>
      <w:marBottom w:val="0"/>
      <w:divBdr>
        <w:top w:val="none" w:sz="0" w:space="0" w:color="auto"/>
        <w:left w:val="none" w:sz="0" w:space="0" w:color="auto"/>
        <w:bottom w:val="none" w:sz="0" w:space="0" w:color="auto"/>
        <w:right w:val="none" w:sz="0" w:space="0" w:color="auto"/>
      </w:divBdr>
    </w:div>
    <w:div w:id="1293365794">
      <w:bodyDiv w:val="1"/>
      <w:marLeft w:val="0"/>
      <w:marRight w:val="0"/>
      <w:marTop w:val="0"/>
      <w:marBottom w:val="0"/>
      <w:divBdr>
        <w:top w:val="none" w:sz="0" w:space="0" w:color="auto"/>
        <w:left w:val="none" w:sz="0" w:space="0" w:color="auto"/>
        <w:bottom w:val="none" w:sz="0" w:space="0" w:color="auto"/>
        <w:right w:val="none" w:sz="0" w:space="0" w:color="auto"/>
      </w:divBdr>
    </w:div>
    <w:div w:id="1318269170">
      <w:bodyDiv w:val="1"/>
      <w:marLeft w:val="0"/>
      <w:marRight w:val="0"/>
      <w:marTop w:val="0"/>
      <w:marBottom w:val="0"/>
      <w:divBdr>
        <w:top w:val="none" w:sz="0" w:space="0" w:color="auto"/>
        <w:left w:val="none" w:sz="0" w:space="0" w:color="auto"/>
        <w:bottom w:val="none" w:sz="0" w:space="0" w:color="auto"/>
        <w:right w:val="none" w:sz="0" w:space="0" w:color="auto"/>
      </w:divBdr>
    </w:div>
    <w:div w:id="1322805999">
      <w:bodyDiv w:val="1"/>
      <w:marLeft w:val="0"/>
      <w:marRight w:val="0"/>
      <w:marTop w:val="0"/>
      <w:marBottom w:val="0"/>
      <w:divBdr>
        <w:top w:val="none" w:sz="0" w:space="0" w:color="auto"/>
        <w:left w:val="none" w:sz="0" w:space="0" w:color="auto"/>
        <w:bottom w:val="none" w:sz="0" w:space="0" w:color="auto"/>
        <w:right w:val="none" w:sz="0" w:space="0" w:color="auto"/>
      </w:divBdr>
    </w:div>
    <w:div w:id="1344433009">
      <w:bodyDiv w:val="1"/>
      <w:marLeft w:val="0"/>
      <w:marRight w:val="0"/>
      <w:marTop w:val="0"/>
      <w:marBottom w:val="0"/>
      <w:divBdr>
        <w:top w:val="none" w:sz="0" w:space="0" w:color="auto"/>
        <w:left w:val="none" w:sz="0" w:space="0" w:color="auto"/>
        <w:bottom w:val="none" w:sz="0" w:space="0" w:color="auto"/>
        <w:right w:val="none" w:sz="0" w:space="0" w:color="auto"/>
      </w:divBdr>
    </w:div>
    <w:div w:id="1361324494">
      <w:bodyDiv w:val="1"/>
      <w:marLeft w:val="0"/>
      <w:marRight w:val="0"/>
      <w:marTop w:val="0"/>
      <w:marBottom w:val="0"/>
      <w:divBdr>
        <w:top w:val="none" w:sz="0" w:space="0" w:color="auto"/>
        <w:left w:val="none" w:sz="0" w:space="0" w:color="auto"/>
        <w:bottom w:val="none" w:sz="0" w:space="0" w:color="auto"/>
        <w:right w:val="none" w:sz="0" w:space="0" w:color="auto"/>
      </w:divBdr>
    </w:div>
    <w:div w:id="1436056770">
      <w:bodyDiv w:val="1"/>
      <w:marLeft w:val="0"/>
      <w:marRight w:val="0"/>
      <w:marTop w:val="0"/>
      <w:marBottom w:val="0"/>
      <w:divBdr>
        <w:top w:val="none" w:sz="0" w:space="0" w:color="auto"/>
        <w:left w:val="none" w:sz="0" w:space="0" w:color="auto"/>
        <w:bottom w:val="none" w:sz="0" w:space="0" w:color="auto"/>
        <w:right w:val="none" w:sz="0" w:space="0" w:color="auto"/>
      </w:divBdr>
    </w:div>
    <w:div w:id="1439062155">
      <w:bodyDiv w:val="1"/>
      <w:marLeft w:val="0"/>
      <w:marRight w:val="0"/>
      <w:marTop w:val="0"/>
      <w:marBottom w:val="0"/>
      <w:divBdr>
        <w:top w:val="none" w:sz="0" w:space="0" w:color="auto"/>
        <w:left w:val="none" w:sz="0" w:space="0" w:color="auto"/>
        <w:bottom w:val="none" w:sz="0" w:space="0" w:color="auto"/>
        <w:right w:val="none" w:sz="0" w:space="0" w:color="auto"/>
      </w:divBdr>
    </w:div>
    <w:div w:id="1442333229">
      <w:bodyDiv w:val="1"/>
      <w:marLeft w:val="0"/>
      <w:marRight w:val="0"/>
      <w:marTop w:val="0"/>
      <w:marBottom w:val="0"/>
      <w:divBdr>
        <w:top w:val="none" w:sz="0" w:space="0" w:color="auto"/>
        <w:left w:val="none" w:sz="0" w:space="0" w:color="auto"/>
        <w:bottom w:val="none" w:sz="0" w:space="0" w:color="auto"/>
        <w:right w:val="none" w:sz="0" w:space="0" w:color="auto"/>
      </w:divBdr>
    </w:div>
    <w:div w:id="1454982847">
      <w:bodyDiv w:val="1"/>
      <w:marLeft w:val="0"/>
      <w:marRight w:val="0"/>
      <w:marTop w:val="0"/>
      <w:marBottom w:val="0"/>
      <w:divBdr>
        <w:top w:val="none" w:sz="0" w:space="0" w:color="auto"/>
        <w:left w:val="none" w:sz="0" w:space="0" w:color="auto"/>
        <w:bottom w:val="none" w:sz="0" w:space="0" w:color="auto"/>
        <w:right w:val="none" w:sz="0" w:space="0" w:color="auto"/>
      </w:divBdr>
    </w:div>
    <w:div w:id="1476021596">
      <w:bodyDiv w:val="1"/>
      <w:marLeft w:val="0"/>
      <w:marRight w:val="0"/>
      <w:marTop w:val="0"/>
      <w:marBottom w:val="0"/>
      <w:divBdr>
        <w:top w:val="none" w:sz="0" w:space="0" w:color="auto"/>
        <w:left w:val="none" w:sz="0" w:space="0" w:color="auto"/>
        <w:bottom w:val="none" w:sz="0" w:space="0" w:color="auto"/>
        <w:right w:val="none" w:sz="0" w:space="0" w:color="auto"/>
      </w:divBdr>
    </w:div>
    <w:div w:id="1488932234">
      <w:bodyDiv w:val="1"/>
      <w:marLeft w:val="0"/>
      <w:marRight w:val="0"/>
      <w:marTop w:val="0"/>
      <w:marBottom w:val="0"/>
      <w:divBdr>
        <w:top w:val="none" w:sz="0" w:space="0" w:color="auto"/>
        <w:left w:val="none" w:sz="0" w:space="0" w:color="auto"/>
        <w:bottom w:val="none" w:sz="0" w:space="0" w:color="auto"/>
        <w:right w:val="none" w:sz="0" w:space="0" w:color="auto"/>
      </w:divBdr>
    </w:div>
    <w:div w:id="1490559538">
      <w:bodyDiv w:val="1"/>
      <w:marLeft w:val="0"/>
      <w:marRight w:val="0"/>
      <w:marTop w:val="0"/>
      <w:marBottom w:val="0"/>
      <w:divBdr>
        <w:top w:val="none" w:sz="0" w:space="0" w:color="auto"/>
        <w:left w:val="none" w:sz="0" w:space="0" w:color="auto"/>
        <w:bottom w:val="none" w:sz="0" w:space="0" w:color="auto"/>
        <w:right w:val="none" w:sz="0" w:space="0" w:color="auto"/>
      </w:divBdr>
    </w:div>
    <w:div w:id="1502773227">
      <w:bodyDiv w:val="1"/>
      <w:marLeft w:val="0"/>
      <w:marRight w:val="0"/>
      <w:marTop w:val="0"/>
      <w:marBottom w:val="0"/>
      <w:divBdr>
        <w:top w:val="none" w:sz="0" w:space="0" w:color="auto"/>
        <w:left w:val="none" w:sz="0" w:space="0" w:color="auto"/>
        <w:bottom w:val="none" w:sz="0" w:space="0" w:color="auto"/>
        <w:right w:val="none" w:sz="0" w:space="0" w:color="auto"/>
      </w:divBdr>
    </w:div>
    <w:div w:id="1529685047">
      <w:bodyDiv w:val="1"/>
      <w:marLeft w:val="0"/>
      <w:marRight w:val="0"/>
      <w:marTop w:val="0"/>
      <w:marBottom w:val="0"/>
      <w:divBdr>
        <w:top w:val="none" w:sz="0" w:space="0" w:color="auto"/>
        <w:left w:val="none" w:sz="0" w:space="0" w:color="auto"/>
        <w:bottom w:val="none" w:sz="0" w:space="0" w:color="auto"/>
        <w:right w:val="none" w:sz="0" w:space="0" w:color="auto"/>
      </w:divBdr>
    </w:div>
    <w:div w:id="1541434220">
      <w:bodyDiv w:val="1"/>
      <w:marLeft w:val="0"/>
      <w:marRight w:val="0"/>
      <w:marTop w:val="0"/>
      <w:marBottom w:val="0"/>
      <w:divBdr>
        <w:top w:val="none" w:sz="0" w:space="0" w:color="auto"/>
        <w:left w:val="none" w:sz="0" w:space="0" w:color="auto"/>
        <w:bottom w:val="none" w:sz="0" w:space="0" w:color="auto"/>
        <w:right w:val="none" w:sz="0" w:space="0" w:color="auto"/>
      </w:divBdr>
    </w:div>
    <w:div w:id="1548445327">
      <w:bodyDiv w:val="1"/>
      <w:marLeft w:val="0"/>
      <w:marRight w:val="0"/>
      <w:marTop w:val="0"/>
      <w:marBottom w:val="0"/>
      <w:divBdr>
        <w:top w:val="none" w:sz="0" w:space="0" w:color="auto"/>
        <w:left w:val="none" w:sz="0" w:space="0" w:color="auto"/>
        <w:bottom w:val="none" w:sz="0" w:space="0" w:color="auto"/>
        <w:right w:val="none" w:sz="0" w:space="0" w:color="auto"/>
      </w:divBdr>
    </w:div>
    <w:div w:id="1569535176">
      <w:bodyDiv w:val="1"/>
      <w:marLeft w:val="0"/>
      <w:marRight w:val="0"/>
      <w:marTop w:val="0"/>
      <w:marBottom w:val="0"/>
      <w:divBdr>
        <w:top w:val="none" w:sz="0" w:space="0" w:color="auto"/>
        <w:left w:val="none" w:sz="0" w:space="0" w:color="auto"/>
        <w:bottom w:val="none" w:sz="0" w:space="0" w:color="auto"/>
        <w:right w:val="none" w:sz="0" w:space="0" w:color="auto"/>
      </w:divBdr>
    </w:div>
    <w:div w:id="1572234520">
      <w:bodyDiv w:val="1"/>
      <w:marLeft w:val="0"/>
      <w:marRight w:val="0"/>
      <w:marTop w:val="0"/>
      <w:marBottom w:val="0"/>
      <w:divBdr>
        <w:top w:val="none" w:sz="0" w:space="0" w:color="auto"/>
        <w:left w:val="none" w:sz="0" w:space="0" w:color="auto"/>
        <w:bottom w:val="none" w:sz="0" w:space="0" w:color="auto"/>
        <w:right w:val="none" w:sz="0" w:space="0" w:color="auto"/>
      </w:divBdr>
    </w:div>
    <w:div w:id="1627853814">
      <w:bodyDiv w:val="1"/>
      <w:marLeft w:val="0"/>
      <w:marRight w:val="0"/>
      <w:marTop w:val="0"/>
      <w:marBottom w:val="0"/>
      <w:divBdr>
        <w:top w:val="none" w:sz="0" w:space="0" w:color="auto"/>
        <w:left w:val="none" w:sz="0" w:space="0" w:color="auto"/>
        <w:bottom w:val="none" w:sz="0" w:space="0" w:color="auto"/>
        <w:right w:val="none" w:sz="0" w:space="0" w:color="auto"/>
      </w:divBdr>
    </w:div>
    <w:div w:id="1634292487">
      <w:bodyDiv w:val="1"/>
      <w:marLeft w:val="0"/>
      <w:marRight w:val="0"/>
      <w:marTop w:val="0"/>
      <w:marBottom w:val="0"/>
      <w:divBdr>
        <w:top w:val="none" w:sz="0" w:space="0" w:color="auto"/>
        <w:left w:val="none" w:sz="0" w:space="0" w:color="auto"/>
        <w:bottom w:val="none" w:sz="0" w:space="0" w:color="auto"/>
        <w:right w:val="none" w:sz="0" w:space="0" w:color="auto"/>
      </w:divBdr>
    </w:div>
    <w:div w:id="1639336914">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732383509">
      <w:bodyDiv w:val="1"/>
      <w:marLeft w:val="0"/>
      <w:marRight w:val="0"/>
      <w:marTop w:val="0"/>
      <w:marBottom w:val="0"/>
      <w:divBdr>
        <w:top w:val="none" w:sz="0" w:space="0" w:color="auto"/>
        <w:left w:val="none" w:sz="0" w:space="0" w:color="auto"/>
        <w:bottom w:val="none" w:sz="0" w:space="0" w:color="auto"/>
        <w:right w:val="none" w:sz="0" w:space="0" w:color="auto"/>
      </w:divBdr>
      <w:divsChild>
        <w:div w:id="21128235">
          <w:marLeft w:val="0"/>
          <w:marRight w:val="0"/>
          <w:marTop w:val="0"/>
          <w:marBottom w:val="0"/>
          <w:divBdr>
            <w:top w:val="none" w:sz="0" w:space="0" w:color="auto"/>
            <w:left w:val="none" w:sz="0" w:space="0" w:color="auto"/>
            <w:bottom w:val="none" w:sz="0" w:space="0" w:color="auto"/>
            <w:right w:val="none" w:sz="0" w:space="0" w:color="auto"/>
          </w:divBdr>
        </w:div>
        <w:div w:id="494690727">
          <w:marLeft w:val="0"/>
          <w:marRight w:val="0"/>
          <w:marTop w:val="0"/>
          <w:marBottom w:val="0"/>
          <w:divBdr>
            <w:top w:val="none" w:sz="0" w:space="0" w:color="auto"/>
            <w:left w:val="none" w:sz="0" w:space="0" w:color="auto"/>
            <w:bottom w:val="none" w:sz="0" w:space="0" w:color="auto"/>
            <w:right w:val="none" w:sz="0" w:space="0" w:color="auto"/>
          </w:divBdr>
          <w:divsChild>
            <w:div w:id="17833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5724">
      <w:bodyDiv w:val="1"/>
      <w:marLeft w:val="0"/>
      <w:marRight w:val="0"/>
      <w:marTop w:val="0"/>
      <w:marBottom w:val="0"/>
      <w:divBdr>
        <w:top w:val="none" w:sz="0" w:space="0" w:color="auto"/>
        <w:left w:val="none" w:sz="0" w:space="0" w:color="auto"/>
        <w:bottom w:val="none" w:sz="0" w:space="0" w:color="auto"/>
        <w:right w:val="none" w:sz="0" w:space="0" w:color="auto"/>
      </w:divBdr>
    </w:div>
    <w:div w:id="1788233398">
      <w:bodyDiv w:val="1"/>
      <w:marLeft w:val="0"/>
      <w:marRight w:val="0"/>
      <w:marTop w:val="0"/>
      <w:marBottom w:val="0"/>
      <w:divBdr>
        <w:top w:val="none" w:sz="0" w:space="0" w:color="auto"/>
        <w:left w:val="none" w:sz="0" w:space="0" w:color="auto"/>
        <w:bottom w:val="none" w:sz="0" w:space="0" w:color="auto"/>
        <w:right w:val="none" w:sz="0" w:space="0" w:color="auto"/>
      </w:divBdr>
    </w:div>
    <w:div w:id="1790124219">
      <w:bodyDiv w:val="1"/>
      <w:marLeft w:val="0"/>
      <w:marRight w:val="0"/>
      <w:marTop w:val="0"/>
      <w:marBottom w:val="0"/>
      <w:divBdr>
        <w:top w:val="none" w:sz="0" w:space="0" w:color="auto"/>
        <w:left w:val="none" w:sz="0" w:space="0" w:color="auto"/>
        <w:bottom w:val="none" w:sz="0" w:space="0" w:color="auto"/>
        <w:right w:val="none" w:sz="0" w:space="0" w:color="auto"/>
      </w:divBdr>
    </w:div>
    <w:div w:id="1800032645">
      <w:bodyDiv w:val="1"/>
      <w:marLeft w:val="0"/>
      <w:marRight w:val="0"/>
      <w:marTop w:val="0"/>
      <w:marBottom w:val="0"/>
      <w:divBdr>
        <w:top w:val="none" w:sz="0" w:space="0" w:color="auto"/>
        <w:left w:val="none" w:sz="0" w:space="0" w:color="auto"/>
        <w:bottom w:val="none" w:sz="0" w:space="0" w:color="auto"/>
        <w:right w:val="none" w:sz="0" w:space="0" w:color="auto"/>
      </w:divBdr>
    </w:div>
    <w:div w:id="1808470947">
      <w:bodyDiv w:val="1"/>
      <w:marLeft w:val="0"/>
      <w:marRight w:val="0"/>
      <w:marTop w:val="0"/>
      <w:marBottom w:val="0"/>
      <w:divBdr>
        <w:top w:val="none" w:sz="0" w:space="0" w:color="auto"/>
        <w:left w:val="none" w:sz="0" w:space="0" w:color="auto"/>
        <w:bottom w:val="none" w:sz="0" w:space="0" w:color="auto"/>
        <w:right w:val="none" w:sz="0" w:space="0" w:color="auto"/>
      </w:divBdr>
    </w:div>
    <w:div w:id="1910648307">
      <w:bodyDiv w:val="1"/>
      <w:marLeft w:val="0"/>
      <w:marRight w:val="0"/>
      <w:marTop w:val="0"/>
      <w:marBottom w:val="0"/>
      <w:divBdr>
        <w:top w:val="none" w:sz="0" w:space="0" w:color="auto"/>
        <w:left w:val="none" w:sz="0" w:space="0" w:color="auto"/>
        <w:bottom w:val="none" w:sz="0" w:space="0" w:color="auto"/>
        <w:right w:val="none" w:sz="0" w:space="0" w:color="auto"/>
      </w:divBdr>
    </w:div>
    <w:div w:id="1924216732">
      <w:bodyDiv w:val="1"/>
      <w:marLeft w:val="0"/>
      <w:marRight w:val="0"/>
      <w:marTop w:val="0"/>
      <w:marBottom w:val="0"/>
      <w:divBdr>
        <w:top w:val="none" w:sz="0" w:space="0" w:color="auto"/>
        <w:left w:val="none" w:sz="0" w:space="0" w:color="auto"/>
        <w:bottom w:val="none" w:sz="0" w:space="0" w:color="auto"/>
        <w:right w:val="none" w:sz="0" w:space="0" w:color="auto"/>
      </w:divBdr>
    </w:div>
    <w:div w:id="1938052781">
      <w:bodyDiv w:val="1"/>
      <w:marLeft w:val="0"/>
      <w:marRight w:val="0"/>
      <w:marTop w:val="0"/>
      <w:marBottom w:val="0"/>
      <w:divBdr>
        <w:top w:val="none" w:sz="0" w:space="0" w:color="auto"/>
        <w:left w:val="none" w:sz="0" w:space="0" w:color="auto"/>
        <w:bottom w:val="none" w:sz="0" w:space="0" w:color="auto"/>
        <w:right w:val="none" w:sz="0" w:space="0" w:color="auto"/>
      </w:divBdr>
    </w:div>
    <w:div w:id="1952012285">
      <w:bodyDiv w:val="1"/>
      <w:marLeft w:val="0"/>
      <w:marRight w:val="0"/>
      <w:marTop w:val="0"/>
      <w:marBottom w:val="0"/>
      <w:divBdr>
        <w:top w:val="none" w:sz="0" w:space="0" w:color="auto"/>
        <w:left w:val="none" w:sz="0" w:space="0" w:color="auto"/>
        <w:bottom w:val="none" w:sz="0" w:space="0" w:color="auto"/>
        <w:right w:val="none" w:sz="0" w:space="0" w:color="auto"/>
      </w:divBdr>
    </w:div>
    <w:div w:id="1971594013">
      <w:bodyDiv w:val="1"/>
      <w:marLeft w:val="0"/>
      <w:marRight w:val="0"/>
      <w:marTop w:val="0"/>
      <w:marBottom w:val="0"/>
      <w:divBdr>
        <w:top w:val="none" w:sz="0" w:space="0" w:color="auto"/>
        <w:left w:val="none" w:sz="0" w:space="0" w:color="auto"/>
        <w:bottom w:val="none" w:sz="0" w:space="0" w:color="auto"/>
        <w:right w:val="none" w:sz="0" w:space="0" w:color="auto"/>
      </w:divBdr>
    </w:div>
    <w:div w:id="1993675936">
      <w:bodyDiv w:val="1"/>
      <w:marLeft w:val="0"/>
      <w:marRight w:val="0"/>
      <w:marTop w:val="0"/>
      <w:marBottom w:val="0"/>
      <w:divBdr>
        <w:top w:val="none" w:sz="0" w:space="0" w:color="auto"/>
        <w:left w:val="none" w:sz="0" w:space="0" w:color="auto"/>
        <w:bottom w:val="none" w:sz="0" w:space="0" w:color="auto"/>
        <w:right w:val="none" w:sz="0" w:space="0" w:color="auto"/>
      </w:divBdr>
    </w:div>
    <w:div w:id="1996764483">
      <w:bodyDiv w:val="1"/>
      <w:marLeft w:val="0"/>
      <w:marRight w:val="0"/>
      <w:marTop w:val="0"/>
      <w:marBottom w:val="0"/>
      <w:divBdr>
        <w:top w:val="none" w:sz="0" w:space="0" w:color="auto"/>
        <w:left w:val="none" w:sz="0" w:space="0" w:color="auto"/>
        <w:bottom w:val="none" w:sz="0" w:space="0" w:color="auto"/>
        <w:right w:val="none" w:sz="0" w:space="0" w:color="auto"/>
      </w:divBdr>
    </w:div>
    <w:div w:id="2000040137">
      <w:bodyDiv w:val="1"/>
      <w:marLeft w:val="0"/>
      <w:marRight w:val="0"/>
      <w:marTop w:val="0"/>
      <w:marBottom w:val="0"/>
      <w:divBdr>
        <w:top w:val="none" w:sz="0" w:space="0" w:color="auto"/>
        <w:left w:val="none" w:sz="0" w:space="0" w:color="auto"/>
        <w:bottom w:val="none" w:sz="0" w:space="0" w:color="auto"/>
        <w:right w:val="none" w:sz="0" w:space="0" w:color="auto"/>
      </w:divBdr>
    </w:div>
    <w:div w:id="2016420355">
      <w:bodyDiv w:val="1"/>
      <w:marLeft w:val="0"/>
      <w:marRight w:val="0"/>
      <w:marTop w:val="0"/>
      <w:marBottom w:val="0"/>
      <w:divBdr>
        <w:top w:val="none" w:sz="0" w:space="0" w:color="auto"/>
        <w:left w:val="none" w:sz="0" w:space="0" w:color="auto"/>
        <w:bottom w:val="none" w:sz="0" w:space="0" w:color="auto"/>
        <w:right w:val="none" w:sz="0" w:space="0" w:color="auto"/>
      </w:divBdr>
    </w:div>
    <w:div w:id="2028559683">
      <w:bodyDiv w:val="1"/>
      <w:marLeft w:val="0"/>
      <w:marRight w:val="0"/>
      <w:marTop w:val="0"/>
      <w:marBottom w:val="0"/>
      <w:divBdr>
        <w:top w:val="none" w:sz="0" w:space="0" w:color="auto"/>
        <w:left w:val="none" w:sz="0" w:space="0" w:color="auto"/>
        <w:bottom w:val="none" w:sz="0" w:space="0" w:color="auto"/>
        <w:right w:val="none" w:sz="0" w:space="0" w:color="auto"/>
      </w:divBdr>
    </w:div>
    <w:div w:id="2058780130">
      <w:bodyDiv w:val="1"/>
      <w:marLeft w:val="0"/>
      <w:marRight w:val="0"/>
      <w:marTop w:val="0"/>
      <w:marBottom w:val="0"/>
      <w:divBdr>
        <w:top w:val="none" w:sz="0" w:space="0" w:color="auto"/>
        <w:left w:val="none" w:sz="0" w:space="0" w:color="auto"/>
        <w:bottom w:val="none" w:sz="0" w:space="0" w:color="auto"/>
        <w:right w:val="none" w:sz="0" w:space="0" w:color="auto"/>
      </w:divBdr>
    </w:div>
    <w:div w:id="2064867758">
      <w:bodyDiv w:val="1"/>
      <w:marLeft w:val="0"/>
      <w:marRight w:val="0"/>
      <w:marTop w:val="0"/>
      <w:marBottom w:val="0"/>
      <w:divBdr>
        <w:top w:val="none" w:sz="0" w:space="0" w:color="auto"/>
        <w:left w:val="none" w:sz="0" w:space="0" w:color="auto"/>
        <w:bottom w:val="none" w:sz="0" w:space="0" w:color="auto"/>
        <w:right w:val="none" w:sz="0" w:space="0" w:color="auto"/>
      </w:divBdr>
    </w:div>
    <w:div w:id="2074959251">
      <w:bodyDiv w:val="1"/>
      <w:marLeft w:val="0"/>
      <w:marRight w:val="0"/>
      <w:marTop w:val="0"/>
      <w:marBottom w:val="0"/>
      <w:divBdr>
        <w:top w:val="none" w:sz="0" w:space="0" w:color="auto"/>
        <w:left w:val="none" w:sz="0" w:space="0" w:color="auto"/>
        <w:bottom w:val="none" w:sz="0" w:space="0" w:color="auto"/>
        <w:right w:val="none" w:sz="0" w:space="0" w:color="auto"/>
      </w:divBdr>
    </w:div>
    <w:div w:id="2089233808">
      <w:bodyDiv w:val="1"/>
      <w:marLeft w:val="0"/>
      <w:marRight w:val="0"/>
      <w:marTop w:val="0"/>
      <w:marBottom w:val="0"/>
      <w:divBdr>
        <w:top w:val="none" w:sz="0" w:space="0" w:color="auto"/>
        <w:left w:val="none" w:sz="0" w:space="0" w:color="auto"/>
        <w:bottom w:val="none" w:sz="0" w:space="0" w:color="auto"/>
        <w:right w:val="none" w:sz="0" w:space="0" w:color="auto"/>
      </w:divBdr>
    </w:div>
    <w:div w:id="2092963526">
      <w:bodyDiv w:val="1"/>
      <w:marLeft w:val="0"/>
      <w:marRight w:val="0"/>
      <w:marTop w:val="0"/>
      <w:marBottom w:val="0"/>
      <w:divBdr>
        <w:top w:val="none" w:sz="0" w:space="0" w:color="auto"/>
        <w:left w:val="none" w:sz="0" w:space="0" w:color="auto"/>
        <w:bottom w:val="none" w:sz="0" w:space="0" w:color="auto"/>
        <w:right w:val="none" w:sz="0" w:space="0" w:color="auto"/>
      </w:divBdr>
    </w:div>
    <w:div w:id="2098599638">
      <w:bodyDiv w:val="1"/>
      <w:marLeft w:val="0"/>
      <w:marRight w:val="0"/>
      <w:marTop w:val="0"/>
      <w:marBottom w:val="0"/>
      <w:divBdr>
        <w:top w:val="none" w:sz="0" w:space="0" w:color="auto"/>
        <w:left w:val="none" w:sz="0" w:space="0" w:color="auto"/>
        <w:bottom w:val="none" w:sz="0" w:space="0" w:color="auto"/>
        <w:right w:val="none" w:sz="0" w:space="0" w:color="auto"/>
      </w:divBdr>
    </w:div>
    <w:div w:id="21256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ibliotekaGlownaURKrakow?__cft__%5b0%5d=AZWMzZSe_W4BSge3qH63AXW6J1gsYxRpXdbnMe0Xear5TgOS2F7R1awSyaA2yELzaUcy-hgFiNw0kHhbYj_5Afsx2ECANmbUd-ejWtuhN8ZLw7KBp1oUAY4tJfF1eD1l3CkbdfBL-xisM4Xk516NZDheMozjCUiEQVFX1ho1FGlr2kJNWYiv_gmaT9u5KIhqDVXKiD4Nr2nM50d4Dme76X_D&amp;__tn__=-%5d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7D0D-382D-4E69-8C6C-4A6E1F26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11430</Words>
  <Characters>68586</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o  P R O T O K Ó Ł   NR 8/2017</vt:lpstr>
    </vt:vector>
  </TitlesOfParts>
  <Company/>
  <LinksUpToDate>false</LinksUpToDate>
  <CharactersWithSpaces>79857</CharactersWithSpaces>
  <SharedDoc>false</SharedDoc>
  <HLinks>
    <vt:vector size="6" baseType="variant">
      <vt:variant>
        <vt:i4>5373998</vt:i4>
      </vt:variant>
      <vt:variant>
        <vt:i4>0</vt:i4>
      </vt:variant>
      <vt:variant>
        <vt:i4>0</vt:i4>
      </vt:variant>
      <vt:variant>
        <vt:i4>5</vt:i4>
      </vt:variant>
      <vt:variant>
        <vt:lpwstr>https://www.facebook.com/BibliotekaGlownaURKrakow?__cft__%5b0%5d=AZWMzZSe_W4BSge3qH63AXW6J1gsYxRpXdbnMe0Xear5TgOS2F7R1awSyaA2yELzaUcy-hgFiNw0kHhbYj_5Afsx2ECANmbUd-ejWtuhN8ZLw7KBp1oUAY4tJfF1eD1l3CkbdfBL-xisM4Xk516NZDheMozjCUiEQVFX1ho1FGlr2kJNWYiv_gmaT9u5KIhqDVXKiD4Nr2nM50d4Dme76X_D&amp;__tn__=-%5d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 R O T O K Ó Ł   NR 8/2017</dc:title>
  <dc:subject/>
  <dc:creator>mgr Monika Marszalik</dc:creator>
  <cp:keywords/>
  <cp:lastModifiedBy>dr inż. Maciej Brożek</cp:lastModifiedBy>
  <cp:revision>2</cp:revision>
  <cp:lastPrinted>2022-09-20T06:18:00Z</cp:lastPrinted>
  <dcterms:created xsi:type="dcterms:W3CDTF">2024-03-20T11:15:00Z</dcterms:created>
  <dcterms:modified xsi:type="dcterms:W3CDTF">2024-03-20T11:15:00Z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