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C0020" w:rsidRPr="00961484" w:rsidRDefault="004C0020" w:rsidP="008A5760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lang w:eastAsia="pl-PL"/>
        </w:rPr>
      </w:pPr>
      <w:bookmarkStart w:id="0" w:name="_GoBack"/>
      <w:bookmarkEnd w:id="0"/>
      <w:r w:rsidRPr="00961484">
        <w:rPr>
          <w:rFonts w:ascii="Calibri" w:hAnsi="Calibri" w:cs="Calibri"/>
          <w:b/>
          <w:lang w:eastAsia="pl-PL"/>
        </w:rPr>
        <w:t>P R O T O K Ó Ł</w:t>
      </w:r>
      <w:r w:rsidR="006E08EE" w:rsidRPr="00961484">
        <w:rPr>
          <w:rFonts w:ascii="Calibri" w:hAnsi="Calibri" w:cs="Calibri"/>
          <w:b/>
          <w:lang w:eastAsia="pl-PL"/>
        </w:rPr>
        <w:t xml:space="preserve"> </w:t>
      </w:r>
      <w:r w:rsidRPr="00961484">
        <w:rPr>
          <w:rFonts w:ascii="Calibri" w:hAnsi="Calibri" w:cs="Calibri"/>
          <w:b/>
          <w:lang w:eastAsia="pl-PL"/>
        </w:rPr>
        <w:t xml:space="preserve">   NR </w:t>
      </w:r>
      <w:r w:rsidR="00B82BCB">
        <w:rPr>
          <w:rFonts w:ascii="Calibri" w:hAnsi="Calibri" w:cs="Calibri"/>
          <w:b/>
          <w:lang w:eastAsia="pl-PL"/>
        </w:rPr>
        <w:t>1/2024</w:t>
      </w:r>
    </w:p>
    <w:p w:rsidR="004C0020" w:rsidRPr="00961484" w:rsidRDefault="004C0020" w:rsidP="008A5760">
      <w:pPr>
        <w:suppressAutoHyphens w:val="0"/>
        <w:spacing w:line="360" w:lineRule="auto"/>
        <w:outlineLvl w:val="1"/>
        <w:rPr>
          <w:rFonts w:ascii="Calibri" w:hAnsi="Calibri" w:cs="Calibri"/>
          <w:b/>
          <w:lang w:eastAsia="pl-PL"/>
        </w:rPr>
      </w:pPr>
      <w:r w:rsidRPr="00961484">
        <w:rPr>
          <w:rFonts w:ascii="Calibri" w:hAnsi="Calibri" w:cs="Calibri"/>
          <w:b/>
          <w:lang w:eastAsia="pl-PL"/>
        </w:rPr>
        <w:t>z posiedzenia Senatu Uniwersytetu Rolniczego im. Hugona Kołłątaja w Krakowie</w:t>
      </w:r>
    </w:p>
    <w:p w:rsidR="00875C13" w:rsidRPr="00961484" w:rsidRDefault="00F0704E" w:rsidP="008A5760">
      <w:pPr>
        <w:suppressAutoHyphens w:val="0"/>
        <w:spacing w:line="360" w:lineRule="auto"/>
        <w:rPr>
          <w:rFonts w:ascii="Calibri" w:hAnsi="Calibri" w:cs="Calibri"/>
          <w:b/>
          <w:lang w:eastAsia="pl-PL"/>
        </w:rPr>
      </w:pPr>
      <w:r w:rsidRPr="00961484">
        <w:rPr>
          <w:rFonts w:ascii="Calibri" w:hAnsi="Calibri" w:cs="Calibri"/>
          <w:b/>
          <w:lang w:eastAsia="pl-PL"/>
        </w:rPr>
        <w:t xml:space="preserve">w dniu </w:t>
      </w:r>
      <w:r w:rsidR="00B82BCB">
        <w:rPr>
          <w:rFonts w:ascii="Calibri" w:hAnsi="Calibri" w:cs="Calibri"/>
          <w:b/>
          <w:lang w:eastAsia="pl-PL"/>
        </w:rPr>
        <w:t>31 stycznia 2024</w:t>
      </w:r>
      <w:r w:rsidR="004C0020" w:rsidRPr="00961484">
        <w:rPr>
          <w:rFonts w:ascii="Calibri" w:hAnsi="Calibri" w:cs="Calibri"/>
          <w:b/>
          <w:lang w:eastAsia="pl-PL"/>
        </w:rPr>
        <w:t xml:space="preserve"> roku</w:t>
      </w:r>
    </w:p>
    <w:p w:rsidR="0082169F" w:rsidRPr="00961484" w:rsidRDefault="0082169F" w:rsidP="008A5760">
      <w:pPr>
        <w:suppressAutoHyphens w:val="0"/>
        <w:spacing w:line="360" w:lineRule="auto"/>
        <w:rPr>
          <w:rFonts w:ascii="Calibri" w:hAnsi="Calibri" w:cs="Calibri"/>
          <w:b/>
          <w:lang w:eastAsia="pl-PL"/>
        </w:rPr>
      </w:pPr>
    </w:p>
    <w:p w:rsidR="0082169F" w:rsidRPr="001C1D27" w:rsidRDefault="0082169F" w:rsidP="008A5760">
      <w:pPr>
        <w:suppressAutoHyphens w:val="0"/>
        <w:spacing w:line="360" w:lineRule="auto"/>
        <w:rPr>
          <w:rFonts w:ascii="Calibri" w:hAnsi="Calibri" w:cs="Calibri"/>
          <w:b/>
          <w:lang w:eastAsia="pl-PL"/>
        </w:rPr>
      </w:pPr>
    </w:p>
    <w:p w:rsidR="0087214A" w:rsidRPr="001C1D27" w:rsidRDefault="00723BC3" w:rsidP="008A5760">
      <w:pPr>
        <w:keepNext/>
        <w:widowControl w:val="0"/>
        <w:autoSpaceDE w:val="0"/>
        <w:spacing w:line="360" w:lineRule="auto"/>
        <w:rPr>
          <w:rFonts w:ascii="Calibri" w:hAnsi="Calibri" w:cs="Calibri"/>
          <w:b/>
          <w:bCs/>
        </w:rPr>
      </w:pPr>
      <w:r w:rsidRPr="001C1D27">
        <w:rPr>
          <w:rFonts w:ascii="Calibri" w:hAnsi="Calibri" w:cs="Calibri"/>
          <w:b/>
          <w:bCs/>
        </w:rPr>
        <w:t>Obecni:</w:t>
      </w:r>
    </w:p>
    <w:p w:rsidR="00B203A0" w:rsidRPr="001C1D27" w:rsidRDefault="00B203A0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inż. Sylwester Tabor, prof. UR</w:t>
      </w:r>
      <w:r w:rsidR="00302CEB" w:rsidRPr="001C1D27">
        <w:rPr>
          <w:rFonts w:ascii="Calibri" w:hAnsi="Calibri" w:cs="Calibri"/>
        </w:rPr>
        <w:t>K</w:t>
      </w:r>
      <w:r w:rsidRPr="001C1D27">
        <w:rPr>
          <w:rFonts w:ascii="Calibri" w:hAnsi="Calibri" w:cs="Calibri"/>
        </w:rPr>
        <w:tab/>
      </w:r>
      <w:r w:rsidR="004766C9"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>Rektor</w:t>
      </w:r>
    </w:p>
    <w:p w:rsidR="00346F16" w:rsidRPr="001C1D27" w:rsidRDefault="00346F16" w:rsidP="00346F16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prof. dr hab. inż. Agnieszka Filipiak-Florkiewicz</w:t>
      </w:r>
      <w:r w:rsidRPr="001C1D27">
        <w:rPr>
          <w:rFonts w:ascii="Calibri" w:hAnsi="Calibri" w:cs="Calibri"/>
        </w:rPr>
        <w:tab/>
        <w:t>Prorektor ds. Nauki</w:t>
      </w:r>
    </w:p>
    <w:p w:rsidR="006E6404" w:rsidRPr="001C1D27" w:rsidRDefault="006E6404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prof. d</w:t>
      </w:r>
      <w:r w:rsidR="00AC3B48" w:rsidRPr="001C1D27">
        <w:rPr>
          <w:rFonts w:ascii="Calibri" w:hAnsi="Calibri" w:cs="Calibri"/>
        </w:rPr>
        <w:t xml:space="preserve">r hab. inż. Andrzej Lepiarczyk 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Prorektor ds. Ogólnych</w:t>
      </w:r>
    </w:p>
    <w:p w:rsidR="00296338" w:rsidRPr="001C1D27" w:rsidRDefault="00296338" w:rsidP="00296338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 xml:space="preserve">prof. dr hab. inż. Andrzej Sechman 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Prorektor ds. Współpracy z Zagranicą</w:t>
      </w:r>
    </w:p>
    <w:p w:rsidR="008F4E7D" w:rsidRPr="001C1D27" w:rsidRDefault="008F4E7D" w:rsidP="00786A8A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inż. Andrzej Bogdał,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Prorektor ds. Kształcenia</w:t>
      </w:r>
    </w:p>
    <w:p w:rsidR="00A00A1C" w:rsidRPr="001C1D27" w:rsidRDefault="00A00A1C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inż. Andrzej Krasnodębski, prof. UR</w:t>
      </w:r>
      <w:r w:rsidR="00302CEB" w:rsidRPr="001C1D27">
        <w:rPr>
          <w:rFonts w:ascii="Calibri" w:hAnsi="Calibri" w:cs="Calibri"/>
        </w:rPr>
        <w:t>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naucz. akad. WR-E</w:t>
      </w:r>
    </w:p>
    <w:p w:rsidR="00B82BCB" w:rsidRPr="001C1D27" w:rsidRDefault="00B82BCB" w:rsidP="00B82BCB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E82A4F">
        <w:rPr>
          <w:rFonts w:ascii="Calibri" w:hAnsi="Calibri" w:cs="Calibri"/>
        </w:rPr>
        <w:t xml:space="preserve">prof. dr hab. inż. </w:t>
      </w:r>
      <w:r w:rsidRPr="001C1D27">
        <w:rPr>
          <w:rFonts w:ascii="Calibri" w:hAnsi="Calibri" w:cs="Calibri"/>
        </w:rPr>
        <w:t>Marcin Pietrzykowski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 xml:space="preserve">przedst. naucz. akad. WL, Dziekan </w:t>
      </w:r>
    </w:p>
    <w:p w:rsidR="0038047D" w:rsidRPr="001C1D27" w:rsidRDefault="0038047D" w:rsidP="0038047D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ED54B4">
        <w:rPr>
          <w:rFonts w:ascii="Calibri" w:hAnsi="Calibri" w:cs="Calibri"/>
        </w:rPr>
        <w:t xml:space="preserve">dr hab. inż. </w:t>
      </w:r>
      <w:r w:rsidRPr="001C1D27">
        <w:rPr>
          <w:rFonts w:ascii="Calibri" w:hAnsi="Calibri" w:cs="Calibri"/>
        </w:rPr>
        <w:t>Paweł Tylek,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naucz. akad. WL</w:t>
      </w:r>
    </w:p>
    <w:p w:rsidR="00F376AA" w:rsidRPr="001C1D27" w:rsidRDefault="00F376AA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E82A4F">
        <w:rPr>
          <w:rFonts w:ascii="Calibri" w:hAnsi="Calibri" w:cs="Calibri"/>
        </w:rPr>
        <w:t xml:space="preserve">prof. dr hab. </w:t>
      </w:r>
      <w:r w:rsidRPr="001C1D27">
        <w:rPr>
          <w:rFonts w:ascii="Calibri" w:hAnsi="Calibri" w:cs="Calibri"/>
        </w:rPr>
        <w:t>Dorota Zięba-Przybylska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naucz. akad. WHiBZ</w:t>
      </w:r>
      <w:r w:rsidR="00BF1FE6" w:rsidRPr="001C1D27">
        <w:rPr>
          <w:rFonts w:ascii="Calibri" w:hAnsi="Calibri" w:cs="Calibri"/>
        </w:rPr>
        <w:t>, Dziekan</w:t>
      </w:r>
    </w:p>
    <w:p w:rsidR="00B82BCB" w:rsidRPr="001C1D27" w:rsidRDefault="00B82BCB" w:rsidP="00B82BCB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ED54B4">
        <w:rPr>
          <w:rFonts w:ascii="Calibri" w:hAnsi="Calibri" w:cs="Calibri"/>
        </w:rPr>
        <w:t xml:space="preserve">prof. dr hab. inż. </w:t>
      </w:r>
      <w:r w:rsidRPr="001C1D27">
        <w:rPr>
          <w:rFonts w:ascii="Calibri" w:hAnsi="Calibri" w:cs="Calibri"/>
        </w:rPr>
        <w:t>Barbara Tombarkiewicz</w:t>
      </w:r>
      <w:r>
        <w:rPr>
          <w:rFonts w:ascii="Calibri" w:hAnsi="Calibri" w:cs="Calibri"/>
        </w:rPr>
        <w:t xml:space="preserve"> </w:t>
      </w:r>
      <w:r w:rsidRPr="001C1D2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>przedst. naucz. akad. WHiBZ</w:t>
      </w:r>
    </w:p>
    <w:p w:rsidR="00D07B70" w:rsidRPr="001C1D27" w:rsidRDefault="00D07B70" w:rsidP="00D07B7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prof. dr hab. inż. Piotr Herbut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naucz. akad. WIŚiG, Koord. Dysc.</w:t>
      </w:r>
    </w:p>
    <w:p w:rsidR="00D07B70" w:rsidRPr="001C1D27" w:rsidRDefault="00D07B70" w:rsidP="00D07B7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inż. Leszek Książek,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naucz. akad. WIŚiG, Dziekan</w:t>
      </w:r>
    </w:p>
    <w:p w:rsidR="0043414D" w:rsidRPr="001C1D27" w:rsidRDefault="0043414D" w:rsidP="008A5760">
      <w:pPr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prof. dr hab. inż. Edward Kunicki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naucz. akad. WBiO, Dziekan</w:t>
      </w:r>
    </w:p>
    <w:p w:rsidR="00B82BCB" w:rsidRPr="001C1D27" w:rsidRDefault="00B82BCB" w:rsidP="00B82BCB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prof. dr hab. inż. Andrzej Kalisz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 xml:space="preserve">przedst. naucz. akad. WBiO </w:t>
      </w:r>
    </w:p>
    <w:p w:rsidR="00B1331A" w:rsidRPr="001C1D27" w:rsidRDefault="00904A2C" w:rsidP="00B1331A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prof. dr hab. inż. Sławomir Kurpaska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</w:t>
      </w:r>
      <w:r w:rsidR="008F4E7D" w:rsidRPr="001C1D27">
        <w:rPr>
          <w:rFonts w:ascii="Calibri" w:hAnsi="Calibri" w:cs="Calibri"/>
        </w:rPr>
        <w:t>st. naucz. akad. WIPiE, Dziekan</w:t>
      </w:r>
    </w:p>
    <w:p w:rsidR="0038047D" w:rsidRPr="001C1D27" w:rsidRDefault="0038047D" w:rsidP="0038047D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inż. Urszula Malaga-Toboła,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naucz. akad. WIPiE</w:t>
      </w:r>
    </w:p>
    <w:p w:rsidR="00CC4A35" w:rsidRPr="001C1D27" w:rsidRDefault="00CC4A35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prof</w:t>
      </w:r>
      <w:r w:rsidR="00346F16" w:rsidRPr="001C1D27">
        <w:rPr>
          <w:rFonts w:ascii="Calibri" w:hAnsi="Calibri" w:cs="Calibri"/>
        </w:rPr>
        <w:t>. dr hab. Aleksandra Duda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 xml:space="preserve">przedst. naucz. akad. WTŻ, Dziekan </w:t>
      </w:r>
    </w:p>
    <w:p w:rsidR="008F4E7D" w:rsidRPr="001C1D27" w:rsidRDefault="0038047D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wet. Zbigniew Arent,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naucz. akad. UCMW, Koord. Dysc.</w:t>
      </w:r>
      <w:r w:rsidRPr="001C1D27">
        <w:rPr>
          <w:rFonts w:ascii="Calibri" w:hAnsi="Calibri" w:cs="Calibri"/>
        </w:rPr>
        <w:br/>
      </w:r>
      <w:r w:rsidR="008F4E7D" w:rsidRPr="001C1D27">
        <w:rPr>
          <w:rFonts w:ascii="Calibri" w:hAnsi="Calibri" w:cs="Calibri"/>
        </w:rPr>
        <w:t>dr inż. Aleksandra Płonka</w:t>
      </w:r>
      <w:r w:rsidR="000A13B3" w:rsidRPr="001C1D27">
        <w:rPr>
          <w:rFonts w:ascii="Calibri" w:hAnsi="Calibri" w:cs="Calibri"/>
        </w:rPr>
        <w:t>, prof. URK</w:t>
      </w:r>
      <w:r w:rsidR="008F4E7D" w:rsidRPr="001C1D27">
        <w:rPr>
          <w:rFonts w:ascii="Calibri" w:hAnsi="Calibri" w:cs="Calibri"/>
        </w:rPr>
        <w:tab/>
      </w:r>
      <w:r w:rsidR="008F4E7D" w:rsidRPr="001C1D27">
        <w:rPr>
          <w:rFonts w:ascii="Calibri" w:hAnsi="Calibri" w:cs="Calibri"/>
        </w:rPr>
        <w:tab/>
        <w:t>przedst. poz. naucz. akad. WR-E</w:t>
      </w:r>
    </w:p>
    <w:p w:rsidR="00296338" w:rsidRPr="001C1D27" w:rsidRDefault="00296338" w:rsidP="00296338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 xml:space="preserve">dr inż. Zenon Podstawski 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poz. naucz. akad. WHiBZ</w:t>
      </w:r>
    </w:p>
    <w:p w:rsidR="00346F16" w:rsidRPr="001C1D27" w:rsidRDefault="00346F16" w:rsidP="00346F16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inż. Zbigniew Siejka,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poz. naucz. akad. WIŚiG</w:t>
      </w:r>
    </w:p>
    <w:p w:rsidR="000E7960" w:rsidRPr="001C1D27" w:rsidRDefault="000E7960" w:rsidP="000E79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hab. inż. Monika Bieniasz, prof. URK</w:t>
      </w:r>
      <w:r w:rsidRPr="001C1D27">
        <w:rPr>
          <w:rFonts w:ascii="Calibri" w:hAnsi="Calibri" w:cs="Calibri"/>
        </w:rPr>
        <w:tab/>
      </w:r>
      <w:r w:rsidRPr="001C1D27">
        <w:rPr>
          <w:rFonts w:ascii="Calibri" w:hAnsi="Calibri" w:cs="Calibri"/>
        </w:rPr>
        <w:tab/>
        <w:t>przedst. poz. naucz. akad. WBiO</w:t>
      </w:r>
    </w:p>
    <w:p w:rsidR="000E7960" w:rsidRPr="00E67003" w:rsidRDefault="000E7960" w:rsidP="000E79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1C1D27">
        <w:rPr>
          <w:rFonts w:ascii="Calibri" w:hAnsi="Calibri" w:cs="Calibri"/>
        </w:rPr>
        <w:t>dr inż. Maciej Gliniak, prof</w:t>
      </w:r>
      <w:r w:rsidRPr="00E67003">
        <w:rPr>
          <w:rFonts w:ascii="Calibri" w:hAnsi="Calibri" w:cs="Calibri"/>
        </w:rPr>
        <w:t>. URK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>przedst. poz. naucz. akad. WIPiE</w:t>
      </w:r>
    </w:p>
    <w:p w:rsidR="00DB036C" w:rsidRPr="00E67003" w:rsidRDefault="00346F16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dr inż. Maria Walczycka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 xml:space="preserve">przedst. poz. naucz. akad. WTŻ </w:t>
      </w:r>
      <w:r w:rsidRPr="00E67003">
        <w:rPr>
          <w:rFonts w:ascii="Calibri" w:hAnsi="Calibri" w:cs="Calibri"/>
        </w:rPr>
        <w:br/>
      </w:r>
      <w:r w:rsidR="00DB036C" w:rsidRPr="00E67003">
        <w:rPr>
          <w:rFonts w:ascii="Calibri" w:hAnsi="Calibri" w:cs="Calibri"/>
        </w:rPr>
        <w:t>mgr inż. Anna Tyrała</w:t>
      </w:r>
      <w:r w:rsidR="00DB036C" w:rsidRPr="00E67003">
        <w:rPr>
          <w:rFonts w:ascii="Calibri" w:hAnsi="Calibri" w:cs="Calibri"/>
        </w:rPr>
        <w:tab/>
      </w:r>
      <w:r w:rsidR="00DB036C" w:rsidRPr="00E67003">
        <w:rPr>
          <w:rFonts w:ascii="Calibri" w:hAnsi="Calibri" w:cs="Calibri"/>
        </w:rPr>
        <w:tab/>
        <w:t>przedst. prac. nieb. naucz. ak.</w:t>
      </w:r>
    </w:p>
    <w:p w:rsidR="00EA0C7A" w:rsidRPr="00E67003" w:rsidRDefault="00EA0C7A" w:rsidP="008A5760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mgr inż. Anna Gibowska-Sikora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>przedst. prac. nieb. naucz. ak.</w:t>
      </w:r>
    </w:p>
    <w:p w:rsidR="002E2DFA" w:rsidRPr="00E67003" w:rsidRDefault="00AD3572" w:rsidP="00346F16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</w:t>
      </w:r>
      <w:r w:rsidRPr="00E67003">
        <w:rPr>
          <w:rFonts w:ascii="Calibri" w:hAnsi="Calibri" w:cs="Calibri"/>
        </w:rPr>
        <w:t xml:space="preserve">gr </w:t>
      </w:r>
      <w:r w:rsidR="002E2DFA" w:rsidRPr="00E67003">
        <w:rPr>
          <w:rFonts w:ascii="Calibri" w:hAnsi="Calibri" w:cs="Calibri"/>
        </w:rPr>
        <w:t>Aleksander Sokół</w:t>
      </w:r>
      <w:r w:rsidR="002E2DFA" w:rsidRPr="00E67003">
        <w:rPr>
          <w:rFonts w:ascii="Calibri" w:hAnsi="Calibri" w:cs="Calibri"/>
        </w:rPr>
        <w:tab/>
      </w:r>
      <w:r w:rsidR="002E2DFA" w:rsidRPr="00E67003">
        <w:rPr>
          <w:rFonts w:ascii="Calibri" w:hAnsi="Calibri" w:cs="Calibri"/>
        </w:rPr>
        <w:tab/>
        <w:t>przedst. prac. nieb. naucz. ak.</w:t>
      </w:r>
    </w:p>
    <w:p w:rsidR="00E67003" w:rsidRPr="00E67003" w:rsidRDefault="00E67003" w:rsidP="00E67003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Anna Babicz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="000D1D38" w:rsidRPr="000D1D38">
        <w:rPr>
          <w:rFonts w:ascii="Calibri" w:hAnsi="Calibri" w:cs="Calibri"/>
        </w:rPr>
        <w:t>przedstawiciel</w:t>
      </w:r>
      <w:r w:rsidRPr="00E67003">
        <w:rPr>
          <w:rFonts w:ascii="Calibri" w:hAnsi="Calibri" w:cs="Calibri"/>
        </w:rPr>
        <w:t xml:space="preserve"> URSS</w:t>
      </w:r>
    </w:p>
    <w:p w:rsidR="00E67003" w:rsidRPr="00E67003" w:rsidRDefault="00E67003" w:rsidP="00E67003">
      <w:pPr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Miłosz Opala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 xml:space="preserve">przedst. studentów WIPiE </w:t>
      </w:r>
    </w:p>
    <w:p w:rsidR="003E1C0A" w:rsidRPr="00E67003" w:rsidRDefault="003E1C0A" w:rsidP="0055061B">
      <w:pPr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Jakub Daraż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 xml:space="preserve">przedst. studentów UCMW </w:t>
      </w:r>
      <w:r w:rsidRPr="00E67003">
        <w:rPr>
          <w:rFonts w:ascii="Calibri" w:hAnsi="Calibri" w:cs="Calibri"/>
        </w:rPr>
        <w:br/>
      </w:r>
    </w:p>
    <w:p w:rsidR="00F376AA" w:rsidRPr="00E67003" w:rsidRDefault="00F376AA" w:rsidP="008A5760">
      <w:pPr>
        <w:tabs>
          <w:tab w:val="left" w:pos="4500"/>
        </w:tabs>
        <w:spacing w:line="360" w:lineRule="auto"/>
        <w:rPr>
          <w:rFonts w:ascii="Calibri" w:hAnsi="Calibri" w:cs="Calibri"/>
          <w:strike/>
        </w:rPr>
      </w:pPr>
    </w:p>
    <w:p w:rsidR="00723BC3" w:rsidRPr="00E67003" w:rsidRDefault="00723BC3" w:rsidP="008A5760">
      <w:pPr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  <w:b/>
          <w:bCs/>
        </w:rPr>
        <w:t>Z głosem doradczym:</w:t>
      </w:r>
    </w:p>
    <w:p w:rsidR="000E7960" w:rsidRPr="00E67003" w:rsidRDefault="000E7960" w:rsidP="000E7960">
      <w:pPr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prof. dr hab. inż. Bogdan Kulig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>Dziekan WR-E</w:t>
      </w:r>
    </w:p>
    <w:p w:rsidR="003E1C0A" w:rsidRPr="00E67003" w:rsidRDefault="003E1C0A" w:rsidP="003E1C0A">
      <w:pPr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dr hab. lek. wet. Kazimierz Tarasiuk, prof. URK</w:t>
      </w:r>
      <w:r w:rsidRPr="00E67003">
        <w:rPr>
          <w:rFonts w:ascii="Calibri" w:hAnsi="Calibri" w:cs="Calibri"/>
        </w:rPr>
        <w:tab/>
        <w:t>Dyrektor UCMW UJ-UR</w:t>
      </w:r>
    </w:p>
    <w:p w:rsidR="002E2DFA" w:rsidRPr="00E67003" w:rsidRDefault="002E2DFA" w:rsidP="002E2DFA">
      <w:pPr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mgr Marcin Gałan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>Kanclerz</w:t>
      </w:r>
    </w:p>
    <w:p w:rsidR="00F376AA" w:rsidRPr="00E67003" w:rsidRDefault="00F376AA" w:rsidP="008A5760">
      <w:pPr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mgr Maciej Oleksiak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>Kwestor</w:t>
      </w:r>
    </w:p>
    <w:p w:rsidR="00E67003" w:rsidRPr="00E67003" w:rsidRDefault="00E67003" w:rsidP="00E67003">
      <w:pPr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dr inż. Joanna Stabryła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>Przewodnicząca NSZZ „S”</w:t>
      </w:r>
    </w:p>
    <w:p w:rsidR="002E2DFA" w:rsidRPr="00E67003" w:rsidRDefault="002E2DFA" w:rsidP="002E2DFA">
      <w:pPr>
        <w:suppressAutoHyphens w:val="0"/>
        <w:spacing w:line="360" w:lineRule="auto"/>
        <w:ind w:left="4963" w:hanging="4963"/>
        <w:rPr>
          <w:rFonts w:ascii="Calibri" w:hAnsi="Calibri" w:cs="Calibri"/>
        </w:rPr>
      </w:pPr>
      <w:r w:rsidRPr="00E67003">
        <w:rPr>
          <w:rFonts w:ascii="Calibri" w:hAnsi="Calibri" w:cs="Calibri"/>
        </w:rPr>
        <w:t>dr hab. inż. Piotr Kacorzyk, prof. URK</w:t>
      </w:r>
      <w:r w:rsidRPr="00E67003">
        <w:rPr>
          <w:rFonts w:ascii="Calibri" w:hAnsi="Calibri" w:cs="Calibri"/>
        </w:rPr>
        <w:tab/>
        <w:t>Przewodniczący ZNP</w:t>
      </w:r>
    </w:p>
    <w:p w:rsidR="003E1C0A" w:rsidRPr="00E67003" w:rsidRDefault="003E1C0A" w:rsidP="003E1C0A">
      <w:pPr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mgr Danuta Ignacok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 xml:space="preserve">Przedstawiciel ZZ PNNA </w:t>
      </w:r>
    </w:p>
    <w:p w:rsidR="00B40217" w:rsidRPr="00E67003" w:rsidRDefault="00B40217" w:rsidP="008A5760">
      <w:pPr>
        <w:spacing w:line="360" w:lineRule="auto"/>
        <w:rPr>
          <w:rFonts w:ascii="Calibri" w:hAnsi="Calibri" w:cs="Calibri"/>
        </w:rPr>
      </w:pPr>
    </w:p>
    <w:p w:rsidR="00B3746B" w:rsidRPr="00E67003" w:rsidRDefault="00B3746B" w:rsidP="008A5760">
      <w:pPr>
        <w:spacing w:line="360" w:lineRule="auto"/>
        <w:rPr>
          <w:rFonts w:ascii="Calibri" w:hAnsi="Calibri" w:cs="Calibri"/>
          <w:b/>
          <w:bCs/>
        </w:rPr>
      </w:pPr>
      <w:r w:rsidRPr="00E67003">
        <w:rPr>
          <w:rFonts w:ascii="Calibri" w:hAnsi="Calibri" w:cs="Calibri"/>
          <w:b/>
          <w:bCs/>
        </w:rPr>
        <w:t>Zaproszeni:</w:t>
      </w:r>
    </w:p>
    <w:p w:rsidR="003E1C0A" w:rsidRPr="00E67003" w:rsidRDefault="003E1C0A" w:rsidP="003E1C0A">
      <w:pPr>
        <w:spacing w:line="360" w:lineRule="auto"/>
        <w:rPr>
          <w:rFonts w:ascii="Calibri" w:hAnsi="Calibri" w:cs="Calibri"/>
          <w:bCs/>
        </w:rPr>
      </w:pPr>
      <w:r w:rsidRPr="00E67003">
        <w:rPr>
          <w:rFonts w:ascii="Calibri" w:hAnsi="Calibri" w:cs="Calibri"/>
          <w:bCs/>
        </w:rPr>
        <w:t>mgr Ewa Weyssenhoff</w:t>
      </w:r>
      <w:r w:rsidRPr="00E67003">
        <w:rPr>
          <w:rFonts w:ascii="Calibri" w:hAnsi="Calibri" w:cs="Calibri"/>
          <w:bCs/>
        </w:rPr>
        <w:tab/>
      </w:r>
      <w:r w:rsidRPr="00E67003">
        <w:rPr>
          <w:rFonts w:ascii="Calibri" w:hAnsi="Calibri" w:cs="Calibri"/>
          <w:bCs/>
        </w:rPr>
        <w:tab/>
      </w:r>
      <w:r w:rsidRPr="00E67003">
        <w:rPr>
          <w:rFonts w:ascii="Calibri" w:hAnsi="Calibri" w:cs="Calibri"/>
          <w:bCs/>
        </w:rPr>
        <w:tab/>
      </w:r>
      <w:r w:rsidRPr="00E67003">
        <w:rPr>
          <w:rFonts w:ascii="Calibri" w:hAnsi="Calibri" w:cs="Calibri"/>
          <w:bCs/>
        </w:rPr>
        <w:tab/>
        <w:t>Radca Prawny</w:t>
      </w:r>
    </w:p>
    <w:p w:rsidR="00E67003" w:rsidRPr="00E67003" w:rsidRDefault="00E67003" w:rsidP="00E67003">
      <w:pPr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 xml:space="preserve">dr Szymon Sikorski 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 xml:space="preserve">Pełnomocnik – asystent Rektora </w:t>
      </w:r>
    </w:p>
    <w:p w:rsidR="002E2DFA" w:rsidRPr="00E67003" w:rsidRDefault="002E2DFA" w:rsidP="002E2DFA">
      <w:pPr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mgr Paweł Jakubiec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>Dyrektor Biblioteki Głównej</w:t>
      </w:r>
    </w:p>
    <w:p w:rsidR="003E1C0A" w:rsidRPr="00E67003" w:rsidRDefault="003E1C0A" w:rsidP="003E1C0A">
      <w:pPr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dr inż. Tomasz Czech, prof. URK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>Dyrektor CTT</w:t>
      </w:r>
    </w:p>
    <w:p w:rsidR="00F1003C" w:rsidRPr="00E67003" w:rsidRDefault="00F1003C" w:rsidP="008A5760">
      <w:pPr>
        <w:spacing w:line="360" w:lineRule="auto"/>
        <w:rPr>
          <w:rFonts w:ascii="Calibri" w:hAnsi="Calibri" w:cs="Calibri"/>
          <w:lang w:eastAsia="pl-PL"/>
        </w:rPr>
      </w:pPr>
    </w:p>
    <w:p w:rsidR="00723BC3" w:rsidRPr="00E67003" w:rsidRDefault="00723BC3" w:rsidP="008A5760">
      <w:pPr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  <w:b/>
          <w:bCs/>
        </w:rPr>
        <w:t>Nieobecni – usprawiedliwieni:</w:t>
      </w:r>
    </w:p>
    <w:p w:rsidR="00B82BCB" w:rsidRPr="00E67003" w:rsidRDefault="00B82BCB" w:rsidP="00B82BCB">
      <w:pPr>
        <w:tabs>
          <w:tab w:val="left" w:pos="4500"/>
        </w:tabs>
        <w:spacing w:line="360" w:lineRule="auto"/>
        <w:rPr>
          <w:rFonts w:ascii="Calibri" w:hAnsi="Calibri" w:cs="Calibri"/>
          <w:lang w:val="en-GB"/>
        </w:rPr>
      </w:pPr>
      <w:r w:rsidRPr="00E67003">
        <w:rPr>
          <w:rFonts w:ascii="Calibri" w:hAnsi="Calibri" w:cs="Calibri"/>
        </w:rPr>
        <w:t>dr hab. inż. Tomasz Zaleski, prof. URK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 xml:space="preserve">przedst. naucz. akad. </w:t>
      </w:r>
      <w:r w:rsidRPr="00E67003">
        <w:rPr>
          <w:rFonts w:ascii="Calibri" w:hAnsi="Calibri" w:cs="Calibri"/>
          <w:lang w:val="en-GB"/>
        </w:rPr>
        <w:t>WR-E</w:t>
      </w:r>
    </w:p>
    <w:p w:rsidR="001C1D27" w:rsidRPr="00E67003" w:rsidRDefault="001C1D27" w:rsidP="001C1D27">
      <w:pPr>
        <w:tabs>
          <w:tab w:val="left" w:pos="4500"/>
        </w:tabs>
        <w:spacing w:line="360" w:lineRule="auto"/>
        <w:rPr>
          <w:rFonts w:ascii="Calibri" w:hAnsi="Calibri" w:cs="Calibri"/>
          <w:lang w:val="en-US"/>
        </w:rPr>
      </w:pPr>
      <w:r w:rsidRPr="00ED54B4">
        <w:rPr>
          <w:rFonts w:ascii="Calibri" w:hAnsi="Calibri" w:cs="Calibri"/>
          <w:lang w:val="en-US"/>
        </w:rPr>
        <w:t xml:space="preserve">prof. dr hab. inż. </w:t>
      </w:r>
      <w:r w:rsidRPr="00E67003">
        <w:rPr>
          <w:rFonts w:ascii="Calibri" w:hAnsi="Calibri" w:cs="Calibri"/>
        </w:rPr>
        <w:t>Jarosław Socha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 xml:space="preserve">przedst. naucz. akad. </w:t>
      </w:r>
      <w:r w:rsidRPr="00E67003">
        <w:rPr>
          <w:rFonts w:ascii="Calibri" w:hAnsi="Calibri" w:cs="Calibri"/>
          <w:lang w:val="en-US"/>
        </w:rPr>
        <w:t>WL, Koord. Dysc.</w:t>
      </w:r>
    </w:p>
    <w:p w:rsidR="00B82BCB" w:rsidRPr="00E67003" w:rsidRDefault="00B82BCB" w:rsidP="00B82BCB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ED54B4">
        <w:rPr>
          <w:rFonts w:ascii="Calibri" w:hAnsi="Calibri" w:cs="Calibri"/>
          <w:lang w:val="en-US"/>
        </w:rPr>
        <w:t xml:space="preserve">dr hab. inż. </w:t>
      </w:r>
      <w:r w:rsidRPr="00E67003">
        <w:rPr>
          <w:rFonts w:ascii="Calibri" w:hAnsi="Calibri" w:cs="Calibri"/>
        </w:rPr>
        <w:t>Marcin Łukasiewicz, prof. URK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>przedst. naucz. akad. WTŻ, Koord. Dysc.</w:t>
      </w:r>
    </w:p>
    <w:p w:rsidR="00B82BCB" w:rsidRPr="00E67003" w:rsidRDefault="00B82BCB" w:rsidP="00B82BCB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mgr Marta Janda-Pająk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>przedst. poz. naucz. akad. jedn. ogólnou.</w:t>
      </w:r>
    </w:p>
    <w:p w:rsidR="00E67003" w:rsidRPr="00E67003" w:rsidRDefault="00E67003" w:rsidP="00E67003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mgr inż. Karolina Staszel-Szlachta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>przedst. URSD</w:t>
      </w:r>
    </w:p>
    <w:p w:rsidR="00386C56" w:rsidRPr="00E67003" w:rsidRDefault="00386C56" w:rsidP="00386C56">
      <w:pPr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Przemysław Starzec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 xml:space="preserve">przedst. studentów WL </w:t>
      </w:r>
    </w:p>
    <w:p w:rsidR="00E67003" w:rsidRPr="00E67003" w:rsidRDefault="00E67003" w:rsidP="00E67003">
      <w:pPr>
        <w:spacing w:line="360" w:lineRule="auto"/>
        <w:rPr>
          <w:rFonts w:ascii="Calibri" w:hAnsi="Calibri" w:cs="Calibri"/>
          <w:bCs/>
        </w:rPr>
      </w:pPr>
      <w:r w:rsidRPr="00E67003">
        <w:rPr>
          <w:rFonts w:ascii="Calibri" w:hAnsi="Calibri" w:cs="Calibri"/>
        </w:rPr>
        <w:t>Mateusz Orczyk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 xml:space="preserve">przedst. studentów WIŚiG </w:t>
      </w:r>
      <w:r w:rsidRPr="00E67003">
        <w:rPr>
          <w:rFonts w:ascii="Calibri" w:hAnsi="Calibri" w:cs="Calibri"/>
        </w:rPr>
        <w:br/>
      </w:r>
      <w:r w:rsidRPr="00E67003">
        <w:rPr>
          <w:rFonts w:ascii="Calibri" w:hAnsi="Calibri" w:cs="Calibri"/>
          <w:bCs/>
        </w:rPr>
        <w:t>mgr inż. Izabella Majewska</w:t>
      </w:r>
      <w:r w:rsidRPr="00E67003">
        <w:rPr>
          <w:rFonts w:ascii="Calibri" w:hAnsi="Calibri" w:cs="Calibri"/>
          <w:bCs/>
        </w:rPr>
        <w:tab/>
      </w:r>
      <w:r w:rsidRPr="00E67003">
        <w:rPr>
          <w:rFonts w:ascii="Calibri" w:hAnsi="Calibri" w:cs="Calibri"/>
          <w:bCs/>
        </w:rPr>
        <w:tab/>
      </w:r>
      <w:r w:rsidRPr="00E67003">
        <w:rPr>
          <w:rFonts w:ascii="Calibri" w:hAnsi="Calibri" w:cs="Calibri"/>
          <w:bCs/>
        </w:rPr>
        <w:tab/>
      </w:r>
      <w:r w:rsidRPr="00E67003">
        <w:rPr>
          <w:rFonts w:ascii="Calibri" w:hAnsi="Calibri" w:cs="Calibri"/>
          <w:bCs/>
        </w:rPr>
        <w:tab/>
        <w:t xml:space="preserve">Rzecznik prasowy </w:t>
      </w:r>
    </w:p>
    <w:p w:rsidR="00E67003" w:rsidRPr="00E67003" w:rsidRDefault="00E67003" w:rsidP="00E67003">
      <w:pPr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prof. dr hab. inż. Zygmunt Kowalski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>Dyrektor Szkoły doktorskiej</w:t>
      </w:r>
    </w:p>
    <w:p w:rsidR="0082169F" w:rsidRPr="00E67003" w:rsidRDefault="0082169F" w:rsidP="00877581">
      <w:pPr>
        <w:tabs>
          <w:tab w:val="left" w:pos="1590"/>
          <w:tab w:val="left" w:pos="4500"/>
        </w:tabs>
        <w:spacing w:line="360" w:lineRule="auto"/>
        <w:rPr>
          <w:rFonts w:ascii="Calibri" w:hAnsi="Calibri" w:cs="Calibri"/>
        </w:rPr>
      </w:pPr>
    </w:p>
    <w:p w:rsidR="00FF59C3" w:rsidRPr="00E67003" w:rsidRDefault="00FF59C3" w:rsidP="0022021D">
      <w:pPr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  <w:b/>
          <w:bCs/>
        </w:rPr>
        <w:lastRenderedPageBreak/>
        <w:t>Nieobecni – nieusprawiedliwieni:</w:t>
      </w:r>
    </w:p>
    <w:p w:rsidR="00B82BCB" w:rsidRPr="00E67003" w:rsidRDefault="00B82BCB" w:rsidP="00B82BCB">
      <w:pPr>
        <w:tabs>
          <w:tab w:val="left" w:pos="4500"/>
        </w:tabs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dr hab. inż. Bartłomiej Bednarz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 xml:space="preserve">przedst. poz. naucz. akad. WL </w:t>
      </w:r>
    </w:p>
    <w:p w:rsidR="00E67003" w:rsidRPr="00E67003" w:rsidRDefault="00E67003" w:rsidP="00E67003">
      <w:pPr>
        <w:spacing w:line="360" w:lineRule="auto"/>
        <w:rPr>
          <w:rFonts w:ascii="Calibri" w:hAnsi="Calibri" w:cs="Calibri"/>
          <w:bCs/>
        </w:rPr>
      </w:pPr>
      <w:r w:rsidRPr="00E67003">
        <w:rPr>
          <w:rFonts w:ascii="Calibri" w:hAnsi="Calibri" w:cs="Calibri"/>
        </w:rPr>
        <w:t>Paweł Iłczyk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>przedst. studentów WTŻ</w:t>
      </w:r>
      <w:r w:rsidRPr="00E67003">
        <w:rPr>
          <w:rFonts w:ascii="Calibri" w:hAnsi="Calibri" w:cs="Calibri"/>
          <w:bCs/>
        </w:rPr>
        <w:t xml:space="preserve"> </w:t>
      </w:r>
    </w:p>
    <w:p w:rsidR="002E2DFA" w:rsidRPr="001C1D27" w:rsidRDefault="002E2DFA" w:rsidP="002E2DFA">
      <w:pPr>
        <w:spacing w:line="360" w:lineRule="auto"/>
        <w:rPr>
          <w:rFonts w:ascii="Calibri" w:hAnsi="Calibri" w:cs="Calibri"/>
        </w:rPr>
      </w:pPr>
      <w:r w:rsidRPr="00E67003">
        <w:rPr>
          <w:rFonts w:ascii="Calibri" w:hAnsi="Calibri" w:cs="Calibri"/>
        </w:rPr>
        <w:t>Katarzyna Jurczyk</w:t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</w:r>
      <w:r w:rsidRPr="00E67003">
        <w:rPr>
          <w:rFonts w:ascii="Calibri" w:hAnsi="Calibri" w:cs="Calibri"/>
        </w:rPr>
        <w:tab/>
        <w:t>przedst. studentów</w:t>
      </w:r>
      <w:r w:rsidRPr="001C1D27">
        <w:rPr>
          <w:rFonts w:ascii="Calibri" w:hAnsi="Calibri" w:cs="Calibri"/>
        </w:rPr>
        <w:t xml:space="preserve"> WTŻ</w:t>
      </w:r>
    </w:p>
    <w:p w:rsidR="0082169F" w:rsidRPr="00961484" w:rsidRDefault="0082169F" w:rsidP="00D67FB7">
      <w:pPr>
        <w:spacing w:line="360" w:lineRule="auto"/>
        <w:rPr>
          <w:rFonts w:ascii="Calibri" w:hAnsi="Calibri" w:cs="Calibri"/>
          <w:color w:val="FF0000"/>
          <w:lang w:eastAsia="pl-PL"/>
        </w:rPr>
      </w:pPr>
    </w:p>
    <w:p w:rsidR="002A3CA2" w:rsidRPr="00B86A7F" w:rsidRDefault="00146033" w:rsidP="00D67FB7">
      <w:pPr>
        <w:spacing w:line="360" w:lineRule="auto"/>
        <w:rPr>
          <w:rFonts w:ascii="Calibri" w:hAnsi="Calibri" w:cs="Calibri"/>
          <w:lang w:eastAsia="pl-PL"/>
        </w:rPr>
      </w:pPr>
      <w:r w:rsidRPr="00B86A7F">
        <w:rPr>
          <w:rFonts w:ascii="Calibri" w:hAnsi="Calibri" w:cs="Calibri"/>
          <w:lang w:eastAsia="pl-PL"/>
        </w:rPr>
        <w:t>*************</w:t>
      </w:r>
    </w:p>
    <w:p w:rsidR="00877581" w:rsidRPr="00961484" w:rsidRDefault="00877581" w:rsidP="00D67FB7">
      <w:pPr>
        <w:spacing w:line="360" w:lineRule="auto"/>
        <w:rPr>
          <w:rFonts w:ascii="Calibri" w:hAnsi="Calibri" w:cs="Calibri"/>
          <w:lang w:eastAsia="pl-PL"/>
        </w:rPr>
      </w:pPr>
    </w:p>
    <w:p w:rsidR="001C1D27" w:rsidRPr="001C1D27" w:rsidRDefault="001C1D27" w:rsidP="001C1D27">
      <w:pPr>
        <w:suppressAutoHyphens w:val="0"/>
        <w:spacing w:line="360" w:lineRule="auto"/>
        <w:rPr>
          <w:rFonts w:ascii="Calibri" w:eastAsia="Batang" w:hAnsi="Calibri" w:cs="Calibri"/>
          <w:b/>
          <w:u w:val="single"/>
          <w:lang w:eastAsia="pl-PL"/>
        </w:rPr>
      </w:pPr>
      <w:r w:rsidRPr="001C1D27">
        <w:rPr>
          <w:rFonts w:ascii="Calibri" w:eastAsia="Batang" w:hAnsi="Calibri" w:cs="Calibri"/>
          <w:b/>
          <w:u w:val="single"/>
          <w:lang w:eastAsia="pl-PL"/>
        </w:rPr>
        <w:t>P o r z ą d e k   o b r a d:</w:t>
      </w:r>
    </w:p>
    <w:p w:rsidR="001C1D27" w:rsidRPr="001C1D27" w:rsidRDefault="001C1D27" w:rsidP="001C1D27">
      <w:pPr>
        <w:suppressAutoHyphens w:val="0"/>
        <w:spacing w:line="360" w:lineRule="auto"/>
        <w:rPr>
          <w:rFonts w:ascii="Calibri" w:eastAsia="Batang" w:hAnsi="Calibri" w:cs="Calibri"/>
          <w:b/>
          <w:u w:val="single"/>
          <w:lang w:eastAsia="pl-PL"/>
        </w:rPr>
      </w:pPr>
    </w:p>
    <w:p w:rsidR="00E67003" w:rsidRPr="00E67003" w:rsidRDefault="00E67003" w:rsidP="00E67003">
      <w:pPr>
        <w:suppressAutoHyphens w:val="0"/>
        <w:spacing w:line="360" w:lineRule="auto"/>
        <w:rPr>
          <w:rFonts w:ascii="Calibri" w:eastAsia="Batang" w:hAnsi="Calibri" w:cs="Calibri"/>
          <w:b/>
          <w:u w:val="single"/>
          <w:lang w:eastAsia="pl-PL"/>
        </w:rPr>
      </w:pPr>
    </w:p>
    <w:p w:rsidR="00E67003" w:rsidRPr="00E67003" w:rsidRDefault="00E67003" w:rsidP="00E67003">
      <w:pPr>
        <w:numPr>
          <w:ilvl w:val="0"/>
          <w:numId w:val="1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57" w:hanging="357"/>
        <w:rPr>
          <w:rFonts w:ascii="Calibri" w:eastAsia="Batang" w:hAnsi="Calibri" w:cs="Calibri"/>
          <w:lang w:eastAsia="pl-PL"/>
        </w:rPr>
      </w:pPr>
      <w:r w:rsidRPr="00E67003">
        <w:rPr>
          <w:rFonts w:ascii="Calibri" w:eastAsia="Batang" w:hAnsi="Calibri" w:cs="Calibri"/>
          <w:lang w:eastAsia="pl-PL"/>
        </w:rPr>
        <w:t>Otwarcie posiedzenia Senatu.</w:t>
      </w:r>
    </w:p>
    <w:p w:rsidR="00E67003" w:rsidRPr="00E67003" w:rsidRDefault="00E67003" w:rsidP="00E67003">
      <w:pPr>
        <w:suppressAutoHyphens w:val="0"/>
        <w:spacing w:line="360" w:lineRule="auto"/>
        <w:ind w:left="357"/>
        <w:rPr>
          <w:rFonts w:ascii="Calibri" w:eastAsia="Batang" w:hAnsi="Calibri" w:cs="Calibri"/>
          <w:lang w:eastAsia="pl-PL"/>
        </w:rPr>
      </w:pPr>
    </w:p>
    <w:p w:rsidR="00E67003" w:rsidRPr="00E67003" w:rsidRDefault="00E67003" w:rsidP="00E67003">
      <w:pPr>
        <w:numPr>
          <w:ilvl w:val="0"/>
          <w:numId w:val="13"/>
        </w:numPr>
        <w:tabs>
          <w:tab w:val="clear" w:pos="9360"/>
          <w:tab w:val="num" w:pos="360"/>
        </w:tabs>
        <w:suppressAutoHyphens w:val="0"/>
        <w:spacing w:after="160"/>
        <w:ind w:left="357" w:hanging="357"/>
        <w:rPr>
          <w:rFonts w:ascii="Calibri" w:eastAsia="Batang" w:hAnsi="Calibri" w:cs="Calibri"/>
          <w:lang w:eastAsia="pl-PL"/>
        </w:rPr>
      </w:pPr>
      <w:r w:rsidRPr="00E67003">
        <w:rPr>
          <w:rFonts w:ascii="Calibri" w:eastAsia="Batang" w:hAnsi="Calibri" w:cs="Calibri"/>
          <w:lang w:eastAsia="pl-PL"/>
        </w:rPr>
        <w:t>Informacje:</w:t>
      </w:r>
    </w:p>
    <w:p w:rsidR="00E67003" w:rsidRPr="00E67003" w:rsidRDefault="00E67003" w:rsidP="00E67003">
      <w:pPr>
        <w:numPr>
          <w:ilvl w:val="0"/>
          <w:numId w:val="2"/>
        </w:numPr>
        <w:suppressAutoHyphens w:val="0"/>
        <w:spacing w:after="160"/>
        <w:rPr>
          <w:rFonts w:ascii="Calibri" w:eastAsia="Batang" w:hAnsi="Calibri" w:cs="Calibri"/>
          <w:lang w:eastAsia="pl-PL"/>
        </w:rPr>
      </w:pPr>
      <w:r w:rsidRPr="00E67003">
        <w:rPr>
          <w:rFonts w:ascii="Calibri" w:eastAsia="Batang" w:hAnsi="Calibri" w:cs="Calibri"/>
          <w:lang w:eastAsia="pl-PL"/>
        </w:rPr>
        <w:t>Rektora,</w:t>
      </w:r>
    </w:p>
    <w:p w:rsidR="00E67003" w:rsidRPr="00E67003" w:rsidRDefault="00E67003" w:rsidP="00E67003">
      <w:pPr>
        <w:numPr>
          <w:ilvl w:val="0"/>
          <w:numId w:val="2"/>
        </w:numPr>
        <w:suppressAutoHyphens w:val="0"/>
        <w:spacing w:after="160"/>
        <w:rPr>
          <w:rFonts w:ascii="Calibri" w:eastAsia="Batang" w:hAnsi="Calibri" w:cs="Calibri"/>
          <w:lang w:eastAsia="pl-PL"/>
        </w:rPr>
      </w:pPr>
      <w:r w:rsidRPr="00E67003">
        <w:rPr>
          <w:rFonts w:ascii="Calibri" w:eastAsia="Batang" w:hAnsi="Calibri" w:cs="Calibri"/>
          <w:lang w:eastAsia="pl-PL"/>
        </w:rPr>
        <w:t>Prorektorów,</w:t>
      </w:r>
    </w:p>
    <w:p w:rsidR="00E67003" w:rsidRPr="00E67003" w:rsidRDefault="00E67003" w:rsidP="00E67003">
      <w:pPr>
        <w:numPr>
          <w:ilvl w:val="0"/>
          <w:numId w:val="2"/>
        </w:numPr>
        <w:suppressAutoHyphens w:val="0"/>
        <w:spacing w:after="160"/>
        <w:rPr>
          <w:rFonts w:ascii="Calibri" w:eastAsia="Batang" w:hAnsi="Calibri" w:cs="Calibri"/>
          <w:lang w:eastAsia="pl-PL"/>
        </w:rPr>
      </w:pPr>
      <w:r w:rsidRPr="00E67003">
        <w:rPr>
          <w:rFonts w:ascii="Calibri" w:eastAsia="Batang" w:hAnsi="Calibri" w:cs="Calibri"/>
          <w:lang w:eastAsia="pl-PL"/>
        </w:rPr>
        <w:t>Dziekanów.</w:t>
      </w:r>
    </w:p>
    <w:p w:rsidR="00E67003" w:rsidRPr="00E67003" w:rsidRDefault="00E67003" w:rsidP="00E67003">
      <w:pPr>
        <w:suppressAutoHyphens w:val="0"/>
        <w:spacing w:line="360" w:lineRule="auto"/>
        <w:ind w:left="360"/>
        <w:contextualSpacing/>
        <w:rPr>
          <w:rFonts w:ascii="Calibri" w:eastAsia="Batang" w:hAnsi="Calibri" w:cs="Calibri"/>
          <w:lang w:eastAsia="pl-PL"/>
        </w:rPr>
      </w:pPr>
    </w:p>
    <w:p w:rsidR="00E67003" w:rsidRPr="00E67003" w:rsidRDefault="00E67003" w:rsidP="00E67003">
      <w:pPr>
        <w:numPr>
          <w:ilvl w:val="0"/>
          <w:numId w:val="1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Calibri"/>
          <w:color w:val="000000"/>
          <w:lang w:eastAsia="pl-PL"/>
        </w:rPr>
      </w:pPr>
      <w:r w:rsidRPr="00E67003">
        <w:rPr>
          <w:rFonts w:ascii="Calibri" w:eastAsia="Batang" w:hAnsi="Calibri" w:cs="Calibri"/>
          <w:lang w:eastAsia="pl-PL"/>
        </w:rPr>
        <w:t>Powołanie Uczelnianej Komisji Wyborcz</w:t>
      </w:r>
      <w:r w:rsidR="00ED54B4">
        <w:rPr>
          <w:rFonts w:ascii="Calibri" w:eastAsia="Batang" w:hAnsi="Calibri" w:cs="Calibri"/>
          <w:lang w:eastAsia="pl-PL"/>
        </w:rPr>
        <w:t xml:space="preserve">ej na kadencję 2024 – </w:t>
      </w:r>
      <w:r w:rsidRPr="00E67003">
        <w:rPr>
          <w:rFonts w:ascii="Calibri" w:eastAsia="Batang" w:hAnsi="Calibri" w:cs="Calibri"/>
          <w:lang w:eastAsia="pl-PL"/>
        </w:rPr>
        <w:t>2028.</w:t>
      </w:r>
    </w:p>
    <w:p w:rsidR="00E67003" w:rsidRPr="00E67003" w:rsidRDefault="00E67003" w:rsidP="00E67003">
      <w:pPr>
        <w:suppressAutoHyphens w:val="0"/>
        <w:spacing w:line="360" w:lineRule="auto"/>
        <w:ind w:left="360"/>
        <w:contextualSpacing/>
        <w:rPr>
          <w:rFonts w:ascii="Calibri" w:eastAsia="Batang" w:hAnsi="Calibri" w:cs="Calibri"/>
          <w:color w:val="000000"/>
          <w:lang w:eastAsia="pl-PL"/>
        </w:rPr>
      </w:pPr>
    </w:p>
    <w:p w:rsidR="00E67003" w:rsidRPr="00ED54B4" w:rsidRDefault="00E67003" w:rsidP="00E67003">
      <w:pPr>
        <w:numPr>
          <w:ilvl w:val="0"/>
          <w:numId w:val="1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Calibri"/>
          <w:color w:val="000000"/>
          <w:lang w:eastAsia="pl-PL"/>
        </w:rPr>
      </w:pPr>
      <w:r w:rsidRPr="00E67003">
        <w:rPr>
          <w:rFonts w:ascii="Calibri" w:eastAsia="Batang" w:hAnsi="Calibri" w:cs="Calibri"/>
          <w:color w:val="000000"/>
          <w:lang w:eastAsia="pl-PL"/>
        </w:rPr>
        <w:t xml:space="preserve">Ustalenie programu studiów podyplomowych pn. Zarządzanie wodą w lasach, od semestru </w:t>
      </w:r>
      <w:r w:rsidRPr="00ED54B4">
        <w:rPr>
          <w:rFonts w:ascii="Calibri" w:eastAsia="Batang" w:hAnsi="Calibri" w:cs="Calibri"/>
          <w:color w:val="000000"/>
          <w:lang w:eastAsia="pl-PL"/>
        </w:rPr>
        <w:t>letniego roku akademickiego 2023/2024.</w:t>
      </w:r>
    </w:p>
    <w:p w:rsidR="00E67003" w:rsidRPr="00ED54B4" w:rsidRDefault="00E67003" w:rsidP="00E67003">
      <w:pPr>
        <w:suppressAutoHyphens w:val="0"/>
        <w:spacing w:after="160" w:line="256" w:lineRule="auto"/>
        <w:ind w:left="720"/>
        <w:contextualSpacing/>
        <w:rPr>
          <w:rFonts w:ascii="Calibri" w:eastAsia="Batang" w:hAnsi="Calibri" w:cs="Calibri"/>
          <w:lang w:eastAsia="pl-PL"/>
        </w:rPr>
      </w:pPr>
    </w:p>
    <w:p w:rsidR="00E67003" w:rsidRPr="00ED54B4" w:rsidRDefault="00E67003" w:rsidP="00E67003">
      <w:pPr>
        <w:numPr>
          <w:ilvl w:val="0"/>
          <w:numId w:val="1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ED54B4">
        <w:rPr>
          <w:rFonts w:ascii="Calibri" w:hAnsi="Calibri" w:cs="Calibri"/>
          <w:bCs/>
          <w:iCs/>
          <w:lang w:eastAsia="en-US"/>
        </w:rPr>
        <w:t xml:space="preserve">Ustalenie programu studiów podyplomowych pn. Rolnictwo (edycja dla doradców rolniczych), </w:t>
      </w:r>
      <w:r w:rsidR="00ED54B4" w:rsidRPr="00ED54B4">
        <w:rPr>
          <w:rFonts w:ascii="Calibri" w:hAnsi="Calibri" w:cs="Calibri"/>
          <w:bCs/>
          <w:iCs/>
          <w:lang w:eastAsia="en-US"/>
        </w:rPr>
        <w:br/>
      </w:r>
      <w:r w:rsidRPr="00ED54B4">
        <w:rPr>
          <w:rFonts w:ascii="Calibri" w:hAnsi="Calibri" w:cs="Calibri"/>
          <w:bCs/>
          <w:iCs/>
          <w:lang w:eastAsia="en-US"/>
        </w:rPr>
        <w:t>od semestru letniego roku akademickiego 2023/2024.</w:t>
      </w:r>
    </w:p>
    <w:p w:rsidR="00E67003" w:rsidRPr="00ED54B4" w:rsidRDefault="00E67003" w:rsidP="00E67003">
      <w:pPr>
        <w:spacing w:line="360" w:lineRule="auto"/>
        <w:rPr>
          <w:rFonts w:ascii="Calibri" w:eastAsia="Calibri" w:hAnsi="Calibri" w:cs="Calibri"/>
          <w:lang w:eastAsia="en-US"/>
        </w:rPr>
      </w:pPr>
    </w:p>
    <w:p w:rsidR="00E67003" w:rsidRPr="00ED54B4" w:rsidRDefault="00E67003" w:rsidP="00E67003">
      <w:pPr>
        <w:numPr>
          <w:ilvl w:val="0"/>
          <w:numId w:val="1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Calibri" w:hAnsi="Calibri" w:cs="Calibri"/>
          <w:lang w:eastAsia="en-US"/>
        </w:rPr>
      </w:pPr>
      <w:r w:rsidRPr="00ED54B4">
        <w:rPr>
          <w:rFonts w:ascii="Calibri" w:hAnsi="Calibri" w:cs="Calibri"/>
          <w:bCs/>
          <w:iCs/>
          <w:lang w:eastAsia="en-US"/>
        </w:rPr>
        <w:t>Ustalenie  programu studiów podyplomowych pn. Integrowana produkcja roślinna (edycja dla doradców rolniczych), od semestru letniego roku akademickiego 2023/2024.</w:t>
      </w:r>
    </w:p>
    <w:p w:rsidR="00E67003" w:rsidRPr="00E67003" w:rsidRDefault="00E67003" w:rsidP="00E67003">
      <w:pPr>
        <w:suppressAutoHyphens w:val="0"/>
        <w:spacing w:line="360" w:lineRule="auto"/>
        <w:rPr>
          <w:rFonts w:ascii="Calibri" w:eastAsia="Batang" w:hAnsi="Calibri" w:cs="Calibri"/>
          <w:color w:val="000000"/>
          <w:lang w:eastAsia="pl-PL"/>
        </w:rPr>
      </w:pPr>
    </w:p>
    <w:p w:rsidR="00E67003" w:rsidRPr="00E67003" w:rsidRDefault="00E67003" w:rsidP="00E67003">
      <w:pPr>
        <w:numPr>
          <w:ilvl w:val="0"/>
          <w:numId w:val="1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Calibri"/>
          <w:color w:val="000000"/>
          <w:lang w:eastAsia="pl-PL"/>
        </w:rPr>
      </w:pPr>
      <w:r w:rsidRPr="00E67003">
        <w:rPr>
          <w:rFonts w:ascii="Calibri" w:eastAsia="Batang" w:hAnsi="Calibri" w:cs="Calibri"/>
          <w:color w:val="000000"/>
          <w:lang w:eastAsia="pl-PL"/>
        </w:rPr>
        <w:t xml:space="preserve">Nowelizacja Uchwały Senatu nr 21/2019 z dnia 22 marca 2019 roku w sprawie uchwalenia programu jednolitych studiów magisterskich na kierunku: weterynaria na profilu praktycznym, prowadzonym w Uczelni, zmienionej Uchwałą Senatu nr 190/2019 </w:t>
      </w:r>
      <w:r w:rsidRPr="00E67003">
        <w:rPr>
          <w:rFonts w:ascii="Calibri" w:eastAsia="Batang" w:hAnsi="Calibri" w:cs="Calibri"/>
          <w:color w:val="000000"/>
          <w:lang w:eastAsia="pl-PL"/>
        </w:rPr>
        <w:br/>
      </w:r>
      <w:r w:rsidRPr="00E67003">
        <w:rPr>
          <w:rFonts w:ascii="Calibri" w:eastAsia="Batang" w:hAnsi="Calibri" w:cs="Calibri"/>
          <w:color w:val="000000"/>
          <w:lang w:eastAsia="pl-PL"/>
        </w:rPr>
        <w:lastRenderedPageBreak/>
        <w:t xml:space="preserve">z dnia 8 listopada 2019 roku, Uchwałą Senatu nr 37/2021 z dnia 30 kwietnia 2021 roku, Uchwałą Senatu nr 59/2021 z dnia 25 czerwca 2021 roku, Uchwałą Senatu nr 50/2022 </w:t>
      </w:r>
      <w:r w:rsidRPr="00E67003">
        <w:rPr>
          <w:rFonts w:ascii="Calibri" w:eastAsia="Batang" w:hAnsi="Calibri" w:cs="Calibri"/>
          <w:color w:val="000000"/>
          <w:lang w:eastAsia="pl-PL"/>
        </w:rPr>
        <w:br/>
        <w:t xml:space="preserve">z dnia 29 czerwca 2022 roku, Uchwałą Senatu nr 5/2023 z dnia 25 stycznia 2023 roku </w:t>
      </w:r>
      <w:r w:rsidRPr="00E67003">
        <w:rPr>
          <w:rFonts w:ascii="Calibri" w:eastAsia="Batang" w:hAnsi="Calibri" w:cs="Calibri"/>
          <w:color w:val="000000"/>
          <w:lang w:eastAsia="pl-PL"/>
        </w:rPr>
        <w:br/>
        <w:t xml:space="preserve">i Uchwałą nr 88/2023 Senatu Uniwersytetu Rolniczego im. Hugona Kołłątaja w Krakowie </w:t>
      </w:r>
      <w:r>
        <w:rPr>
          <w:rFonts w:ascii="Calibri" w:eastAsia="Batang" w:hAnsi="Calibri" w:cs="Calibri"/>
          <w:color w:val="000000"/>
          <w:lang w:eastAsia="pl-PL"/>
        </w:rPr>
        <w:br/>
      </w:r>
      <w:r w:rsidRPr="00E67003">
        <w:rPr>
          <w:rFonts w:ascii="Calibri" w:eastAsia="Batang" w:hAnsi="Calibri" w:cs="Calibri"/>
          <w:color w:val="000000"/>
          <w:lang w:eastAsia="pl-PL"/>
        </w:rPr>
        <w:t>z dnia 30 czerwca 2023 r.</w:t>
      </w:r>
    </w:p>
    <w:p w:rsidR="00E67003" w:rsidRPr="00E67003" w:rsidRDefault="00E67003" w:rsidP="00E67003">
      <w:pPr>
        <w:suppressAutoHyphens w:val="0"/>
        <w:spacing w:line="360" w:lineRule="auto"/>
        <w:rPr>
          <w:rFonts w:ascii="Calibri" w:eastAsia="Batang" w:hAnsi="Calibri" w:cs="Calibri"/>
          <w:color w:val="000000"/>
          <w:lang w:eastAsia="pl-PL"/>
        </w:rPr>
      </w:pPr>
    </w:p>
    <w:p w:rsidR="00E67003" w:rsidRPr="00E67003" w:rsidRDefault="00E67003" w:rsidP="00E67003">
      <w:pPr>
        <w:numPr>
          <w:ilvl w:val="0"/>
          <w:numId w:val="1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Calibri"/>
          <w:color w:val="000000"/>
          <w:lang w:eastAsia="pl-PL"/>
        </w:rPr>
      </w:pPr>
      <w:r w:rsidRPr="00E67003">
        <w:rPr>
          <w:rFonts w:ascii="Calibri" w:eastAsia="Batang" w:hAnsi="Calibri" w:cs="Calibri"/>
          <w:color w:val="000000"/>
          <w:lang w:eastAsia="pl-PL"/>
        </w:rPr>
        <w:t>Nowelizacja Uchwały Senatu nr 57/2020 z dnia 26 czerwca 2020 roku w sprawie dostosowania programu studiów stacjonarnych do standardu kształcenia przygotowującego do wykonywania zawodu lekarza weterynarii na kierunku: weterynaria studia jednolite magisterskie, profil praktyczny, studia stacjonarne, od roku akademickiego 2020/2021, zmienionej Uchwałą Senatu nr 38/2021 z dnia 30 kwietnia 2021 roku, Uchwałą Senatu nr 81/2021 z dnia 25 czerwca 2021 roku, Uchwałą Senatu 51/2022 z dnia 29 czerwca 2022 roku, Uchwałą Senatu 6/2023 z dnia 25 stycznia 2023 roku i Uchwałą Senatu nr 89/2023 Uniwersytetu Rolniczego im. Hugona Kołłątaja w Krakowie z dnia 30 czerwca 2023 r.</w:t>
      </w:r>
    </w:p>
    <w:p w:rsidR="00E67003" w:rsidRPr="00E67003" w:rsidRDefault="00E67003" w:rsidP="00E67003">
      <w:pPr>
        <w:suppressAutoHyphens w:val="0"/>
        <w:spacing w:line="360" w:lineRule="auto"/>
        <w:rPr>
          <w:rFonts w:ascii="Calibri" w:eastAsia="Batang" w:hAnsi="Calibri" w:cs="Calibri"/>
          <w:color w:val="000000"/>
          <w:lang w:eastAsia="pl-PL"/>
        </w:rPr>
      </w:pPr>
    </w:p>
    <w:p w:rsidR="00E67003" w:rsidRPr="00E67003" w:rsidRDefault="00E67003" w:rsidP="00E67003">
      <w:pPr>
        <w:numPr>
          <w:ilvl w:val="0"/>
          <w:numId w:val="1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hAnsi="Calibri"/>
          <w:lang w:eastAsia="en-US"/>
        </w:rPr>
      </w:pPr>
      <w:r w:rsidRPr="00E67003">
        <w:rPr>
          <w:rFonts w:ascii="Calibri" w:hAnsi="Calibri"/>
          <w:lang w:eastAsia="en-US"/>
        </w:rPr>
        <w:t>Przekazanie 25.000 zł na dalszą d</w:t>
      </w:r>
      <w:r>
        <w:rPr>
          <w:rFonts w:ascii="Calibri" w:hAnsi="Calibri"/>
          <w:lang w:eastAsia="en-US"/>
        </w:rPr>
        <w:t>ziałalność Związku Uczelni InnoTechK</w:t>
      </w:r>
      <w:r w:rsidRPr="00E67003">
        <w:rPr>
          <w:rFonts w:ascii="Calibri" w:hAnsi="Calibri"/>
          <w:lang w:eastAsia="en-US"/>
        </w:rPr>
        <w:t>rak.</w:t>
      </w:r>
    </w:p>
    <w:p w:rsidR="00E67003" w:rsidRPr="00E67003" w:rsidRDefault="00E67003" w:rsidP="00E67003">
      <w:pPr>
        <w:suppressAutoHyphens w:val="0"/>
        <w:spacing w:line="360" w:lineRule="auto"/>
        <w:ind w:left="720"/>
        <w:contextualSpacing/>
        <w:rPr>
          <w:rFonts w:ascii="Calibri" w:hAnsi="Calibri"/>
          <w:lang w:eastAsia="en-US"/>
        </w:rPr>
      </w:pPr>
    </w:p>
    <w:p w:rsidR="00E67003" w:rsidRPr="00E67003" w:rsidRDefault="00E67003" w:rsidP="00E67003">
      <w:pPr>
        <w:numPr>
          <w:ilvl w:val="0"/>
          <w:numId w:val="1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Calibri"/>
          <w:color w:val="000000"/>
          <w:lang w:eastAsia="pl-PL"/>
        </w:rPr>
      </w:pPr>
      <w:r w:rsidRPr="00E67003">
        <w:rPr>
          <w:rFonts w:ascii="Calibri" w:eastAsia="Batang" w:hAnsi="Calibri" w:cs="Calibri"/>
          <w:color w:val="000000"/>
          <w:lang w:eastAsia="pl-PL"/>
        </w:rPr>
        <w:t>Informacje Kanclerza na temat:</w:t>
      </w:r>
    </w:p>
    <w:p w:rsidR="00E67003" w:rsidRPr="00E67003" w:rsidRDefault="00E67003" w:rsidP="00E67003">
      <w:pPr>
        <w:numPr>
          <w:ilvl w:val="0"/>
          <w:numId w:val="16"/>
        </w:numPr>
        <w:suppressAutoHyphens w:val="0"/>
        <w:spacing w:after="160" w:line="360" w:lineRule="auto"/>
        <w:contextualSpacing/>
        <w:rPr>
          <w:rFonts w:ascii="Calibri" w:eastAsia="Batang" w:hAnsi="Calibri" w:cs="Calibri"/>
          <w:color w:val="000000"/>
          <w:lang w:eastAsia="pl-PL"/>
        </w:rPr>
      </w:pPr>
      <w:r w:rsidRPr="00E67003">
        <w:rPr>
          <w:rFonts w:ascii="Calibri" w:hAnsi="Calibri"/>
          <w:lang w:eastAsia="en-US"/>
        </w:rPr>
        <w:t>Strategii</w:t>
      </w:r>
      <w:r w:rsidR="00ED54B4">
        <w:rPr>
          <w:rFonts w:ascii="Calibri" w:hAnsi="Calibri"/>
          <w:lang w:eastAsia="en-US"/>
        </w:rPr>
        <w:t xml:space="preserve"> inwestycyjnej URK na lata 2024 – </w:t>
      </w:r>
      <w:r w:rsidRPr="00E67003">
        <w:rPr>
          <w:rFonts w:ascii="Calibri" w:hAnsi="Calibri"/>
          <w:lang w:eastAsia="en-US"/>
        </w:rPr>
        <w:t>2028;</w:t>
      </w:r>
    </w:p>
    <w:p w:rsidR="00E67003" w:rsidRPr="00E67003" w:rsidRDefault="00E67003" w:rsidP="00E67003">
      <w:pPr>
        <w:numPr>
          <w:ilvl w:val="0"/>
          <w:numId w:val="16"/>
        </w:numPr>
        <w:suppressAutoHyphens w:val="0"/>
        <w:spacing w:after="160" w:line="360" w:lineRule="auto"/>
        <w:contextualSpacing/>
        <w:rPr>
          <w:rFonts w:ascii="Calibri" w:eastAsia="Batang" w:hAnsi="Calibri" w:cs="Calibri"/>
          <w:color w:val="000000"/>
          <w:lang w:eastAsia="pl-PL"/>
        </w:rPr>
      </w:pPr>
      <w:r w:rsidRPr="00E67003">
        <w:rPr>
          <w:rFonts w:ascii="Calibri" w:hAnsi="Calibri"/>
          <w:lang w:eastAsia="en-US"/>
        </w:rPr>
        <w:t>Planu działalność inwestycyjnej i remontowej na 2024 rok;</w:t>
      </w:r>
    </w:p>
    <w:p w:rsidR="00E67003" w:rsidRPr="00E67003" w:rsidRDefault="00E67003" w:rsidP="00E67003">
      <w:pPr>
        <w:numPr>
          <w:ilvl w:val="0"/>
          <w:numId w:val="16"/>
        </w:numPr>
        <w:suppressAutoHyphens w:val="0"/>
        <w:spacing w:after="160" w:line="360" w:lineRule="auto"/>
        <w:contextualSpacing/>
        <w:rPr>
          <w:rFonts w:ascii="Calibri" w:eastAsia="Batang" w:hAnsi="Calibri" w:cs="Calibri"/>
          <w:color w:val="000000"/>
          <w:lang w:eastAsia="pl-PL"/>
        </w:rPr>
      </w:pPr>
      <w:r w:rsidRPr="00E67003">
        <w:rPr>
          <w:rFonts w:ascii="Calibri" w:hAnsi="Calibri"/>
          <w:lang w:eastAsia="en-US"/>
        </w:rPr>
        <w:t>wyodrębnienia działalności gospodarczej URK z działalności podstawowej;</w:t>
      </w:r>
    </w:p>
    <w:p w:rsidR="00E67003" w:rsidRPr="00E67003" w:rsidRDefault="00E67003" w:rsidP="00E67003">
      <w:pPr>
        <w:numPr>
          <w:ilvl w:val="0"/>
          <w:numId w:val="16"/>
        </w:numPr>
        <w:suppressAutoHyphens w:val="0"/>
        <w:spacing w:after="160" w:line="360" w:lineRule="auto"/>
        <w:contextualSpacing/>
        <w:rPr>
          <w:rFonts w:ascii="Calibri" w:eastAsia="Batang" w:hAnsi="Calibri" w:cs="Calibri"/>
          <w:color w:val="000000"/>
          <w:lang w:eastAsia="pl-PL"/>
        </w:rPr>
      </w:pPr>
      <w:r w:rsidRPr="00E67003">
        <w:rPr>
          <w:rFonts w:ascii="Calibri" w:hAnsi="Calibri"/>
          <w:lang w:eastAsia="en-US"/>
        </w:rPr>
        <w:t>projektu nowego Regulaminu zamówień publicznych.</w:t>
      </w:r>
    </w:p>
    <w:p w:rsidR="00E67003" w:rsidRPr="00E67003" w:rsidRDefault="00E67003" w:rsidP="00E67003">
      <w:pPr>
        <w:suppressAutoHyphens w:val="0"/>
        <w:spacing w:line="360" w:lineRule="auto"/>
        <w:contextualSpacing/>
        <w:rPr>
          <w:rFonts w:ascii="Calibri" w:eastAsia="Batang" w:hAnsi="Calibri" w:cs="Calibri"/>
          <w:color w:val="000000"/>
          <w:lang w:eastAsia="pl-PL"/>
        </w:rPr>
      </w:pPr>
    </w:p>
    <w:p w:rsidR="00E67003" w:rsidRPr="00E67003" w:rsidRDefault="00E67003" w:rsidP="00E67003">
      <w:pPr>
        <w:numPr>
          <w:ilvl w:val="0"/>
          <w:numId w:val="1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Calibri"/>
          <w:lang w:eastAsia="pl-PL"/>
        </w:rPr>
      </w:pPr>
      <w:r w:rsidRPr="00E67003">
        <w:rPr>
          <w:rFonts w:ascii="Calibri" w:eastAsia="Batang" w:hAnsi="Calibri" w:cs="Calibri"/>
          <w:color w:val="000000"/>
          <w:lang w:eastAsia="pl-PL"/>
        </w:rPr>
        <w:t xml:space="preserve">Zatwierdzenie protokołu z posiedzenia Senatu w dniu 20 grudnia 2023 r. oraz protokołu </w:t>
      </w:r>
      <w:r w:rsidR="00A81C60">
        <w:rPr>
          <w:rFonts w:ascii="Calibri" w:eastAsia="Batang" w:hAnsi="Calibri" w:cs="Calibri"/>
          <w:color w:val="000000"/>
          <w:lang w:eastAsia="pl-PL"/>
        </w:rPr>
        <w:br/>
      </w:r>
      <w:r w:rsidRPr="00E67003">
        <w:rPr>
          <w:rFonts w:ascii="Calibri" w:eastAsia="Batang" w:hAnsi="Calibri" w:cs="Calibri"/>
          <w:color w:val="000000"/>
          <w:lang w:eastAsia="pl-PL"/>
        </w:rPr>
        <w:t>z elektronicznego głosowania w dn. 12 stycznia 2024 r.</w:t>
      </w:r>
    </w:p>
    <w:p w:rsidR="00E67003" w:rsidRPr="00E67003" w:rsidRDefault="00E67003" w:rsidP="00E67003">
      <w:pPr>
        <w:suppressAutoHyphens w:val="0"/>
        <w:spacing w:line="360" w:lineRule="auto"/>
        <w:contextualSpacing/>
        <w:rPr>
          <w:rFonts w:ascii="Calibri" w:eastAsia="Batang" w:hAnsi="Calibri" w:cs="Calibri"/>
          <w:lang w:eastAsia="pl-PL"/>
        </w:rPr>
      </w:pPr>
    </w:p>
    <w:p w:rsidR="00E67003" w:rsidRPr="00E67003" w:rsidRDefault="00E67003" w:rsidP="00E67003">
      <w:pPr>
        <w:numPr>
          <w:ilvl w:val="0"/>
          <w:numId w:val="13"/>
        </w:numPr>
        <w:tabs>
          <w:tab w:val="clear" w:pos="9360"/>
          <w:tab w:val="num" w:pos="360"/>
        </w:tabs>
        <w:suppressAutoHyphens w:val="0"/>
        <w:spacing w:after="160" w:line="360" w:lineRule="auto"/>
        <w:ind w:left="360"/>
        <w:contextualSpacing/>
        <w:rPr>
          <w:rFonts w:ascii="Calibri" w:eastAsia="Batang" w:hAnsi="Calibri" w:cs="Calibri"/>
          <w:lang w:eastAsia="pl-PL"/>
        </w:rPr>
      </w:pPr>
      <w:r w:rsidRPr="00E67003">
        <w:rPr>
          <w:rFonts w:ascii="Calibri" w:eastAsia="Batang" w:hAnsi="Calibri" w:cs="Calibri"/>
          <w:lang w:eastAsia="pl-PL"/>
        </w:rPr>
        <w:t>Sprawy bieżące i wolne wnioski.</w:t>
      </w:r>
    </w:p>
    <w:p w:rsidR="007767D5" w:rsidRPr="00961484" w:rsidRDefault="007767D5" w:rsidP="007767D5">
      <w:pPr>
        <w:suppressAutoHyphens w:val="0"/>
        <w:spacing w:after="160" w:line="256" w:lineRule="auto"/>
        <w:ind w:left="720"/>
        <w:contextualSpacing/>
        <w:rPr>
          <w:rFonts w:ascii="Calibri" w:eastAsia="Batang" w:hAnsi="Calibri" w:cs="Calibri"/>
          <w:lang w:eastAsia="pl-PL"/>
        </w:rPr>
      </w:pPr>
    </w:p>
    <w:p w:rsidR="00ED54B4" w:rsidRDefault="00ED54B4" w:rsidP="0022021D">
      <w:pPr>
        <w:suppressAutoHyphens w:val="0"/>
        <w:spacing w:line="360" w:lineRule="auto"/>
        <w:rPr>
          <w:rFonts w:ascii="Calibri" w:hAnsi="Calibri" w:cs="Calibri"/>
          <w:lang w:eastAsia="pl-PL"/>
        </w:rPr>
      </w:pPr>
    </w:p>
    <w:p w:rsidR="00120A9F" w:rsidRPr="00961484" w:rsidRDefault="00830072" w:rsidP="0022021D">
      <w:pPr>
        <w:suppressAutoHyphens w:val="0"/>
        <w:spacing w:line="360" w:lineRule="auto"/>
        <w:rPr>
          <w:rFonts w:ascii="Calibri" w:hAnsi="Calibri" w:cs="Calibri"/>
          <w:lang w:eastAsia="pl-PL"/>
        </w:rPr>
      </w:pPr>
      <w:r w:rsidRPr="00961484">
        <w:rPr>
          <w:rFonts w:ascii="Calibri" w:hAnsi="Calibri" w:cs="Calibri"/>
          <w:lang w:eastAsia="pl-PL"/>
        </w:rPr>
        <w:t>*************</w:t>
      </w:r>
    </w:p>
    <w:p w:rsidR="00D67FB7" w:rsidRPr="00961484" w:rsidRDefault="00D67FB7" w:rsidP="0022021D">
      <w:pPr>
        <w:spacing w:line="360" w:lineRule="auto"/>
        <w:rPr>
          <w:rFonts w:ascii="Calibri" w:hAnsi="Calibri" w:cs="Calibri"/>
          <w:b/>
        </w:rPr>
      </w:pPr>
    </w:p>
    <w:p w:rsidR="00E23685" w:rsidRPr="00961484" w:rsidRDefault="00CE018F" w:rsidP="0022021D">
      <w:pPr>
        <w:spacing w:line="360" w:lineRule="auto"/>
        <w:rPr>
          <w:rFonts w:ascii="Calibri" w:hAnsi="Calibri" w:cs="Calibri"/>
          <w:b/>
        </w:rPr>
      </w:pPr>
      <w:r w:rsidRPr="00961484">
        <w:rPr>
          <w:rFonts w:ascii="Calibri" w:hAnsi="Calibri" w:cs="Calibri"/>
          <w:b/>
        </w:rPr>
        <w:lastRenderedPageBreak/>
        <w:t>Ad 1</w:t>
      </w:r>
    </w:p>
    <w:p w:rsidR="00146FEC" w:rsidRPr="00961484" w:rsidRDefault="00E23685" w:rsidP="0022021D">
      <w:pPr>
        <w:spacing w:line="360" w:lineRule="auto"/>
        <w:rPr>
          <w:rFonts w:ascii="Calibri" w:hAnsi="Calibri" w:cs="Calibri"/>
        </w:rPr>
      </w:pPr>
      <w:r w:rsidRPr="00961484">
        <w:rPr>
          <w:rFonts w:ascii="Calibri" w:hAnsi="Calibri" w:cs="Calibri"/>
          <w:b/>
        </w:rPr>
        <w:t>Rektor</w:t>
      </w:r>
      <w:r w:rsidRPr="00961484">
        <w:rPr>
          <w:rFonts w:ascii="Calibri" w:hAnsi="Calibri" w:cs="Calibri"/>
        </w:rPr>
        <w:t xml:space="preserve"> przedstawił porządek obrad, który został jednomyślnie przyjęty.</w:t>
      </w:r>
    </w:p>
    <w:p w:rsidR="00146FEC" w:rsidRPr="00B75175" w:rsidRDefault="00146FEC" w:rsidP="0022021D">
      <w:pPr>
        <w:spacing w:line="360" w:lineRule="auto"/>
        <w:rPr>
          <w:rFonts w:ascii="Calibri" w:hAnsi="Calibri" w:cs="Calibri"/>
          <w:b/>
          <w:color w:val="00B050"/>
        </w:rPr>
      </w:pPr>
    </w:p>
    <w:p w:rsidR="00D707F9" w:rsidRPr="00A81C60" w:rsidRDefault="00CE018F" w:rsidP="00B86A7F">
      <w:pPr>
        <w:spacing w:line="360" w:lineRule="auto"/>
        <w:rPr>
          <w:rFonts w:ascii="Calibri" w:hAnsi="Calibri" w:cs="Calibri"/>
          <w:b/>
        </w:rPr>
      </w:pPr>
      <w:r w:rsidRPr="00A81C60">
        <w:rPr>
          <w:rFonts w:ascii="Calibri" w:hAnsi="Calibri" w:cs="Calibri"/>
          <w:b/>
        </w:rPr>
        <w:t>Ad 2</w:t>
      </w:r>
    </w:p>
    <w:p w:rsidR="00B75175" w:rsidRPr="00A81C60" w:rsidRDefault="006D31B8" w:rsidP="00B75175">
      <w:pPr>
        <w:spacing w:line="360" w:lineRule="auto"/>
        <w:rPr>
          <w:rFonts w:ascii="Calibri" w:eastAsia="Batang" w:hAnsi="Calibri" w:cs="Calibri"/>
          <w:lang w:eastAsia="pl-PL"/>
        </w:rPr>
      </w:pPr>
      <w:r w:rsidRPr="00A81C60">
        <w:rPr>
          <w:rFonts w:ascii="Calibri" w:eastAsia="Batang" w:hAnsi="Calibri" w:cs="Calibri"/>
          <w:b/>
          <w:lang w:eastAsia="pl-PL"/>
        </w:rPr>
        <w:t>Rektor</w:t>
      </w:r>
      <w:r w:rsidR="006010ED" w:rsidRPr="00A81C60">
        <w:rPr>
          <w:rFonts w:ascii="Calibri" w:eastAsia="Batang" w:hAnsi="Calibri" w:cs="Calibri"/>
          <w:lang w:eastAsia="pl-PL"/>
        </w:rPr>
        <w:t xml:space="preserve"> </w:t>
      </w:r>
      <w:r w:rsidR="00B75175" w:rsidRPr="00A81C60">
        <w:rPr>
          <w:rFonts w:ascii="Calibri" w:eastAsia="Batang" w:hAnsi="Calibri" w:cs="Calibri"/>
          <w:lang w:eastAsia="pl-PL"/>
        </w:rPr>
        <w:t xml:space="preserve">wręczył listy gratulacyjne prof. Barbarze Tombarkiewicz, której Prezydent RP nadał tytuł profesora nauk rolniczych w dyscyplinie zootechnika i rybactwo oraz prof. Piotrowi Bugajskiemu, któremu Prezydent RP nadał tytuł profesora nauk inżynieryjno-technicznych </w:t>
      </w:r>
      <w:r w:rsidR="00095F84" w:rsidRPr="00A81C60">
        <w:rPr>
          <w:rFonts w:ascii="Calibri" w:eastAsia="Batang" w:hAnsi="Calibri" w:cs="Calibri"/>
          <w:lang w:eastAsia="pl-PL"/>
        </w:rPr>
        <w:br/>
      </w:r>
      <w:r w:rsidR="00B75175" w:rsidRPr="00A81C60">
        <w:rPr>
          <w:rFonts w:ascii="Calibri" w:eastAsia="Batang" w:hAnsi="Calibri" w:cs="Calibri"/>
          <w:lang w:eastAsia="pl-PL"/>
        </w:rPr>
        <w:t>w dyscyplinie inżynieria środowiska, górnictwo i energetyka.</w:t>
      </w:r>
      <w:r w:rsidR="00095F84" w:rsidRPr="00A81C60">
        <w:rPr>
          <w:rFonts w:ascii="Calibri" w:eastAsia="Batang" w:hAnsi="Calibri" w:cs="Calibri"/>
          <w:lang w:eastAsia="pl-PL"/>
        </w:rPr>
        <w:t xml:space="preserve"> </w:t>
      </w:r>
    </w:p>
    <w:p w:rsidR="00095F84" w:rsidRPr="00A81C60" w:rsidRDefault="00095F84" w:rsidP="00B75175">
      <w:pPr>
        <w:spacing w:line="360" w:lineRule="auto"/>
        <w:rPr>
          <w:rFonts w:ascii="Calibri" w:eastAsia="Batang" w:hAnsi="Calibri" w:cs="Calibri"/>
          <w:lang w:eastAsia="pl-PL"/>
        </w:rPr>
      </w:pPr>
      <w:r w:rsidRPr="00ED54B4">
        <w:rPr>
          <w:rFonts w:ascii="Calibri" w:eastAsia="Batang" w:hAnsi="Calibri" w:cs="Calibri"/>
          <w:b/>
          <w:lang w:eastAsia="pl-PL"/>
        </w:rPr>
        <w:t>prof. Barbara Tombarkiewicz</w:t>
      </w:r>
      <w:r w:rsidRPr="00A81C60">
        <w:rPr>
          <w:rFonts w:ascii="Calibri" w:eastAsia="Batang" w:hAnsi="Calibri" w:cs="Calibri"/>
          <w:lang w:eastAsia="pl-PL"/>
        </w:rPr>
        <w:t xml:space="preserve"> </w:t>
      </w:r>
      <w:r w:rsidR="00ED54B4" w:rsidRPr="00A81C60">
        <w:rPr>
          <w:rFonts w:ascii="Calibri" w:eastAsia="Batang" w:hAnsi="Calibri" w:cs="Calibri"/>
          <w:lang w:eastAsia="pl-PL"/>
        </w:rPr>
        <w:t xml:space="preserve">powiedziała, że </w:t>
      </w:r>
      <w:r w:rsidRPr="00A81C60">
        <w:rPr>
          <w:rFonts w:ascii="Calibri" w:eastAsia="Batang" w:hAnsi="Calibri" w:cs="Calibri"/>
          <w:lang w:eastAsia="pl-PL"/>
        </w:rPr>
        <w:t>w imieniu swoim oraz prof. P</w:t>
      </w:r>
      <w:r w:rsidR="00A81C60" w:rsidRPr="00A81C60">
        <w:rPr>
          <w:rFonts w:ascii="Calibri" w:eastAsia="Batang" w:hAnsi="Calibri" w:cs="Calibri"/>
          <w:lang w:eastAsia="pl-PL"/>
        </w:rPr>
        <w:t xml:space="preserve">iotra Bugajskiego </w:t>
      </w:r>
      <w:r w:rsidRPr="00A81C60">
        <w:rPr>
          <w:rFonts w:ascii="Calibri" w:eastAsia="Batang" w:hAnsi="Calibri" w:cs="Calibri"/>
          <w:lang w:eastAsia="pl-PL"/>
        </w:rPr>
        <w:t>jest to dla nich ogromny zaszczyt. Podziękowała poprzednim i obe</w:t>
      </w:r>
      <w:r w:rsidR="00ED54B4">
        <w:rPr>
          <w:rFonts w:ascii="Calibri" w:eastAsia="Batang" w:hAnsi="Calibri" w:cs="Calibri"/>
          <w:lang w:eastAsia="pl-PL"/>
        </w:rPr>
        <w:t>cnym władzom rektorskim d</w:t>
      </w:r>
      <w:r w:rsidRPr="00A81C60">
        <w:rPr>
          <w:rFonts w:ascii="Calibri" w:eastAsia="Batang" w:hAnsi="Calibri" w:cs="Calibri"/>
          <w:lang w:eastAsia="pl-PL"/>
        </w:rPr>
        <w:t xml:space="preserve">ziekańskim, kolegom i współpracownikom za przychylność, gdyż bez niej nie </w:t>
      </w:r>
      <w:r w:rsidR="00A81C60" w:rsidRPr="00A81C60">
        <w:rPr>
          <w:rFonts w:ascii="Calibri" w:eastAsia="Batang" w:hAnsi="Calibri" w:cs="Calibri"/>
          <w:lang w:eastAsia="pl-PL"/>
        </w:rPr>
        <w:t>doszliby</w:t>
      </w:r>
      <w:r w:rsidRPr="00A81C60">
        <w:rPr>
          <w:rFonts w:ascii="Calibri" w:eastAsia="Batang" w:hAnsi="Calibri" w:cs="Calibri"/>
          <w:lang w:eastAsia="pl-PL"/>
        </w:rPr>
        <w:t xml:space="preserve"> do tego </w:t>
      </w:r>
      <w:r w:rsidR="00A81C60" w:rsidRPr="00A81C60">
        <w:rPr>
          <w:rFonts w:ascii="Calibri" w:eastAsia="Batang" w:hAnsi="Calibri" w:cs="Calibri"/>
          <w:lang w:eastAsia="pl-PL"/>
        </w:rPr>
        <w:t>momentu, w którym</w:t>
      </w:r>
      <w:r w:rsidRPr="00A81C60">
        <w:rPr>
          <w:rFonts w:ascii="Calibri" w:eastAsia="Batang" w:hAnsi="Calibri" w:cs="Calibri"/>
          <w:lang w:eastAsia="pl-PL"/>
        </w:rPr>
        <w:t xml:space="preserve"> się znaleźli. Dodała, że oprócz zaszczytu jest to także zobowiązanie. </w:t>
      </w:r>
      <w:r w:rsidR="00AD3572">
        <w:rPr>
          <w:rFonts w:ascii="Calibri" w:eastAsia="Batang" w:hAnsi="Calibri" w:cs="Calibri"/>
          <w:lang w:eastAsia="pl-PL"/>
        </w:rPr>
        <w:t xml:space="preserve">Wyraziła </w:t>
      </w:r>
      <w:r w:rsidRPr="00A81C60">
        <w:rPr>
          <w:rFonts w:ascii="Calibri" w:eastAsia="Batang" w:hAnsi="Calibri" w:cs="Calibri"/>
          <w:lang w:eastAsia="pl-PL"/>
        </w:rPr>
        <w:t xml:space="preserve">nadzieję, </w:t>
      </w:r>
      <w:r w:rsidR="00AD3572">
        <w:rPr>
          <w:rFonts w:ascii="Calibri" w:eastAsia="Batang" w:hAnsi="Calibri" w:cs="Calibri"/>
          <w:lang w:eastAsia="pl-PL"/>
        </w:rPr>
        <w:t>ż</w:t>
      </w:r>
      <w:r w:rsidR="00AD3572" w:rsidRPr="00A81C60">
        <w:rPr>
          <w:rFonts w:ascii="Calibri" w:eastAsia="Batang" w:hAnsi="Calibri" w:cs="Calibri"/>
          <w:lang w:eastAsia="pl-PL"/>
        </w:rPr>
        <w:t xml:space="preserve">e </w:t>
      </w:r>
      <w:r w:rsidRPr="00A81C60">
        <w:rPr>
          <w:rFonts w:ascii="Calibri" w:eastAsia="Batang" w:hAnsi="Calibri" w:cs="Calibri"/>
          <w:lang w:eastAsia="pl-PL"/>
        </w:rPr>
        <w:t xml:space="preserve">nie zawiodą Rektora i znajdzie to potwierdzenie w ich dalszej pracy. </w:t>
      </w:r>
    </w:p>
    <w:p w:rsidR="00B75175" w:rsidRPr="00A81C60" w:rsidRDefault="00B75175" w:rsidP="00B75175">
      <w:pPr>
        <w:spacing w:line="360" w:lineRule="auto"/>
        <w:rPr>
          <w:rFonts w:ascii="Calibri" w:eastAsia="Batang" w:hAnsi="Calibri" w:cs="Calibri"/>
          <w:lang w:eastAsia="pl-PL"/>
        </w:rPr>
      </w:pPr>
      <w:r w:rsidRPr="00A81C60">
        <w:rPr>
          <w:rFonts w:ascii="Calibri" w:eastAsia="Batang" w:hAnsi="Calibri" w:cs="Calibri"/>
          <w:b/>
          <w:lang w:eastAsia="pl-PL"/>
        </w:rPr>
        <w:t>Rektor</w:t>
      </w:r>
      <w:r w:rsidRPr="00A81C60">
        <w:rPr>
          <w:rFonts w:ascii="Calibri" w:eastAsia="Batang" w:hAnsi="Calibri" w:cs="Calibri"/>
          <w:lang w:eastAsia="pl-PL"/>
        </w:rPr>
        <w:t xml:space="preserve"> poinformował, że nową Przewodniczącą Uczelnianej Ra</w:t>
      </w:r>
      <w:r w:rsidR="00ED54B4">
        <w:rPr>
          <w:rFonts w:ascii="Calibri" w:eastAsia="Batang" w:hAnsi="Calibri" w:cs="Calibri"/>
          <w:lang w:eastAsia="pl-PL"/>
        </w:rPr>
        <w:t>dy Samorządu Studentów została p</w:t>
      </w:r>
      <w:r w:rsidRPr="00A81C60">
        <w:rPr>
          <w:rFonts w:ascii="Calibri" w:eastAsia="Batang" w:hAnsi="Calibri" w:cs="Calibri"/>
          <w:lang w:eastAsia="pl-PL"/>
        </w:rPr>
        <w:t>ani Natalia Baran z Wydziału Hodowli i Biologii Zwierząt, natomiast pani Anna Babicz pozostanie w Senacie do końca kadencji</w:t>
      </w:r>
      <w:r w:rsidR="00095F84" w:rsidRPr="00A81C60">
        <w:rPr>
          <w:rFonts w:ascii="Calibri" w:eastAsia="Batang" w:hAnsi="Calibri" w:cs="Calibri"/>
          <w:lang w:eastAsia="pl-PL"/>
        </w:rPr>
        <w:t>, co wynika z Regulaminu Samorządu Student</w:t>
      </w:r>
      <w:r w:rsidR="00ED54B4">
        <w:rPr>
          <w:rFonts w:ascii="Calibri" w:eastAsia="Batang" w:hAnsi="Calibri" w:cs="Calibri"/>
          <w:lang w:eastAsia="pl-PL"/>
        </w:rPr>
        <w:t>ów. Pogratulował nowo wybranej p</w:t>
      </w:r>
      <w:r w:rsidR="00095F84" w:rsidRPr="00A81C60">
        <w:rPr>
          <w:rFonts w:ascii="Calibri" w:eastAsia="Batang" w:hAnsi="Calibri" w:cs="Calibri"/>
          <w:lang w:eastAsia="pl-PL"/>
        </w:rPr>
        <w:t xml:space="preserve">rzewodniczącej URSS jednocześnie </w:t>
      </w:r>
      <w:r w:rsidR="00A81C60" w:rsidRPr="00A81C60">
        <w:rPr>
          <w:rFonts w:ascii="Calibri" w:eastAsia="Batang" w:hAnsi="Calibri" w:cs="Calibri"/>
          <w:lang w:eastAsia="pl-PL"/>
        </w:rPr>
        <w:t>informując, iż</w:t>
      </w:r>
      <w:r w:rsidR="00095F84" w:rsidRPr="00A81C60">
        <w:rPr>
          <w:rFonts w:ascii="Calibri" w:eastAsia="Batang" w:hAnsi="Calibri" w:cs="Calibri"/>
          <w:lang w:eastAsia="pl-PL"/>
        </w:rPr>
        <w:t xml:space="preserve"> automatycznie wchodzi ona w skład Rady Uczelni</w:t>
      </w:r>
      <w:r w:rsidRPr="00A81C60">
        <w:rPr>
          <w:rFonts w:ascii="Calibri" w:eastAsia="Batang" w:hAnsi="Calibri" w:cs="Calibri"/>
          <w:lang w:eastAsia="pl-PL"/>
        </w:rPr>
        <w:t>.</w:t>
      </w:r>
    </w:p>
    <w:p w:rsidR="00B75175" w:rsidRPr="00A81C60" w:rsidRDefault="00B75175" w:rsidP="00B75175">
      <w:pPr>
        <w:spacing w:line="360" w:lineRule="auto"/>
        <w:rPr>
          <w:rFonts w:ascii="Calibri" w:eastAsia="Batang" w:hAnsi="Calibri" w:cs="Calibri"/>
          <w:lang w:eastAsia="pl-PL"/>
        </w:rPr>
      </w:pPr>
      <w:r w:rsidRPr="00A81C60">
        <w:rPr>
          <w:rFonts w:ascii="Calibri" w:eastAsia="Batang" w:hAnsi="Calibri" w:cs="Calibri"/>
          <w:b/>
          <w:lang w:eastAsia="pl-PL"/>
        </w:rPr>
        <w:t>Rektor</w:t>
      </w:r>
      <w:r w:rsidRPr="00A81C60">
        <w:rPr>
          <w:rFonts w:ascii="Calibri" w:eastAsia="Batang" w:hAnsi="Calibri" w:cs="Calibri"/>
          <w:lang w:eastAsia="pl-PL"/>
        </w:rPr>
        <w:t xml:space="preserve"> </w:t>
      </w:r>
      <w:r w:rsidR="00AD3572" w:rsidRPr="00A81C60">
        <w:rPr>
          <w:rFonts w:ascii="Calibri" w:eastAsia="Batang" w:hAnsi="Calibri" w:cs="Calibri"/>
          <w:lang w:eastAsia="pl-PL"/>
        </w:rPr>
        <w:t>poinformowa</w:t>
      </w:r>
      <w:r w:rsidR="00AD3572">
        <w:rPr>
          <w:rFonts w:ascii="Calibri" w:eastAsia="Batang" w:hAnsi="Calibri" w:cs="Calibri"/>
          <w:lang w:eastAsia="pl-PL"/>
        </w:rPr>
        <w:t>ł</w:t>
      </w:r>
      <w:r w:rsidRPr="00A81C60">
        <w:rPr>
          <w:rFonts w:ascii="Calibri" w:eastAsia="Batang" w:hAnsi="Calibri" w:cs="Calibri"/>
          <w:lang w:eastAsia="pl-PL"/>
        </w:rPr>
        <w:t>, że:</w:t>
      </w:r>
    </w:p>
    <w:p w:rsidR="00B75175" w:rsidRPr="00A81C60" w:rsidRDefault="00ED54B4" w:rsidP="00B75175">
      <w:pPr>
        <w:numPr>
          <w:ilvl w:val="0"/>
          <w:numId w:val="19"/>
        </w:numPr>
        <w:spacing w:line="360" w:lineRule="auto"/>
        <w:rPr>
          <w:rFonts w:ascii="Calibri" w:eastAsia="Batang" w:hAnsi="Calibri" w:cs="Calibri"/>
          <w:lang w:eastAsia="pl-PL"/>
        </w:rPr>
      </w:pPr>
      <w:r>
        <w:rPr>
          <w:rFonts w:ascii="Calibri" w:eastAsia="Batang" w:hAnsi="Calibri" w:cs="Calibri"/>
          <w:lang w:eastAsia="pl-PL"/>
        </w:rPr>
        <w:t xml:space="preserve">9 – </w:t>
      </w:r>
      <w:r w:rsidR="00B75175" w:rsidRPr="00A81C60">
        <w:rPr>
          <w:rFonts w:ascii="Calibri" w:eastAsia="Batang" w:hAnsi="Calibri" w:cs="Calibri"/>
          <w:lang w:eastAsia="pl-PL"/>
        </w:rPr>
        <w:t xml:space="preserve"> 12 stycznia na Uczelni gościła delegacja z Uniwersytetu Vitatus Magnus w Kownie. W tym czasie Rektor dr hab. inż. Sylwester Tabor prof. URK</w:t>
      </w:r>
      <w:r w:rsidR="00AD3572">
        <w:rPr>
          <w:rFonts w:ascii="Calibri" w:eastAsia="Batang" w:hAnsi="Calibri" w:cs="Calibri"/>
          <w:lang w:eastAsia="pl-PL"/>
        </w:rPr>
        <w:t>,</w:t>
      </w:r>
      <w:r w:rsidR="00B75175" w:rsidRPr="00A81C60">
        <w:rPr>
          <w:rFonts w:ascii="Calibri" w:eastAsia="Batang" w:hAnsi="Calibri" w:cs="Calibri"/>
          <w:lang w:eastAsia="pl-PL"/>
        </w:rPr>
        <w:t xml:space="preserve"> podpisał porozumienie </w:t>
      </w:r>
      <w:r w:rsidR="00095F84" w:rsidRPr="00A81C60">
        <w:rPr>
          <w:rFonts w:ascii="Calibri" w:eastAsia="Batang" w:hAnsi="Calibri" w:cs="Calibri"/>
          <w:lang w:eastAsia="pl-PL"/>
        </w:rPr>
        <w:br/>
      </w:r>
      <w:r w:rsidR="00B75175" w:rsidRPr="00A81C60">
        <w:rPr>
          <w:rFonts w:ascii="Calibri" w:eastAsia="Batang" w:hAnsi="Calibri" w:cs="Calibri"/>
          <w:lang w:eastAsia="pl-PL"/>
        </w:rPr>
        <w:t xml:space="preserve">w sprawie kontynuacji współpracy między Uniwersytetami. Członkowie delegacji mieli również okazję uczestniczyć w spotkaniach, podczas których omówiono możliwości rozwoju dalszej współpracy między uczelniami w zakresie wymiany akademickiej </w:t>
      </w:r>
      <w:r w:rsidR="00D15C6F" w:rsidRPr="00A81C60">
        <w:rPr>
          <w:rFonts w:ascii="Calibri" w:eastAsia="Batang" w:hAnsi="Calibri" w:cs="Calibri"/>
          <w:lang w:eastAsia="pl-PL"/>
        </w:rPr>
        <w:br/>
      </w:r>
      <w:r w:rsidR="00B75175" w:rsidRPr="00A81C60">
        <w:rPr>
          <w:rFonts w:ascii="Calibri" w:eastAsia="Batang" w:hAnsi="Calibri" w:cs="Calibri"/>
          <w:lang w:eastAsia="pl-PL"/>
        </w:rPr>
        <w:t>i prowadzenia wspólnych badań.</w:t>
      </w:r>
      <w:r w:rsidR="00095F84" w:rsidRPr="00A81C60">
        <w:rPr>
          <w:rFonts w:ascii="Calibri" w:eastAsia="Batang" w:hAnsi="Calibri" w:cs="Calibri"/>
          <w:lang w:eastAsia="pl-PL"/>
        </w:rPr>
        <w:t xml:space="preserve"> Podziękował Prorektorowi ds. Współpracy </w:t>
      </w:r>
      <w:r w:rsidR="00D15C6F" w:rsidRPr="00A81C60">
        <w:rPr>
          <w:rFonts w:ascii="Calibri" w:eastAsia="Batang" w:hAnsi="Calibri" w:cs="Calibri"/>
          <w:lang w:eastAsia="pl-PL"/>
        </w:rPr>
        <w:t>z Zagranicą</w:t>
      </w:r>
      <w:r w:rsidR="00095F84" w:rsidRPr="00A81C60">
        <w:rPr>
          <w:rFonts w:ascii="Calibri" w:eastAsia="Batang" w:hAnsi="Calibri" w:cs="Calibri"/>
          <w:lang w:eastAsia="pl-PL"/>
        </w:rPr>
        <w:t xml:space="preserve"> </w:t>
      </w:r>
      <w:r w:rsidR="00D15C6F" w:rsidRPr="00A81C60">
        <w:rPr>
          <w:rFonts w:ascii="Calibri" w:eastAsia="Batang" w:hAnsi="Calibri" w:cs="Calibri"/>
          <w:lang w:eastAsia="pl-PL"/>
        </w:rPr>
        <w:t>za pilotowanie tej wizyty;</w:t>
      </w:r>
      <w:r w:rsidR="00095F84" w:rsidRPr="00A81C60">
        <w:rPr>
          <w:rFonts w:ascii="Calibri" w:eastAsia="Batang" w:hAnsi="Calibri" w:cs="Calibri"/>
          <w:lang w:eastAsia="pl-PL"/>
        </w:rPr>
        <w:t xml:space="preserve"> </w:t>
      </w:r>
    </w:p>
    <w:p w:rsidR="00B75175" w:rsidRPr="00A81C60" w:rsidRDefault="00B75175" w:rsidP="00B75175">
      <w:pPr>
        <w:numPr>
          <w:ilvl w:val="0"/>
          <w:numId w:val="19"/>
        </w:numPr>
        <w:spacing w:line="360" w:lineRule="auto"/>
        <w:rPr>
          <w:rFonts w:ascii="Calibri" w:eastAsia="Batang" w:hAnsi="Calibri" w:cs="Calibri"/>
          <w:lang w:eastAsia="pl-PL"/>
        </w:rPr>
      </w:pPr>
      <w:r w:rsidRPr="00A81C60">
        <w:rPr>
          <w:rFonts w:ascii="Calibri" w:eastAsia="Batang" w:hAnsi="Calibri" w:cs="Calibri"/>
          <w:lang w:eastAsia="pl-PL"/>
        </w:rPr>
        <w:t xml:space="preserve">Uczelnia otrzyma środki z ministerialnego programu Regionalna Inicjatywa Doskonałości na badania w projekcie pt. „Większy potencjał nauk o zarządzaniu </w:t>
      </w:r>
      <w:r w:rsidR="00D15C6F" w:rsidRPr="00A81C60">
        <w:rPr>
          <w:rFonts w:ascii="Calibri" w:eastAsia="Batang" w:hAnsi="Calibri" w:cs="Calibri"/>
          <w:lang w:eastAsia="pl-PL"/>
        </w:rPr>
        <w:br/>
      </w:r>
      <w:r w:rsidRPr="00A81C60">
        <w:rPr>
          <w:rFonts w:ascii="Calibri" w:eastAsia="Batang" w:hAnsi="Calibri" w:cs="Calibri"/>
          <w:lang w:eastAsia="pl-PL"/>
        </w:rPr>
        <w:t>i jakości poprzez lepsze wykorzystanie kapitału polskiej wsi”. Budżet po</w:t>
      </w:r>
      <w:r w:rsidR="00ED54B4">
        <w:rPr>
          <w:rFonts w:ascii="Calibri" w:eastAsia="Batang" w:hAnsi="Calibri" w:cs="Calibri"/>
          <w:lang w:eastAsia="pl-PL"/>
        </w:rPr>
        <w:t xml:space="preserve">zyskanego projektu na lata 2024 – </w:t>
      </w:r>
      <w:r w:rsidRPr="00A81C60">
        <w:rPr>
          <w:rFonts w:ascii="Calibri" w:eastAsia="Batang" w:hAnsi="Calibri" w:cs="Calibri"/>
          <w:lang w:eastAsia="pl-PL"/>
        </w:rPr>
        <w:t xml:space="preserve">2027 to 6,2 mln zł. Głównym celem projektu jest zwiększanie potencjału kadry naukowej (w tym doktorantów) dyscypliny nauki o zarządzaniu </w:t>
      </w:r>
      <w:r w:rsidR="00D15C6F" w:rsidRPr="00A81C60">
        <w:rPr>
          <w:rFonts w:ascii="Calibri" w:eastAsia="Batang" w:hAnsi="Calibri" w:cs="Calibri"/>
          <w:lang w:eastAsia="pl-PL"/>
        </w:rPr>
        <w:br/>
      </w:r>
      <w:r w:rsidRPr="00A81C60">
        <w:rPr>
          <w:rFonts w:ascii="Calibri" w:eastAsia="Batang" w:hAnsi="Calibri" w:cs="Calibri"/>
          <w:lang w:eastAsia="pl-PL"/>
        </w:rPr>
        <w:t xml:space="preserve">i jakości poprzez większy zakres i jakość badań naukowych oraz wzmacnianie pozycji </w:t>
      </w:r>
      <w:r w:rsidRPr="00A81C60">
        <w:rPr>
          <w:rFonts w:ascii="Calibri" w:eastAsia="Batang" w:hAnsi="Calibri" w:cs="Calibri"/>
          <w:lang w:eastAsia="pl-PL"/>
        </w:rPr>
        <w:lastRenderedPageBreak/>
        <w:t>dyscypliny i jej aktywny udział w przestrzeni społeczno-gospodarczej polskich obszarów wiejskich</w:t>
      </w:r>
      <w:r w:rsidR="00D15C6F" w:rsidRPr="00A81C60">
        <w:rPr>
          <w:rFonts w:ascii="Calibri" w:eastAsia="Batang" w:hAnsi="Calibri" w:cs="Calibri"/>
          <w:lang w:eastAsia="pl-PL"/>
        </w:rPr>
        <w:t xml:space="preserve">. Pogratulował Koordynatorowi wiodącej dyscypliny oraz Prorektor ds. Nauki za pilotowanie tego projektu; </w:t>
      </w:r>
    </w:p>
    <w:p w:rsidR="00B75175" w:rsidRPr="00A81C60" w:rsidRDefault="00B75175" w:rsidP="00B75175">
      <w:pPr>
        <w:numPr>
          <w:ilvl w:val="0"/>
          <w:numId w:val="19"/>
        </w:numPr>
        <w:spacing w:line="360" w:lineRule="auto"/>
        <w:rPr>
          <w:rFonts w:ascii="Calibri" w:eastAsia="Batang" w:hAnsi="Calibri" w:cs="Calibri"/>
          <w:lang w:eastAsia="pl-PL"/>
        </w:rPr>
      </w:pPr>
      <w:r w:rsidRPr="00A81C60">
        <w:rPr>
          <w:rFonts w:ascii="Calibri" w:eastAsia="Batang" w:hAnsi="Calibri" w:cs="Calibri"/>
          <w:lang w:eastAsia="pl-PL"/>
        </w:rPr>
        <w:t xml:space="preserve">Akademicki Inkubator Przedsiębiorczości URK oraz Centrum e-Learningu URK otrzymały dofinansowanie z Ministerstwa Edukacji i Nauki (obecnie MNiSW) w ramach Programu „Społeczna Odpowiedzialność Nauki II”, na realizację innowacyjnego projektu „TikTok Przedsiębiorczości”. </w:t>
      </w:r>
      <w:r w:rsidR="00ED54B4">
        <w:rPr>
          <w:rFonts w:ascii="Calibri" w:eastAsia="Batang" w:hAnsi="Calibri" w:cs="Calibri"/>
          <w:lang w:eastAsia="pl-PL"/>
        </w:rPr>
        <w:t>Jego c</w:t>
      </w:r>
      <w:r w:rsidRPr="00A81C60">
        <w:rPr>
          <w:rFonts w:ascii="Calibri" w:eastAsia="Batang" w:hAnsi="Calibri" w:cs="Calibri"/>
          <w:lang w:eastAsia="pl-PL"/>
        </w:rPr>
        <w:t>elem jest upowszechnianie i popularyzacja rzedsiębiorczości w szerokich kręgach społecznych, ze szczególnym naciskiem na młodzież szkół średnich z terenu województwa małopolskiego</w:t>
      </w:r>
      <w:r w:rsidR="00D15C6F" w:rsidRPr="00A81C60">
        <w:rPr>
          <w:rFonts w:ascii="Calibri" w:eastAsia="Batang" w:hAnsi="Calibri" w:cs="Calibri"/>
          <w:lang w:eastAsia="pl-PL"/>
        </w:rPr>
        <w:t xml:space="preserve">. Liczy na zaangażowanie dużej ilości studentów w </w:t>
      </w:r>
      <w:r w:rsidR="00325569" w:rsidRPr="00A81C60">
        <w:rPr>
          <w:rFonts w:ascii="Calibri" w:eastAsia="Batang" w:hAnsi="Calibri" w:cs="Calibri"/>
          <w:lang w:eastAsia="pl-PL"/>
        </w:rPr>
        <w:t>popularyzacj</w:t>
      </w:r>
      <w:r w:rsidR="00325569">
        <w:rPr>
          <w:rFonts w:ascii="Calibri" w:eastAsia="Batang" w:hAnsi="Calibri" w:cs="Calibri"/>
          <w:lang w:eastAsia="pl-PL"/>
        </w:rPr>
        <w:t>ę</w:t>
      </w:r>
      <w:r w:rsidR="00325569" w:rsidRPr="00A81C60">
        <w:rPr>
          <w:rFonts w:ascii="Calibri" w:eastAsia="Batang" w:hAnsi="Calibri" w:cs="Calibri"/>
          <w:lang w:eastAsia="pl-PL"/>
        </w:rPr>
        <w:t xml:space="preserve"> </w:t>
      </w:r>
      <w:r w:rsidR="00D15C6F" w:rsidRPr="00A81C60">
        <w:rPr>
          <w:rFonts w:ascii="Calibri" w:eastAsia="Batang" w:hAnsi="Calibri" w:cs="Calibri"/>
          <w:lang w:eastAsia="pl-PL"/>
        </w:rPr>
        <w:t>naszej Uczelni i jej działalności</w:t>
      </w:r>
      <w:r w:rsidR="00325569">
        <w:rPr>
          <w:rFonts w:ascii="Calibri" w:eastAsia="Batang" w:hAnsi="Calibri" w:cs="Calibri"/>
          <w:lang w:eastAsia="pl-PL"/>
        </w:rPr>
        <w:t>;</w:t>
      </w:r>
    </w:p>
    <w:p w:rsidR="00B75175" w:rsidRPr="00A81C60" w:rsidRDefault="00B75175" w:rsidP="00B75175">
      <w:pPr>
        <w:numPr>
          <w:ilvl w:val="0"/>
          <w:numId w:val="19"/>
        </w:numPr>
        <w:spacing w:line="360" w:lineRule="auto"/>
        <w:rPr>
          <w:rFonts w:ascii="Calibri" w:eastAsia="Batang" w:hAnsi="Calibri" w:cs="Calibri"/>
          <w:lang w:eastAsia="pl-PL"/>
        </w:rPr>
      </w:pPr>
      <w:r w:rsidRPr="00A81C60">
        <w:rPr>
          <w:rFonts w:ascii="Calibri" w:eastAsia="Batang" w:hAnsi="Calibri" w:cs="Calibri"/>
          <w:lang w:eastAsia="pl-PL"/>
        </w:rPr>
        <w:t xml:space="preserve">System </w:t>
      </w:r>
      <w:r w:rsidR="00D15C6F" w:rsidRPr="00A81C60">
        <w:rPr>
          <w:rFonts w:ascii="Calibri" w:eastAsia="Batang" w:hAnsi="Calibri" w:cs="Calibri"/>
          <w:lang w:eastAsia="pl-PL"/>
        </w:rPr>
        <w:t>FARM SMART uzyskał nagrodę im. p</w:t>
      </w:r>
      <w:r w:rsidRPr="00A81C60">
        <w:rPr>
          <w:rFonts w:ascii="Calibri" w:eastAsia="Batang" w:hAnsi="Calibri" w:cs="Calibri"/>
          <w:lang w:eastAsia="pl-PL"/>
        </w:rPr>
        <w:t xml:space="preserve">rof. </w:t>
      </w:r>
      <w:r w:rsidR="00D15C6F" w:rsidRPr="00A81C60">
        <w:rPr>
          <w:rFonts w:ascii="Calibri" w:eastAsia="Batang" w:hAnsi="Calibri" w:cs="Calibri"/>
          <w:lang w:eastAsia="pl-PL"/>
        </w:rPr>
        <w:t xml:space="preserve">Szczepana A. </w:t>
      </w:r>
      <w:r w:rsidRPr="00A81C60">
        <w:rPr>
          <w:rFonts w:ascii="Calibri" w:eastAsia="Batang" w:hAnsi="Calibri" w:cs="Calibri"/>
          <w:lang w:eastAsia="pl-PL"/>
        </w:rPr>
        <w:t xml:space="preserve">Pieniążka, jako najbardziej innowacyjny produkt ogrodniczy 2024 roku i wnoszący istotny wkład w rozwój ogrodnictwa m.in. poprzez wsparcie producentów owoców w podejmowaniu decyzji </w:t>
      </w:r>
      <w:r w:rsidR="00D15C6F" w:rsidRPr="00A81C60">
        <w:rPr>
          <w:rFonts w:ascii="Calibri" w:eastAsia="Batang" w:hAnsi="Calibri" w:cs="Calibri"/>
          <w:lang w:eastAsia="pl-PL"/>
        </w:rPr>
        <w:br/>
      </w:r>
      <w:r w:rsidRPr="00A81C60">
        <w:rPr>
          <w:rFonts w:ascii="Calibri" w:eastAsia="Batang" w:hAnsi="Calibri" w:cs="Calibri"/>
          <w:lang w:eastAsia="pl-PL"/>
        </w:rPr>
        <w:t xml:space="preserve">w zakresie nawożenia i ochrony roślin m.in. przed chorobami takimi jak: szara pleśń, parch jabłoni, mączniak prawdziwy, czy nekrotyczna plamistość liści i pseudomonas. </w:t>
      </w:r>
      <w:r w:rsidR="00D15C6F" w:rsidRPr="00A81C60">
        <w:rPr>
          <w:rFonts w:ascii="Calibri" w:eastAsia="Batang" w:hAnsi="Calibri" w:cs="Calibri"/>
          <w:lang w:eastAsia="pl-PL"/>
        </w:rPr>
        <w:br/>
      </w:r>
      <w:r w:rsidRPr="00A81C60">
        <w:rPr>
          <w:rFonts w:ascii="Calibri" w:eastAsia="Batang" w:hAnsi="Calibri" w:cs="Calibri"/>
          <w:lang w:eastAsia="pl-PL"/>
        </w:rPr>
        <w:t xml:space="preserve">W projekcie „Precyzyjne Ogrodnictwo” brali udział pracownicy Wydziału Rolniczo-Ekonomicznego: prof. Bogdan Kulig, dr hab. inż. Andrzej Oleksy prof. URK oraz mgr inż. Barbara Czekaj; z Wydziału Inżynierii Produkcji i Energetyki URK: dr hab. inż. </w:t>
      </w:r>
      <w:r w:rsidRPr="00A81C60">
        <w:rPr>
          <w:rFonts w:ascii="Calibri" w:eastAsia="Batang" w:hAnsi="Calibri" w:cs="Calibri"/>
          <w:lang w:val="en-US" w:eastAsia="pl-PL"/>
        </w:rPr>
        <w:t>Michał Cupiał</w:t>
      </w:r>
      <w:r w:rsidR="000D29A8">
        <w:rPr>
          <w:rFonts w:ascii="Calibri" w:eastAsia="Batang" w:hAnsi="Calibri" w:cs="Calibri"/>
          <w:lang w:val="en-US" w:eastAsia="pl-PL"/>
        </w:rPr>
        <w:t>,</w:t>
      </w:r>
      <w:r w:rsidRPr="00A81C60">
        <w:rPr>
          <w:rFonts w:ascii="Calibri" w:eastAsia="Batang" w:hAnsi="Calibri" w:cs="Calibri"/>
          <w:lang w:val="en-US" w:eastAsia="pl-PL"/>
        </w:rPr>
        <w:t xml:space="preserve"> prof. URK, dr hab. inż. Sylwester Tabor prof. URK, dr hab. inż. </w:t>
      </w:r>
      <w:r w:rsidRPr="00A81C60">
        <w:rPr>
          <w:rFonts w:ascii="Calibri" w:eastAsia="Batang" w:hAnsi="Calibri" w:cs="Calibri"/>
          <w:lang w:eastAsia="pl-PL"/>
        </w:rPr>
        <w:t>Anna Szeląg-Sikora prof. URK, a z Wydziału Biotechnologii i Ogrodnictwa: prof. Stanisław Mazur. Zespół pracował pod kierownictwem dr hab. inż. Iwony Domagały-Świątkiewicz prof. URK</w:t>
      </w:r>
      <w:r w:rsidR="00D15C6F" w:rsidRPr="00A81C60">
        <w:rPr>
          <w:rFonts w:ascii="Calibri" w:eastAsia="Batang" w:hAnsi="Calibri" w:cs="Calibri"/>
          <w:lang w:eastAsia="pl-PL"/>
        </w:rPr>
        <w:t>. Osobom zaangażowanym pogratulował uzyskanego sukcesu</w:t>
      </w:r>
      <w:r w:rsidRPr="00A81C60">
        <w:rPr>
          <w:rFonts w:ascii="Calibri" w:eastAsia="Batang" w:hAnsi="Calibri" w:cs="Calibri"/>
          <w:lang w:eastAsia="pl-PL"/>
        </w:rPr>
        <w:t xml:space="preserve">; </w:t>
      </w:r>
    </w:p>
    <w:p w:rsidR="00B75175" w:rsidRPr="00A81C60" w:rsidRDefault="00B75175" w:rsidP="00B75175">
      <w:pPr>
        <w:numPr>
          <w:ilvl w:val="0"/>
          <w:numId w:val="19"/>
        </w:numPr>
        <w:spacing w:line="360" w:lineRule="auto"/>
        <w:rPr>
          <w:rFonts w:ascii="Calibri" w:eastAsia="Batang" w:hAnsi="Calibri" w:cs="Calibri"/>
          <w:lang w:eastAsia="pl-PL"/>
        </w:rPr>
      </w:pPr>
      <w:r w:rsidRPr="00A81C60">
        <w:rPr>
          <w:rFonts w:ascii="Calibri" w:eastAsia="Batang" w:hAnsi="Calibri" w:cs="Calibri"/>
          <w:lang w:eastAsia="pl-PL"/>
        </w:rPr>
        <w:t xml:space="preserve">praca doktorska pt. „Przedsiębiorczość w strefie oddziaływania Krakowskiego Obszaru Metropolitalnego” dr Justyny Barczyk-Ciuła (dyscyplina ekonomia i finanse) zajęła 2. miejsce </w:t>
      </w:r>
      <w:r w:rsidR="00A81C60" w:rsidRPr="00A81C60">
        <w:rPr>
          <w:rFonts w:ascii="Calibri" w:eastAsia="Batang" w:hAnsi="Calibri" w:cs="Calibri"/>
          <w:lang w:eastAsia="pl-PL"/>
        </w:rPr>
        <w:t>w konkursie</w:t>
      </w:r>
      <w:r w:rsidRPr="00A81C60">
        <w:rPr>
          <w:rFonts w:ascii="Calibri" w:eastAsia="Batang" w:hAnsi="Calibri" w:cs="Calibri"/>
          <w:lang w:eastAsia="pl-PL"/>
        </w:rPr>
        <w:t xml:space="preserve"> im. Marszałka Marka Nawary pn. „Respectus” na najlepszą pracę doktorską dotyczącą zagadnień związanych z samorządem terytorialnym </w:t>
      </w:r>
      <w:r w:rsidR="00D15C6F" w:rsidRPr="00A81C60">
        <w:rPr>
          <w:rFonts w:ascii="Calibri" w:eastAsia="Batang" w:hAnsi="Calibri" w:cs="Calibri"/>
          <w:lang w:eastAsia="pl-PL"/>
        </w:rPr>
        <w:br/>
      </w:r>
      <w:r w:rsidRPr="00A81C60">
        <w:rPr>
          <w:rFonts w:ascii="Calibri" w:eastAsia="Batang" w:hAnsi="Calibri" w:cs="Calibri"/>
          <w:lang w:eastAsia="pl-PL"/>
        </w:rPr>
        <w:t xml:space="preserve">w szczególności wpisujących się w cele Strategii Województwa pn. „Małopolska 2030” za rok akademicki 2022/2023. Rozprawa doktorska wykonana w Katedrze Ekonomii </w:t>
      </w:r>
      <w:r w:rsidR="0022488E" w:rsidRPr="00A81C60">
        <w:rPr>
          <w:rFonts w:ascii="Calibri" w:eastAsia="Batang" w:hAnsi="Calibri" w:cs="Calibri"/>
          <w:lang w:eastAsia="pl-PL"/>
        </w:rPr>
        <w:br/>
      </w:r>
      <w:r w:rsidRPr="00A81C60">
        <w:rPr>
          <w:rFonts w:ascii="Calibri" w:eastAsia="Batang" w:hAnsi="Calibri" w:cs="Calibri"/>
          <w:lang w:eastAsia="pl-PL"/>
        </w:rPr>
        <w:t>i Gospodarki Żywnościowej, promotor główny: dr hab. Tomasz Wojewodzic, prof. URK, promotor pomocniczy: dr hab. Wojciech Sroka, prof. URK;</w:t>
      </w:r>
    </w:p>
    <w:p w:rsidR="00095F84" w:rsidRPr="00A81C60" w:rsidRDefault="000D29A8" w:rsidP="008F1601">
      <w:pPr>
        <w:numPr>
          <w:ilvl w:val="0"/>
          <w:numId w:val="19"/>
        </w:numPr>
        <w:spacing w:line="360" w:lineRule="auto"/>
        <w:rPr>
          <w:rFonts w:ascii="Calibri" w:eastAsia="Batang" w:hAnsi="Calibri" w:cs="Calibri"/>
          <w:lang w:eastAsia="pl-PL"/>
        </w:rPr>
      </w:pPr>
      <w:r>
        <w:rPr>
          <w:rFonts w:ascii="Calibri" w:eastAsia="Batang" w:hAnsi="Calibri" w:cs="Calibri"/>
          <w:lang w:eastAsia="pl-PL"/>
        </w:rPr>
        <w:t>a</w:t>
      </w:r>
      <w:r w:rsidRPr="00A81C60">
        <w:rPr>
          <w:rFonts w:ascii="Calibri" w:eastAsia="Batang" w:hAnsi="Calibri" w:cs="Calibri"/>
          <w:lang w:eastAsia="pl-PL"/>
        </w:rPr>
        <w:t xml:space="preserve">bsolwent </w:t>
      </w:r>
      <w:r w:rsidR="00B75175" w:rsidRPr="00A81C60">
        <w:rPr>
          <w:rFonts w:ascii="Calibri" w:eastAsia="Batang" w:hAnsi="Calibri" w:cs="Calibri"/>
          <w:lang w:eastAsia="pl-PL"/>
        </w:rPr>
        <w:t xml:space="preserve">Sztuki Ogrodowej, mgr inż. Mateusz Kot został laureatem w konkursie Polskiego Towarzystwa Nauk Ogrodniczych na najlepszą pracę magisterską 2023 r. </w:t>
      </w:r>
      <w:r w:rsidR="00B75175" w:rsidRPr="00A81C60">
        <w:rPr>
          <w:rFonts w:ascii="Calibri" w:eastAsia="Batang" w:hAnsi="Calibri" w:cs="Calibri"/>
          <w:lang w:eastAsia="pl-PL"/>
        </w:rPr>
        <w:lastRenderedPageBreak/>
        <w:t>Tematem pracy był „Projekt ogrodu przydomowego z elementami małej retencji wodnej w Medyni Łańcuckiej”</w:t>
      </w:r>
      <w:r w:rsidR="00D15C6F" w:rsidRPr="00A81C60">
        <w:rPr>
          <w:rFonts w:ascii="Calibri" w:eastAsia="Batang" w:hAnsi="Calibri" w:cs="Calibri"/>
          <w:lang w:eastAsia="pl-PL"/>
        </w:rPr>
        <w:t xml:space="preserve">. Pogratulował </w:t>
      </w:r>
      <w:r w:rsidR="004264C0" w:rsidRPr="00A81C60">
        <w:rPr>
          <w:rFonts w:ascii="Calibri" w:eastAsia="Batang" w:hAnsi="Calibri" w:cs="Calibri"/>
          <w:lang w:eastAsia="pl-PL"/>
        </w:rPr>
        <w:t>uzyskanego osiągnięcia</w:t>
      </w:r>
      <w:r>
        <w:rPr>
          <w:rFonts w:ascii="Calibri" w:eastAsia="Batang" w:hAnsi="Calibri" w:cs="Calibri"/>
          <w:lang w:eastAsia="pl-PL"/>
        </w:rPr>
        <w:t>.</w:t>
      </w:r>
    </w:p>
    <w:p w:rsidR="00095F84" w:rsidRPr="00A81C60" w:rsidRDefault="00095F84" w:rsidP="00095F84">
      <w:pPr>
        <w:spacing w:line="360" w:lineRule="auto"/>
        <w:ind w:left="720"/>
        <w:rPr>
          <w:rFonts w:ascii="Calibri" w:eastAsia="Batang" w:hAnsi="Calibri" w:cs="Calibri"/>
          <w:lang w:eastAsia="pl-PL"/>
        </w:rPr>
      </w:pPr>
    </w:p>
    <w:p w:rsidR="004264C0" w:rsidRPr="00A81C60" w:rsidRDefault="004264C0" w:rsidP="00B75175">
      <w:pPr>
        <w:spacing w:line="360" w:lineRule="auto"/>
        <w:rPr>
          <w:rFonts w:ascii="Calibri" w:hAnsi="Calibri" w:cs="Calibri"/>
        </w:rPr>
      </w:pPr>
      <w:r w:rsidRPr="00A81C60">
        <w:rPr>
          <w:rFonts w:ascii="Calibri" w:hAnsi="Calibri" w:cs="Calibri"/>
          <w:b/>
        </w:rPr>
        <w:t xml:space="preserve">Prorektor ds. Nauki prof. Agnieszka Filipiak-Florkiewicz </w:t>
      </w:r>
      <w:r w:rsidRPr="00A81C60">
        <w:rPr>
          <w:rFonts w:ascii="Calibri" w:hAnsi="Calibri" w:cs="Calibri"/>
        </w:rPr>
        <w:t xml:space="preserve">poinformowała, że w aplikacji ODN są już dostępne wstępne dane dotyczące oceny działalności naukowej. Do 15 maja br. baza ta będzie aktualizowana, gdyż jeszcze nie wszystkie publikacje z 2023 r. się ukazały z wszystkimi danymi bibliometrycznymi. Jeśli ktoś zauważy jakieś nieścisłości powinien się skontaktować </w:t>
      </w:r>
      <w:r w:rsidRPr="00A81C60">
        <w:rPr>
          <w:rFonts w:ascii="Calibri" w:hAnsi="Calibri" w:cs="Calibri"/>
        </w:rPr>
        <w:br/>
        <w:t>z dr</w:t>
      </w:r>
      <w:r w:rsidR="00ED54B4">
        <w:rPr>
          <w:rFonts w:ascii="Calibri" w:hAnsi="Calibri" w:cs="Calibri"/>
        </w:rPr>
        <w:t>. Wojciechem Młockiem pełnomocnikiem rektora ds. analiz działalności n</w:t>
      </w:r>
      <w:r w:rsidRPr="00A81C60">
        <w:rPr>
          <w:rFonts w:ascii="Calibri" w:hAnsi="Calibri" w:cs="Calibri"/>
        </w:rPr>
        <w:t>aukowej.</w:t>
      </w:r>
      <w:r w:rsidR="00C2355A" w:rsidRPr="00A81C60">
        <w:rPr>
          <w:rFonts w:ascii="Calibri" w:hAnsi="Calibri" w:cs="Calibri"/>
        </w:rPr>
        <w:t xml:space="preserve"> </w:t>
      </w:r>
    </w:p>
    <w:p w:rsidR="00C2355A" w:rsidRPr="00A81C60" w:rsidRDefault="00C2355A" w:rsidP="00B75175">
      <w:pPr>
        <w:spacing w:line="360" w:lineRule="auto"/>
        <w:rPr>
          <w:rFonts w:ascii="Calibri" w:hAnsi="Calibri" w:cs="Calibri"/>
        </w:rPr>
      </w:pPr>
      <w:r w:rsidRPr="00A81C60">
        <w:rPr>
          <w:rFonts w:ascii="Calibri" w:hAnsi="Calibri" w:cs="Calibri"/>
        </w:rPr>
        <w:t xml:space="preserve">Poprosiła o przypominanie </w:t>
      </w:r>
      <w:r w:rsidR="00A81C60" w:rsidRPr="00A81C60">
        <w:rPr>
          <w:rFonts w:ascii="Calibri" w:hAnsi="Calibri" w:cs="Calibri"/>
        </w:rPr>
        <w:t>pracownikom, którzy</w:t>
      </w:r>
      <w:r w:rsidRPr="00A81C60">
        <w:rPr>
          <w:rFonts w:ascii="Calibri" w:hAnsi="Calibri" w:cs="Calibri"/>
        </w:rPr>
        <w:t xml:space="preserve"> nie są zatrudnieni w Uczelni dłużej niż 12 miesięcy o tym, że mogą oni zostać poddani tej </w:t>
      </w:r>
      <w:r w:rsidR="00A81C60" w:rsidRPr="00A81C60">
        <w:rPr>
          <w:rFonts w:ascii="Calibri" w:hAnsi="Calibri" w:cs="Calibri"/>
        </w:rPr>
        <w:t>ocenie, ale</w:t>
      </w:r>
      <w:r w:rsidRPr="00A81C60">
        <w:rPr>
          <w:rFonts w:ascii="Calibri" w:hAnsi="Calibri" w:cs="Calibri"/>
        </w:rPr>
        <w:t xml:space="preserve"> ze względu na krótki czas zatrudnienia nie są jej z automatu poddawani. Jeśli ktoś z tych pracowników chce zostać oceniony, musi do dnia 1 maja br. złożyć takie podanie do Biura Nauki.</w:t>
      </w:r>
    </w:p>
    <w:p w:rsidR="00C2355A" w:rsidRPr="00A81C60" w:rsidRDefault="00C2355A" w:rsidP="00B75175">
      <w:pPr>
        <w:spacing w:line="360" w:lineRule="auto"/>
        <w:rPr>
          <w:rFonts w:ascii="Calibri" w:hAnsi="Calibri" w:cs="Calibri"/>
        </w:rPr>
      </w:pPr>
      <w:r w:rsidRPr="00A81C60">
        <w:rPr>
          <w:rFonts w:ascii="Calibri" w:hAnsi="Calibri" w:cs="Calibri"/>
        </w:rPr>
        <w:t>W tym roku dokonano korekty dotyczącej podziału subwencji badawczej. Część środków trafi bezpośrednio do kiero</w:t>
      </w:r>
      <w:r w:rsidR="00ED54B4">
        <w:rPr>
          <w:rFonts w:ascii="Calibri" w:hAnsi="Calibri" w:cs="Calibri"/>
        </w:rPr>
        <w:t>wników katedr. Dane te prześle k</w:t>
      </w:r>
      <w:r w:rsidRPr="00A81C60">
        <w:rPr>
          <w:rFonts w:ascii="Calibri" w:hAnsi="Calibri" w:cs="Calibri"/>
        </w:rPr>
        <w:t>westor. Została określona kwota bazowa przypadająca n</w:t>
      </w:r>
      <w:r w:rsidR="00ED54B4">
        <w:rPr>
          <w:rFonts w:ascii="Calibri" w:hAnsi="Calibri" w:cs="Calibri"/>
        </w:rPr>
        <w:t xml:space="preserve">a każdego pracownika, </w:t>
      </w:r>
      <w:r w:rsidR="00A81C60" w:rsidRPr="00A81C60">
        <w:rPr>
          <w:rFonts w:ascii="Calibri" w:hAnsi="Calibri" w:cs="Calibri"/>
        </w:rPr>
        <w:t xml:space="preserve"> aby</w:t>
      </w:r>
      <w:r w:rsidRPr="00A81C60">
        <w:rPr>
          <w:rFonts w:ascii="Calibri" w:hAnsi="Calibri" w:cs="Calibri"/>
        </w:rPr>
        <w:t xml:space="preserve"> zabezpieczyć możliwości prowadzenia badań wszystkich pracowników – </w:t>
      </w:r>
      <w:r w:rsidR="00A81C60" w:rsidRPr="00A81C60">
        <w:rPr>
          <w:rFonts w:ascii="Calibri" w:hAnsi="Calibri" w:cs="Calibri"/>
        </w:rPr>
        <w:t>tych, którzy</w:t>
      </w:r>
      <w:r w:rsidRPr="00A81C60">
        <w:rPr>
          <w:rFonts w:ascii="Calibri" w:hAnsi="Calibri" w:cs="Calibri"/>
        </w:rPr>
        <w:t xml:space="preserve"> dopiero zaczynają i </w:t>
      </w:r>
      <w:r w:rsidR="00A81C60" w:rsidRPr="00A81C60">
        <w:rPr>
          <w:rFonts w:ascii="Calibri" w:hAnsi="Calibri" w:cs="Calibri"/>
        </w:rPr>
        <w:t>tych, którzy</w:t>
      </w:r>
      <w:r w:rsidR="00ED54B4">
        <w:rPr>
          <w:rFonts w:ascii="Calibri" w:hAnsi="Calibri" w:cs="Calibri"/>
        </w:rPr>
        <w:t xml:space="preserve"> mają obecnie niższą ocenę –</w:t>
      </w:r>
      <w:r w:rsidR="00A81C60" w:rsidRPr="00A81C60">
        <w:rPr>
          <w:rFonts w:ascii="Calibri" w:hAnsi="Calibri" w:cs="Calibri"/>
        </w:rPr>
        <w:t xml:space="preserve"> aby</w:t>
      </w:r>
      <w:r w:rsidRPr="00A81C60">
        <w:rPr>
          <w:rFonts w:ascii="Calibri" w:hAnsi="Calibri" w:cs="Calibri"/>
        </w:rPr>
        <w:t xml:space="preserve"> mieli możliwość jej poprawienia. Pozostała część środków, tak jak to było do tej </w:t>
      </w:r>
      <w:r w:rsidR="00ED54B4">
        <w:rPr>
          <w:rFonts w:ascii="Calibri" w:hAnsi="Calibri" w:cs="Calibri"/>
        </w:rPr>
        <w:t>pory będzie przekazywana przez k</w:t>
      </w:r>
      <w:r w:rsidRPr="00A81C60">
        <w:rPr>
          <w:rFonts w:ascii="Calibri" w:hAnsi="Calibri" w:cs="Calibri"/>
        </w:rPr>
        <w:t xml:space="preserve">oordynatorów dyscyplin. Dodała, że już spływają do niej pisma w tej kwestii, które niezwłocznie przesyłane są do Kwestury. </w:t>
      </w:r>
    </w:p>
    <w:p w:rsidR="00C2355A" w:rsidRPr="00A81C60" w:rsidRDefault="0038721A" w:rsidP="00B75175">
      <w:pPr>
        <w:spacing w:line="360" w:lineRule="auto"/>
        <w:rPr>
          <w:rFonts w:ascii="Calibri" w:hAnsi="Calibri" w:cs="Calibri"/>
        </w:rPr>
      </w:pPr>
      <w:r w:rsidRPr="00A81C60">
        <w:rPr>
          <w:rFonts w:ascii="Calibri" w:hAnsi="Calibri" w:cs="Calibri"/>
        </w:rPr>
        <w:t xml:space="preserve">Pierwszy raz mamy obowiązek przygotowywania modelu finansowego w projektach FENG Smart. Pierwotny termin składania wniosków był wyznaczony na 8 lutego </w:t>
      </w:r>
      <w:r w:rsidR="00A81C60" w:rsidRPr="00A81C60">
        <w:rPr>
          <w:rFonts w:ascii="Calibri" w:hAnsi="Calibri" w:cs="Calibri"/>
        </w:rPr>
        <w:t>br., ale</w:t>
      </w:r>
      <w:r w:rsidRPr="00A81C60">
        <w:rPr>
          <w:rFonts w:ascii="Calibri" w:hAnsi="Calibri" w:cs="Calibri"/>
        </w:rPr>
        <w:t xml:space="preserve"> został przesunięty do 8 marca br. Poinformowała, że Kolegium Rektorów A</w:t>
      </w:r>
      <w:r w:rsidR="00ED54B4">
        <w:rPr>
          <w:rFonts w:ascii="Calibri" w:hAnsi="Calibri" w:cs="Calibri"/>
        </w:rPr>
        <w:t>kademickich Szkół Polski starała</w:t>
      </w:r>
      <w:r w:rsidRPr="00A81C60">
        <w:rPr>
          <w:rFonts w:ascii="Calibri" w:hAnsi="Calibri" w:cs="Calibri"/>
        </w:rPr>
        <w:t xml:space="preserve"> </w:t>
      </w:r>
      <w:r w:rsidR="00A81C60" w:rsidRPr="00A81C60">
        <w:rPr>
          <w:rFonts w:ascii="Calibri" w:hAnsi="Calibri" w:cs="Calibri"/>
        </w:rPr>
        <w:t>się, aby</w:t>
      </w:r>
      <w:r w:rsidRPr="00A81C60">
        <w:rPr>
          <w:rFonts w:ascii="Calibri" w:hAnsi="Calibri" w:cs="Calibri"/>
        </w:rPr>
        <w:t xml:space="preserve"> wyłączyć uczelnie z tego obowiązku. Prowadziła już rozmowy z pracownikami </w:t>
      </w:r>
      <w:r w:rsidR="00A81C60" w:rsidRPr="00A81C60">
        <w:rPr>
          <w:rFonts w:ascii="Calibri" w:hAnsi="Calibri" w:cs="Calibri"/>
        </w:rPr>
        <w:t>Kwestury, co</w:t>
      </w:r>
      <w:r w:rsidRPr="00A81C60">
        <w:rPr>
          <w:rFonts w:ascii="Calibri" w:hAnsi="Calibri" w:cs="Calibri"/>
        </w:rPr>
        <w:t xml:space="preserve"> jeśli się to nie uda i jak przygotowywać te modele. Jeśli faktycznie będziemy musieli przygotowywać modele finansowe do tych projektów</w:t>
      </w:r>
      <w:r w:rsidR="00ED54B4">
        <w:rPr>
          <w:rFonts w:ascii="Calibri" w:hAnsi="Calibri" w:cs="Calibri"/>
        </w:rPr>
        <w:t>,</w:t>
      </w:r>
      <w:r w:rsidRPr="00A81C60">
        <w:rPr>
          <w:rFonts w:ascii="Calibri" w:hAnsi="Calibri" w:cs="Calibri"/>
        </w:rPr>
        <w:t xml:space="preserve"> to nie będzie możliwości konstruowania budżetu w ostatniej chwili, tak jak to czasami miało miejsce. Budżet projektu będziemy musieli znać dużo wcześniej gdyż model finansowy sporządza się </w:t>
      </w:r>
      <w:r w:rsidR="00A81C60" w:rsidRPr="00A81C60">
        <w:rPr>
          <w:rFonts w:ascii="Calibri" w:hAnsi="Calibri" w:cs="Calibri"/>
        </w:rPr>
        <w:t>przed projektem</w:t>
      </w:r>
      <w:r w:rsidRPr="00A81C60">
        <w:rPr>
          <w:rFonts w:ascii="Calibri" w:hAnsi="Calibri" w:cs="Calibri"/>
        </w:rPr>
        <w:t xml:space="preserve"> </w:t>
      </w:r>
      <w:r w:rsidR="00735D82" w:rsidRPr="00A81C60">
        <w:rPr>
          <w:rFonts w:ascii="Calibri" w:hAnsi="Calibri" w:cs="Calibri"/>
        </w:rPr>
        <w:br/>
      </w:r>
      <w:r w:rsidRPr="00A81C60">
        <w:rPr>
          <w:rFonts w:ascii="Calibri" w:hAnsi="Calibri" w:cs="Calibri"/>
        </w:rPr>
        <w:t xml:space="preserve">i po nim. </w:t>
      </w:r>
      <w:r w:rsidR="00735D82" w:rsidRPr="00A81C60">
        <w:rPr>
          <w:rFonts w:ascii="Calibri" w:hAnsi="Calibri" w:cs="Calibri"/>
        </w:rPr>
        <w:t xml:space="preserve">Jeśli zostanie skierowany on do finansowania to musimy przynajmniej dwa tygodnie wcześniej tan budżet znać. </w:t>
      </w:r>
    </w:p>
    <w:p w:rsidR="00735D82" w:rsidRPr="00A81C60" w:rsidRDefault="00735D82" w:rsidP="00B75175">
      <w:pPr>
        <w:spacing w:line="360" w:lineRule="auto"/>
        <w:rPr>
          <w:rFonts w:ascii="Calibri" w:hAnsi="Calibri" w:cs="Calibri"/>
        </w:rPr>
      </w:pPr>
      <w:r w:rsidRPr="00A81C60">
        <w:rPr>
          <w:rFonts w:ascii="Calibri" w:hAnsi="Calibri" w:cs="Calibri"/>
        </w:rPr>
        <w:t xml:space="preserve">Poinformowała, że jakiś czas temu zwróciła się z prośbą do prof. Marka Ptaka o przygotowanie podstawowych kursów dotyczących nowych technologii dla naszych pracowników. Dzięki temu wszyscy zainteresowani będą mogli się zapoznać z </w:t>
      </w:r>
      <w:r w:rsidR="00A81C60" w:rsidRPr="00A81C60">
        <w:rPr>
          <w:rFonts w:ascii="Calibri" w:hAnsi="Calibri" w:cs="Calibri"/>
        </w:rPr>
        <w:t>tym, co</w:t>
      </w:r>
      <w:r w:rsidRPr="00A81C60">
        <w:rPr>
          <w:rFonts w:ascii="Calibri" w:hAnsi="Calibri" w:cs="Calibri"/>
        </w:rPr>
        <w:t xml:space="preserve"> to są nowe technologi</w:t>
      </w:r>
      <w:r w:rsidR="00ED54B4">
        <w:rPr>
          <w:rFonts w:ascii="Calibri" w:hAnsi="Calibri" w:cs="Calibri"/>
        </w:rPr>
        <w:t>e</w:t>
      </w:r>
      <w:r w:rsidRPr="00A81C60">
        <w:rPr>
          <w:rFonts w:ascii="Calibri" w:hAnsi="Calibri" w:cs="Calibri"/>
        </w:rPr>
        <w:t xml:space="preserve"> i sztuczna </w:t>
      </w:r>
      <w:r w:rsidRPr="00A81C60">
        <w:rPr>
          <w:rFonts w:ascii="Calibri" w:hAnsi="Calibri" w:cs="Calibri"/>
        </w:rPr>
        <w:lastRenderedPageBreak/>
        <w:t>inteligencja jak i podstawowe kursy dot. analizy statystycznej</w:t>
      </w:r>
      <w:r w:rsidR="000B12C2" w:rsidRPr="00A81C60">
        <w:rPr>
          <w:rFonts w:ascii="Calibri" w:hAnsi="Calibri" w:cs="Calibri"/>
        </w:rPr>
        <w:t xml:space="preserve">. Jest to kierowane przede wszystkim do młodych pracowników, którzy rozpoczynają swoją karierę naukową. </w:t>
      </w:r>
      <w:r w:rsidR="000B12C2" w:rsidRPr="00A81C60">
        <w:rPr>
          <w:rFonts w:ascii="Calibri" w:hAnsi="Calibri" w:cs="Calibri"/>
        </w:rPr>
        <w:br/>
        <w:t>W przypadku nowych technologii będą to wykłady</w:t>
      </w:r>
      <w:r w:rsidR="00C05267">
        <w:rPr>
          <w:rFonts w:ascii="Calibri" w:hAnsi="Calibri" w:cs="Calibri"/>
        </w:rPr>
        <w:t>,</w:t>
      </w:r>
      <w:r w:rsidR="000B12C2" w:rsidRPr="00A81C60">
        <w:rPr>
          <w:rFonts w:ascii="Calibri" w:hAnsi="Calibri" w:cs="Calibri"/>
        </w:rPr>
        <w:t xml:space="preserve"> a analizy statystyczne będą miały formę warsztatową. Kursy te będą prowadzone od nowego semestru. Zostanie przygotowany </w:t>
      </w:r>
      <w:r w:rsidR="00A81C60" w:rsidRPr="00A81C60">
        <w:rPr>
          <w:rFonts w:ascii="Calibri" w:hAnsi="Calibri" w:cs="Calibri"/>
        </w:rPr>
        <w:t>formularz, dzięki któremu</w:t>
      </w:r>
      <w:r w:rsidR="000B12C2" w:rsidRPr="00A81C60">
        <w:rPr>
          <w:rFonts w:ascii="Calibri" w:hAnsi="Calibri" w:cs="Calibri"/>
        </w:rPr>
        <w:t xml:space="preserve"> będzie się można zgłosić do tych zajęć. Jeśli będzie zainteresowanie to wówczas będą powtarzane cyklicznie. Organizacją kursów zajmie się Biuro Nauki. Wszystkie szczegóły przekazane zostaną pracownikom drogom mailową. </w:t>
      </w:r>
    </w:p>
    <w:p w:rsidR="000B12C2" w:rsidRPr="00A81C60" w:rsidRDefault="00095F84" w:rsidP="00B75175">
      <w:pPr>
        <w:spacing w:line="360" w:lineRule="auto"/>
        <w:rPr>
          <w:rFonts w:ascii="Calibri" w:eastAsia="Batang" w:hAnsi="Calibri" w:cs="Calibri"/>
          <w:lang w:eastAsia="pl-PL"/>
        </w:rPr>
      </w:pPr>
      <w:r w:rsidRPr="00A81C60">
        <w:rPr>
          <w:rFonts w:ascii="Calibri" w:eastAsia="Batang" w:hAnsi="Calibri" w:cs="Calibri"/>
          <w:b/>
          <w:lang w:eastAsia="pl-PL"/>
        </w:rPr>
        <w:t>Prorektor</w:t>
      </w:r>
      <w:r w:rsidR="000B12C2" w:rsidRPr="00A81C60">
        <w:rPr>
          <w:rFonts w:ascii="Calibri" w:eastAsia="Batang" w:hAnsi="Calibri" w:cs="Calibri"/>
          <w:b/>
          <w:lang w:eastAsia="pl-PL"/>
        </w:rPr>
        <w:t xml:space="preserve"> ds. Współpracy z Zagranicą </w:t>
      </w:r>
      <w:r w:rsidRPr="00A81C60">
        <w:rPr>
          <w:rFonts w:ascii="Calibri" w:eastAsia="Batang" w:hAnsi="Calibri" w:cs="Calibri"/>
          <w:b/>
          <w:lang w:eastAsia="pl-PL"/>
        </w:rPr>
        <w:t xml:space="preserve"> </w:t>
      </w:r>
      <w:r w:rsidR="000B12C2" w:rsidRPr="00A81C60">
        <w:rPr>
          <w:rFonts w:ascii="Calibri" w:eastAsia="Batang" w:hAnsi="Calibri" w:cs="Calibri"/>
          <w:b/>
          <w:lang w:eastAsia="pl-PL"/>
        </w:rPr>
        <w:t xml:space="preserve">prof. Andrzej </w:t>
      </w:r>
      <w:r w:rsidRPr="00A81C60">
        <w:rPr>
          <w:rFonts w:ascii="Calibri" w:eastAsia="Batang" w:hAnsi="Calibri" w:cs="Calibri"/>
          <w:b/>
          <w:lang w:eastAsia="pl-PL"/>
        </w:rPr>
        <w:t>Sechman</w:t>
      </w:r>
      <w:r w:rsidRPr="00A81C60">
        <w:rPr>
          <w:rFonts w:ascii="Calibri" w:eastAsia="Batang" w:hAnsi="Calibri" w:cs="Calibri"/>
          <w:lang w:eastAsia="pl-PL"/>
        </w:rPr>
        <w:t xml:space="preserve"> </w:t>
      </w:r>
      <w:r w:rsidR="00ED54B4">
        <w:rPr>
          <w:rFonts w:ascii="Calibri" w:eastAsia="Batang" w:hAnsi="Calibri" w:cs="Calibri"/>
          <w:lang w:eastAsia="pl-PL"/>
        </w:rPr>
        <w:t xml:space="preserve">poinformował, że w dniach 22 – </w:t>
      </w:r>
      <w:r w:rsidR="000B12C2" w:rsidRPr="00A81C60">
        <w:rPr>
          <w:rFonts w:ascii="Calibri" w:eastAsia="Batang" w:hAnsi="Calibri" w:cs="Calibri"/>
          <w:lang w:eastAsia="pl-PL"/>
        </w:rPr>
        <w:t xml:space="preserve">23 stycznia br. delegacja z naszego Uniwersytetu gościła w Brukseli. Wizyta była bardzo udana. W pierwszym dniu odwiedzili budynek Parlamentu Europejskiego, gdzie w biurach naszych europosłów odbyły się spotkania. Dotyczyły one lobbingu </w:t>
      </w:r>
      <w:r w:rsidR="00ED54B4">
        <w:rPr>
          <w:rFonts w:ascii="Calibri" w:eastAsia="Batang" w:hAnsi="Calibri" w:cs="Calibri"/>
          <w:lang w:eastAsia="pl-PL"/>
        </w:rPr>
        <w:t xml:space="preserve">na rzecz </w:t>
      </w:r>
      <w:r w:rsidR="000B12C2" w:rsidRPr="00A81C60">
        <w:rPr>
          <w:rFonts w:ascii="Calibri" w:eastAsia="Batang" w:hAnsi="Calibri" w:cs="Calibri"/>
          <w:lang w:eastAsia="pl-PL"/>
        </w:rPr>
        <w:t>Uniwersytetów Europejskich. W drugim dniu pobytu odbyło się pierwsze stacjonarne spotkanie członków Uniwersytetów Eur</w:t>
      </w:r>
      <w:r w:rsidR="004862B8" w:rsidRPr="00A81C60">
        <w:rPr>
          <w:rFonts w:ascii="Calibri" w:eastAsia="Batang" w:hAnsi="Calibri" w:cs="Calibri"/>
          <w:lang w:eastAsia="pl-PL"/>
        </w:rPr>
        <w:t xml:space="preserve">opejskich. </w:t>
      </w:r>
      <w:r w:rsidR="004862B8" w:rsidRPr="00ED54B4">
        <w:rPr>
          <w:rFonts w:ascii="Calibri" w:eastAsia="Batang" w:hAnsi="Calibri" w:cs="Calibri"/>
          <w:lang w:val="en-US" w:eastAsia="pl-PL"/>
        </w:rPr>
        <w:t>W skład Uniwersytetu</w:t>
      </w:r>
      <w:r w:rsidR="000B12C2" w:rsidRPr="00ED54B4">
        <w:rPr>
          <w:rFonts w:ascii="Calibri" w:eastAsia="Batang" w:hAnsi="Calibri" w:cs="Calibri"/>
          <w:lang w:val="en-US" w:eastAsia="pl-PL"/>
        </w:rPr>
        <w:t xml:space="preserve"> Europejski</w:t>
      </w:r>
      <w:r w:rsidR="004862B8" w:rsidRPr="00ED54B4">
        <w:rPr>
          <w:rFonts w:ascii="Calibri" w:eastAsia="Batang" w:hAnsi="Calibri" w:cs="Calibri"/>
          <w:lang w:val="en-US" w:eastAsia="pl-PL"/>
        </w:rPr>
        <w:t>ego oprócz nas</w:t>
      </w:r>
      <w:r w:rsidR="000B12C2" w:rsidRPr="00ED54B4">
        <w:rPr>
          <w:rFonts w:ascii="Calibri" w:eastAsia="Batang" w:hAnsi="Calibri" w:cs="Calibri"/>
          <w:lang w:val="en-US" w:eastAsia="pl-PL"/>
        </w:rPr>
        <w:t xml:space="preserve"> wchodzą: </w:t>
      </w:r>
      <w:r w:rsidR="00ED54B4">
        <w:rPr>
          <w:rFonts w:ascii="Calibri" w:eastAsia="Batang" w:hAnsi="Calibri" w:cs="Calibri"/>
          <w:lang w:val="en-US" w:eastAsia="pl-PL"/>
        </w:rPr>
        <w:br/>
      </w:r>
      <w:r w:rsidR="004862B8" w:rsidRPr="00ED54B4">
        <w:rPr>
          <w:rFonts w:ascii="Calibri" w:eastAsia="Batang" w:hAnsi="Calibri" w:cs="Calibri"/>
          <w:lang w:val="en-US" w:eastAsia="pl-PL"/>
        </w:rPr>
        <w:t xml:space="preserve">z Holandii AERES Universtiy of Applied Sciences, z Francji Polytechnic Institute UniLaSalle, </w:t>
      </w:r>
      <w:r w:rsidR="00ED54B4">
        <w:rPr>
          <w:rFonts w:ascii="Calibri" w:eastAsia="Batang" w:hAnsi="Calibri" w:cs="Calibri"/>
          <w:lang w:val="en-US" w:eastAsia="pl-PL"/>
        </w:rPr>
        <w:br/>
      </w:r>
      <w:r w:rsidR="004862B8" w:rsidRPr="00ED54B4">
        <w:rPr>
          <w:rFonts w:ascii="Calibri" w:eastAsia="Batang" w:hAnsi="Calibri" w:cs="Calibri"/>
          <w:lang w:val="en-US" w:eastAsia="pl-PL"/>
        </w:rPr>
        <w:t>z Niemiec South Westphalia University of Applied Sciences, z Rumunii University of Agronomic Sciences and Veterinary Medicine of Bucharest, ze Słowacji University of Veterinary Medicine and Pharmacy in Košice, z Turcji Ankara University, z Włoch University of Messina, z Bułgarii</w:t>
      </w:r>
      <w:r w:rsidR="004862B8" w:rsidRPr="00ED54B4">
        <w:rPr>
          <w:lang w:val="en-US"/>
        </w:rPr>
        <w:t xml:space="preserve"> </w:t>
      </w:r>
      <w:r w:rsidR="004862B8" w:rsidRPr="00ED54B4">
        <w:rPr>
          <w:rFonts w:ascii="Calibri" w:eastAsia="Batang" w:hAnsi="Calibri" w:cs="Calibri"/>
          <w:lang w:val="en-US" w:eastAsia="pl-PL"/>
        </w:rPr>
        <w:t>Uniwersity of Forestry z Sofii</w:t>
      </w:r>
      <w:r w:rsidR="001A7F32" w:rsidRPr="00ED54B4">
        <w:rPr>
          <w:rFonts w:ascii="Calibri" w:eastAsia="Batang" w:hAnsi="Calibri" w:cs="Calibri"/>
          <w:lang w:val="en-US" w:eastAsia="pl-PL"/>
        </w:rPr>
        <w:t xml:space="preserve">. </w:t>
      </w:r>
      <w:r w:rsidR="001A7F32" w:rsidRPr="00A81C60">
        <w:rPr>
          <w:rFonts w:ascii="Calibri" w:eastAsia="Batang" w:hAnsi="Calibri" w:cs="Calibri"/>
          <w:lang w:eastAsia="pl-PL"/>
        </w:rPr>
        <w:t>Nasza Uczelnia jest koordynatorem tego projektu. Podczas spotkani</w:t>
      </w:r>
      <w:r w:rsidR="00C05267">
        <w:rPr>
          <w:rFonts w:ascii="Calibri" w:eastAsia="Batang" w:hAnsi="Calibri" w:cs="Calibri"/>
          <w:lang w:eastAsia="pl-PL"/>
        </w:rPr>
        <w:t>a</w:t>
      </w:r>
      <w:r w:rsidR="001A7F32" w:rsidRPr="00A81C60">
        <w:rPr>
          <w:rFonts w:ascii="Calibri" w:eastAsia="Batang" w:hAnsi="Calibri" w:cs="Calibri"/>
          <w:lang w:eastAsia="pl-PL"/>
        </w:rPr>
        <w:t xml:space="preserve"> podpisana została Misja oraz Strategia Uniwersytetów Europejskich. Przedstawiono 8 pakietów roboczych. Termin złożenia projektu to 6 luty br. Projekt jest w ostatniej fazie uzupełniania. </w:t>
      </w:r>
      <w:r w:rsidR="00ED54B4">
        <w:rPr>
          <w:rFonts w:ascii="Calibri" w:eastAsia="Batang" w:hAnsi="Calibri" w:cs="Calibri"/>
          <w:lang w:eastAsia="pl-PL"/>
        </w:rPr>
        <w:t>Wyraził</w:t>
      </w:r>
      <w:r w:rsidR="00C05267" w:rsidRPr="00A81C60">
        <w:rPr>
          <w:rFonts w:ascii="Calibri" w:eastAsia="Batang" w:hAnsi="Calibri" w:cs="Calibri"/>
          <w:lang w:eastAsia="pl-PL"/>
        </w:rPr>
        <w:t xml:space="preserve"> </w:t>
      </w:r>
      <w:r w:rsidR="001A7F32" w:rsidRPr="00A81C60">
        <w:rPr>
          <w:rFonts w:ascii="Calibri" w:eastAsia="Batang" w:hAnsi="Calibri" w:cs="Calibri"/>
          <w:lang w:eastAsia="pl-PL"/>
        </w:rPr>
        <w:t xml:space="preserve">nadzieję, </w:t>
      </w:r>
      <w:r w:rsidR="00C05267">
        <w:rPr>
          <w:rFonts w:ascii="Calibri" w:eastAsia="Batang" w:hAnsi="Calibri" w:cs="Calibri"/>
          <w:lang w:eastAsia="pl-PL"/>
        </w:rPr>
        <w:t>ż</w:t>
      </w:r>
      <w:r w:rsidR="00C05267" w:rsidRPr="00A81C60">
        <w:rPr>
          <w:rFonts w:ascii="Calibri" w:eastAsia="Batang" w:hAnsi="Calibri" w:cs="Calibri"/>
          <w:lang w:eastAsia="pl-PL"/>
        </w:rPr>
        <w:t xml:space="preserve">e </w:t>
      </w:r>
      <w:r w:rsidR="001A7F32" w:rsidRPr="00A81C60">
        <w:rPr>
          <w:rFonts w:ascii="Calibri" w:eastAsia="Batang" w:hAnsi="Calibri" w:cs="Calibri"/>
          <w:lang w:eastAsia="pl-PL"/>
        </w:rPr>
        <w:t>pod koniec tego tygodnia lub w poniedziałek projekt zostanie już złoż</w:t>
      </w:r>
      <w:r w:rsidR="00ED54B4">
        <w:rPr>
          <w:rFonts w:ascii="Calibri" w:eastAsia="Batang" w:hAnsi="Calibri" w:cs="Calibri"/>
          <w:lang w:eastAsia="pl-PL"/>
        </w:rPr>
        <w:t>ony. Opiewa on na kwotę 13 mln e</w:t>
      </w:r>
      <w:r w:rsidR="001A7F32" w:rsidRPr="00A81C60">
        <w:rPr>
          <w:rFonts w:ascii="Calibri" w:eastAsia="Batang" w:hAnsi="Calibri" w:cs="Calibri"/>
          <w:lang w:eastAsia="pl-PL"/>
        </w:rPr>
        <w:t xml:space="preserve">uro, jeśli jednak podzielić tę kwotę na 9 partnerów na okres 4 lat to wiele uniwersytetów w Polsce jeszcze musi dołożyć do tego projektu. Ze względu, iż jesteśmy koordynatorem tego projektu, </w:t>
      </w:r>
      <w:r w:rsidR="00A81C60" w:rsidRPr="00A81C60">
        <w:rPr>
          <w:rFonts w:ascii="Calibri" w:eastAsia="Batang" w:hAnsi="Calibri" w:cs="Calibri"/>
          <w:lang w:eastAsia="pl-PL"/>
        </w:rPr>
        <w:t>to, jeśli</w:t>
      </w:r>
      <w:r w:rsidR="001A7F32" w:rsidRPr="00A81C60">
        <w:rPr>
          <w:rFonts w:ascii="Calibri" w:eastAsia="Batang" w:hAnsi="Calibri" w:cs="Calibri"/>
          <w:lang w:eastAsia="pl-PL"/>
        </w:rPr>
        <w:t xml:space="preserve"> </w:t>
      </w:r>
      <w:r w:rsidR="00A81C60" w:rsidRPr="00A81C60">
        <w:rPr>
          <w:rFonts w:ascii="Calibri" w:eastAsia="Batang" w:hAnsi="Calibri" w:cs="Calibri"/>
          <w:lang w:eastAsia="pl-PL"/>
        </w:rPr>
        <w:t>udałoby</w:t>
      </w:r>
      <w:r w:rsidR="001A7F32" w:rsidRPr="00A81C60">
        <w:rPr>
          <w:rFonts w:ascii="Calibri" w:eastAsia="Batang" w:hAnsi="Calibri" w:cs="Calibri"/>
          <w:lang w:eastAsia="pl-PL"/>
        </w:rPr>
        <w:t xml:space="preserve"> się go uzyskać było by to dla nas prestiżowym osiągnięciem</w:t>
      </w:r>
      <w:r w:rsidR="00C05267">
        <w:rPr>
          <w:rFonts w:ascii="Calibri" w:eastAsia="Batang" w:hAnsi="Calibri" w:cs="Calibri"/>
          <w:lang w:eastAsia="pl-PL"/>
        </w:rPr>
        <w:t>, bo dotychczas</w:t>
      </w:r>
      <w:r w:rsidR="001A7F32" w:rsidRPr="00A81C60">
        <w:rPr>
          <w:rFonts w:ascii="Calibri" w:eastAsia="Batang" w:hAnsi="Calibri" w:cs="Calibri"/>
          <w:lang w:eastAsia="pl-PL"/>
        </w:rPr>
        <w:t xml:space="preserve"> </w:t>
      </w:r>
      <w:r w:rsidR="00C05267">
        <w:rPr>
          <w:rFonts w:ascii="Calibri" w:eastAsia="Batang" w:hAnsi="Calibri" w:cs="Calibri"/>
          <w:lang w:eastAsia="pl-PL"/>
        </w:rPr>
        <w:t>t</w:t>
      </w:r>
      <w:r w:rsidR="001A7F32" w:rsidRPr="00A81C60">
        <w:rPr>
          <w:rFonts w:ascii="Calibri" w:eastAsia="Batang" w:hAnsi="Calibri" w:cs="Calibri"/>
          <w:lang w:eastAsia="pl-PL"/>
        </w:rPr>
        <w:t>ylko Politechnika Poznańska jest koordynatorem Uniwersytetu Europejskiego</w:t>
      </w:r>
      <w:r w:rsidR="00C05267">
        <w:rPr>
          <w:rFonts w:ascii="Calibri" w:eastAsia="Batang" w:hAnsi="Calibri" w:cs="Calibri"/>
          <w:lang w:eastAsia="pl-PL"/>
        </w:rPr>
        <w:t>,</w:t>
      </w:r>
      <w:r w:rsidR="001A7F32" w:rsidRPr="00A81C60">
        <w:rPr>
          <w:rFonts w:ascii="Calibri" w:eastAsia="Batang" w:hAnsi="Calibri" w:cs="Calibri"/>
          <w:lang w:eastAsia="pl-PL"/>
        </w:rPr>
        <w:t xml:space="preserve"> a pozostałe uniwersytety tylko dołączyły do konsorcjów. Jest to w sumie piąty a zarazem ostatni konkurs z tej serii, Komisji Europejskiej </w:t>
      </w:r>
      <w:r w:rsidR="00A23379">
        <w:rPr>
          <w:rFonts w:ascii="Calibri" w:eastAsia="Batang" w:hAnsi="Calibri" w:cs="Calibri"/>
          <w:lang w:eastAsia="pl-PL"/>
        </w:rPr>
        <w:br/>
      </w:r>
      <w:r w:rsidR="001A7F32" w:rsidRPr="00A81C60">
        <w:rPr>
          <w:rFonts w:ascii="Calibri" w:eastAsia="Batang" w:hAnsi="Calibri" w:cs="Calibri"/>
          <w:lang w:eastAsia="pl-PL"/>
        </w:rPr>
        <w:t xml:space="preserve">w ramach programu Erasmus+. </w:t>
      </w:r>
      <w:r w:rsidR="00C05267">
        <w:rPr>
          <w:rFonts w:ascii="Calibri" w:eastAsia="Batang" w:hAnsi="Calibri" w:cs="Calibri"/>
          <w:lang w:eastAsia="pl-PL"/>
        </w:rPr>
        <w:t>Uczelnia</w:t>
      </w:r>
      <w:r w:rsidR="00C05267" w:rsidRPr="00A81C60">
        <w:rPr>
          <w:rFonts w:ascii="Calibri" w:eastAsia="Batang" w:hAnsi="Calibri" w:cs="Calibri"/>
          <w:lang w:eastAsia="pl-PL"/>
        </w:rPr>
        <w:t xml:space="preserve"> </w:t>
      </w:r>
      <w:r w:rsidR="00010FA4" w:rsidRPr="00A81C60">
        <w:rPr>
          <w:rFonts w:ascii="Calibri" w:eastAsia="Batang" w:hAnsi="Calibri" w:cs="Calibri"/>
          <w:lang w:eastAsia="pl-PL"/>
        </w:rPr>
        <w:t xml:space="preserve">podchodzi do niego trzeci raz. </w:t>
      </w:r>
      <w:r w:rsidR="001A7F32" w:rsidRPr="00A81C60">
        <w:rPr>
          <w:rFonts w:ascii="Calibri" w:eastAsia="Batang" w:hAnsi="Calibri" w:cs="Calibri"/>
          <w:lang w:eastAsia="pl-PL"/>
        </w:rPr>
        <w:t xml:space="preserve">Jeśli nie uda się uzyskać finansowania, to może będzie możliwość dołączenia do jakiś konsorcjów, lub może Komisja Europejska umożliwi jeszcze jedno podejście do konkursu. </w:t>
      </w:r>
    </w:p>
    <w:p w:rsidR="001A7F32" w:rsidRPr="00A81C60" w:rsidRDefault="001A7F32" w:rsidP="00B75175">
      <w:pPr>
        <w:spacing w:line="360" w:lineRule="auto"/>
        <w:rPr>
          <w:rFonts w:ascii="Calibri" w:eastAsia="Batang" w:hAnsi="Calibri" w:cs="Calibri"/>
          <w:lang w:eastAsia="pl-PL"/>
        </w:rPr>
      </w:pPr>
      <w:r w:rsidRPr="00A81C60">
        <w:rPr>
          <w:rFonts w:ascii="Calibri" w:eastAsia="Batang" w:hAnsi="Calibri" w:cs="Calibri"/>
          <w:lang w:eastAsia="pl-PL"/>
        </w:rPr>
        <w:t xml:space="preserve">W dniu wczorajszym miało odbyć się spotkanie online z </w:t>
      </w:r>
      <w:r w:rsidR="00ED54B4">
        <w:rPr>
          <w:rFonts w:ascii="Calibri" w:eastAsia="Batang" w:hAnsi="Calibri" w:cs="Calibri"/>
          <w:lang w:eastAsia="pl-PL"/>
        </w:rPr>
        <w:t>p</w:t>
      </w:r>
      <w:r w:rsidRPr="00A81C60">
        <w:rPr>
          <w:rFonts w:ascii="Calibri" w:eastAsia="Batang" w:hAnsi="Calibri" w:cs="Calibri"/>
          <w:lang w:eastAsia="pl-PL"/>
        </w:rPr>
        <w:t xml:space="preserve">remierem Jerzym Buzkiem, niestety się rozchorował, spotkanie przełożono na przyszły tydzień. </w:t>
      </w:r>
      <w:r w:rsidR="00010FA4" w:rsidRPr="00A81C60">
        <w:rPr>
          <w:rFonts w:ascii="Calibri" w:eastAsia="Batang" w:hAnsi="Calibri" w:cs="Calibri"/>
          <w:lang w:eastAsia="pl-PL"/>
        </w:rPr>
        <w:t xml:space="preserve">Premier Jerzy Buzek </w:t>
      </w:r>
      <w:r w:rsidR="00010FA4" w:rsidRPr="00A81C60">
        <w:rPr>
          <w:rFonts w:ascii="Calibri" w:eastAsia="Batang" w:hAnsi="Calibri" w:cs="Calibri"/>
          <w:lang w:eastAsia="pl-PL"/>
        </w:rPr>
        <w:lastRenderedPageBreak/>
        <w:t xml:space="preserve">odpowiedzialny jest za część merytoryczną, edukacyjną tego projektu. Na ewaluatorów nie da się w żaden sposób </w:t>
      </w:r>
      <w:r w:rsidR="00A81C60" w:rsidRPr="00A81C60">
        <w:rPr>
          <w:rFonts w:ascii="Calibri" w:eastAsia="Batang" w:hAnsi="Calibri" w:cs="Calibri"/>
          <w:lang w:eastAsia="pl-PL"/>
        </w:rPr>
        <w:t>wpłynąć, ale</w:t>
      </w:r>
      <w:r w:rsidR="00010FA4" w:rsidRPr="00A81C60">
        <w:rPr>
          <w:rFonts w:ascii="Calibri" w:eastAsia="Batang" w:hAnsi="Calibri" w:cs="Calibri"/>
          <w:lang w:eastAsia="pl-PL"/>
        </w:rPr>
        <w:t xml:space="preserve"> możemy się promować. Poprosił o rozpowszechnienie tej informacji, gdyż im więcej osób się dowie o tym, to będzie działać na </w:t>
      </w:r>
      <w:r w:rsidR="00DE0FB0" w:rsidRPr="00A81C60">
        <w:rPr>
          <w:rFonts w:ascii="Calibri" w:eastAsia="Batang" w:hAnsi="Calibri" w:cs="Calibri"/>
          <w:lang w:eastAsia="pl-PL"/>
        </w:rPr>
        <w:t>nasz</w:t>
      </w:r>
      <w:r w:rsidR="00DE0FB0">
        <w:rPr>
          <w:rFonts w:ascii="Calibri" w:eastAsia="Batang" w:hAnsi="Calibri" w:cs="Calibri"/>
          <w:lang w:eastAsia="pl-PL"/>
        </w:rPr>
        <w:t>ą</w:t>
      </w:r>
      <w:r w:rsidR="00DE0FB0" w:rsidRPr="00A81C60">
        <w:rPr>
          <w:rFonts w:ascii="Calibri" w:eastAsia="Batang" w:hAnsi="Calibri" w:cs="Calibri"/>
          <w:lang w:eastAsia="pl-PL"/>
        </w:rPr>
        <w:t xml:space="preserve"> </w:t>
      </w:r>
      <w:r w:rsidR="00010FA4" w:rsidRPr="00A81C60">
        <w:rPr>
          <w:rFonts w:ascii="Calibri" w:eastAsia="Batang" w:hAnsi="Calibri" w:cs="Calibri"/>
          <w:lang w:eastAsia="pl-PL"/>
        </w:rPr>
        <w:t xml:space="preserve">korzyść. </w:t>
      </w:r>
    </w:p>
    <w:p w:rsidR="00010FA4" w:rsidRPr="00A81C60" w:rsidRDefault="00010FA4" w:rsidP="00B75175">
      <w:pPr>
        <w:spacing w:line="360" w:lineRule="auto"/>
        <w:rPr>
          <w:rFonts w:ascii="Calibri" w:eastAsia="Batang" w:hAnsi="Calibri" w:cs="Calibri"/>
          <w:lang w:eastAsia="pl-PL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Rektor </w:t>
      </w:r>
      <w:r w:rsidRPr="00A81C60">
        <w:rPr>
          <w:rFonts w:ascii="Calibri" w:hAnsi="Calibri" w:cs="Calibri"/>
          <w:bCs/>
          <w:lang w:eastAsia="ko-KR" w:bidi="bo-CN"/>
        </w:rPr>
        <w:t xml:space="preserve">podziękował Prorektorowi ds. Współpracy z Zagranicą  za wytrwałość w realizacji tego przedsięwzięcia. Jak wspomniano trzeci raz podchodzimy do tego konkursu. Dotychczas nasz projekt </w:t>
      </w:r>
      <w:r w:rsidRPr="00FE2940">
        <w:rPr>
          <w:rFonts w:ascii="Calibri" w:hAnsi="Calibri" w:cs="Calibri"/>
          <w:bCs/>
          <w:lang w:eastAsia="ko-KR" w:bidi="bo-CN"/>
        </w:rPr>
        <w:t xml:space="preserve">uzyskał wymagana liczbę </w:t>
      </w:r>
      <w:r w:rsidR="00A81C60" w:rsidRPr="00FE2940">
        <w:rPr>
          <w:rFonts w:ascii="Calibri" w:hAnsi="Calibri" w:cs="Calibri"/>
          <w:bCs/>
          <w:lang w:eastAsia="ko-KR" w:bidi="bo-CN"/>
        </w:rPr>
        <w:t>punktów, ale</w:t>
      </w:r>
      <w:r w:rsidRPr="00FE2940">
        <w:rPr>
          <w:rFonts w:ascii="Calibri" w:hAnsi="Calibri" w:cs="Calibri"/>
          <w:bCs/>
          <w:lang w:eastAsia="ko-KR" w:bidi="bo-CN"/>
        </w:rPr>
        <w:t xml:space="preserve"> ze względu na ograniczone środki na nowo powstające konsorcja nie </w:t>
      </w:r>
      <w:r w:rsidR="00C3414E" w:rsidRPr="00FE2940">
        <w:rPr>
          <w:rFonts w:ascii="Calibri" w:hAnsi="Calibri" w:cs="Calibri"/>
          <w:bCs/>
          <w:lang w:eastAsia="ko-KR" w:bidi="bo-CN"/>
        </w:rPr>
        <w:t xml:space="preserve">uzyskał </w:t>
      </w:r>
      <w:r w:rsidRPr="00FE2940">
        <w:rPr>
          <w:rFonts w:ascii="Calibri" w:hAnsi="Calibri" w:cs="Calibri"/>
          <w:bCs/>
          <w:lang w:eastAsia="ko-KR" w:bidi="bo-CN"/>
        </w:rPr>
        <w:t>finansowan</w:t>
      </w:r>
      <w:r w:rsidR="00C3414E" w:rsidRPr="00FE2940">
        <w:rPr>
          <w:rFonts w:ascii="Calibri" w:hAnsi="Calibri" w:cs="Calibri"/>
          <w:bCs/>
          <w:lang w:eastAsia="ko-KR" w:bidi="bo-CN"/>
        </w:rPr>
        <w:t>ia</w:t>
      </w:r>
      <w:r w:rsidRPr="00FE2940">
        <w:rPr>
          <w:rFonts w:ascii="Calibri" w:hAnsi="Calibri" w:cs="Calibri"/>
          <w:bCs/>
          <w:lang w:eastAsia="ko-KR" w:bidi="bo-CN"/>
        </w:rPr>
        <w:t xml:space="preserve">. Obecnie </w:t>
      </w:r>
      <w:r w:rsidR="00DE0FB0" w:rsidRPr="00FE2940">
        <w:rPr>
          <w:rFonts w:ascii="Calibri" w:hAnsi="Calibri" w:cs="Calibri"/>
          <w:bCs/>
          <w:lang w:eastAsia="ko-KR" w:bidi="bo-CN"/>
        </w:rPr>
        <w:t>ze względu na</w:t>
      </w:r>
      <w:r w:rsidRPr="00FE2940">
        <w:rPr>
          <w:rFonts w:ascii="Calibri" w:hAnsi="Calibri" w:cs="Calibri"/>
          <w:bCs/>
          <w:lang w:eastAsia="ko-KR" w:bidi="bo-CN"/>
        </w:rPr>
        <w:t xml:space="preserve"> poszerzenie składu </w:t>
      </w:r>
      <w:r w:rsidR="00FD20DF" w:rsidRPr="00FE2940">
        <w:rPr>
          <w:rFonts w:ascii="Calibri" w:hAnsi="Calibri" w:cs="Calibri"/>
          <w:bCs/>
          <w:lang w:eastAsia="ko-KR" w:bidi="bo-CN"/>
        </w:rPr>
        <w:br/>
      </w:r>
      <w:r w:rsidRPr="00FE2940">
        <w:rPr>
          <w:rFonts w:ascii="Calibri" w:hAnsi="Calibri" w:cs="Calibri"/>
          <w:bCs/>
          <w:lang w:eastAsia="ko-KR" w:bidi="bo-CN"/>
        </w:rPr>
        <w:t>o uniwersytety</w:t>
      </w:r>
      <w:r w:rsidR="00C3414E" w:rsidRPr="00FE2940">
        <w:rPr>
          <w:rFonts w:ascii="Calibri" w:hAnsi="Calibri" w:cs="Calibri"/>
          <w:bCs/>
          <w:lang w:eastAsia="ko-KR" w:bidi="bo-CN"/>
        </w:rPr>
        <w:t>:</w:t>
      </w:r>
      <w:r w:rsidRPr="00FE2940">
        <w:rPr>
          <w:rFonts w:ascii="Calibri" w:hAnsi="Calibri" w:cs="Calibri"/>
          <w:bCs/>
          <w:lang w:eastAsia="ko-KR" w:bidi="bo-CN"/>
        </w:rPr>
        <w:t xml:space="preserve"> niemiecki i francuski</w:t>
      </w:r>
      <w:r w:rsidR="00C3414E" w:rsidRPr="00FE2940">
        <w:rPr>
          <w:rFonts w:ascii="Calibri" w:hAnsi="Calibri" w:cs="Calibri"/>
          <w:bCs/>
          <w:lang w:eastAsia="ko-KR" w:bidi="bo-CN"/>
        </w:rPr>
        <w:t xml:space="preserve"> – </w:t>
      </w:r>
      <w:r w:rsidR="00DE0FB0" w:rsidRPr="00FE2940">
        <w:rPr>
          <w:rFonts w:ascii="Calibri" w:hAnsi="Calibri" w:cs="Calibri"/>
          <w:bCs/>
          <w:lang w:eastAsia="ko-KR" w:bidi="bo-CN"/>
        </w:rPr>
        <w:t>liczymy</w:t>
      </w:r>
      <w:r w:rsidR="00C3414E" w:rsidRPr="00FE2940">
        <w:rPr>
          <w:rFonts w:ascii="Calibri" w:hAnsi="Calibri" w:cs="Calibri"/>
          <w:bCs/>
          <w:lang w:eastAsia="ko-KR" w:bidi="bo-CN"/>
        </w:rPr>
        <w:t>, że znacznie zwiększamy nasze</w:t>
      </w:r>
      <w:r w:rsidRPr="00FE2940">
        <w:rPr>
          <w:rFonts w:ascii="Calibri" w:hAnsi="Calibri" w:cs="Calibri"/>
          <w:bCs/>
          <w:lang w:eastAsia="ko-KR" w:bidi="bo-CN"/>
        </w:rPr>
        <w:t xml:space="preserve"> szanse.</w:t>
      </w:r>
      <w:r w:rsidRPr="00A81C60">
        <w:rPr>
          <w:rFonts w:ascii="Calibri" w:hAnsi="Calibri" w:cs="Calibri"/>
          <w:bCs/>
          <w:lang w:eastAsia="ko-KR" w:bidi="bo-CN"/>
        </w:rPr>
        <w:t xml:space="preserve">  </w:t>
      </w:r>
    </w:p>
    <w:p w:rsidR="00010FA4" w:rsidRPr="00DE2926" w:rsidRDefault="00010FA4" w:rsidP="00B75175">
      <w:pPr>
        <w:spacing w:line="360" w:lineRule="auto"/>
        <w:rPr>
          <w:rFonts w:ascii="Calibri" w:hAnsi="Calibri" w:cs="Calibri"/>
          <w:bCs/>
          <w:iCs/>
          <w:lang w:eastAsia="en-US"/>
        </w:rPr>
      </w:pPr>
      <w:r w:rsidRPr="00DE2926">
        <w:rPr>
          <w:rFonts w:ascii="Calibri" w:hAnsi="Calibri" w:cs="Calibri"/>
          <w:b/>
          <w:bCs/>
          <w:lang w:eastAsia="ko-KR" w:bidi="bo-CN"/>
        </w:rPr>
        <w:t>Prorektor ds. Kształcenia dr hab. inż. Andrzej Bogdał, prof. URK</w:t>
      </w:r>
      <w:r w:rsidR="00DE0FB0" w:rsidRPr="00DE2926">
        <w:rPr>
          <w:rFonts w:ascii="Calibri" w:hAnsi="Calibri" w:cs="Calibri"/>
          <w:b/>
          <w:bCs/>
          <w:lang w:eastAsia="ko-KR" w:bidi="bo-CN"/>
        </w:rPr>
        <w:t>,</w:t>
      </w:r>
      <w:r w:rsidRPr="00DE2926">
        <w:rPr>
          <w:rFonts w:ascii="Calibri" w:hAnsi="Calibri" w:cs="Calibri"/>
          <w:b/>
          <w:bCs/>
          <w:lang w:eastAsia="ko-KR" w:bidi="bo-CN"/>
        </w:rPr>
        <w:t xml:space="preserve"> </w:t>
      </w:r>
      <w:r w:rsidRPr="00DE2926">
        <w:rPr>
          <w:rFonts w:ascii="Calibri" w:hAnsi="Calibri" w:cs="Calibri"/>
          <w:bCs/>
          <w:iCs/>
          <w:lang w:eastAsia="en-US"/>
        </w:rPr>
        <w:t>poinformował, że marzec będzie miesiącem obfitym w różnego rodzaju wydarzenia</w:t>
      </w:r>
      <w:r w:rsidR="00DE2926">
        <w:rPr>
          <w:rFonts w:ascii="Calibri" w:hAnsi="Calibri" w:cs="Calibri"/>
          <w:bCs/>
          <w:iCs/>
          <w:lang w:eastAsia="en-US"/>
        </w:rPr>
        <w:t>, m.in.:</w:t>
      </w:r>
      <w:r w:rsidRPr="00DE2926">
        <w:rPr>
          <w:rFonts w:ascii="Calibri" w:hAnsi="Calibri" w:cs="Calibri"/>
          <w:bCs/>
          <w:iCs/>
          <w:lang w:eastAsia="en-US"/>
        </w:rPr>
        <w:t xml:space="preserve"> 9 marca br. w Filharmonii Krakowskiej odbędzie się Koncert Jubileuszowy z okazji 20-lecia Chóru URK</w:t>
      </w:r>
      <w:r w:rsidR="00DE2926">
        <w:rPr>
          <w:rFonts w:ascii="Calibri" w:hAnsi="Calibri" w:cs="Calibri"/>
          <w:bCs/>
          <w:iCs/>
          <w:lang w:eastAsia="en-US"/>
        </w:rPr>
        <w:t xml:space="preserve">, a </w:t>
      </w:r>
      <w:r w:rsidRPr="00DE2926">
        <w:rPr>
          <w:rFonts w:ascii="Calibri" w:hAnsi="Calibri" w:cs="Calibri"/>
          <w:bCs/>
          <w:iCs/>
          <w:lang w:eastAsia="en-US"/>
        </w:rPr>
        <w:t xml:space="preserve">14 marca br. </w:t>
      </w:r>
      <w:r w:rsidR="00FD20DF" w:rsidRPr="00DE2926">
        <w:rPr>
          <w:rFonts w:ascii="Calibri" w:hAnsi="Calibri" w:cs="Calibri"/>
          <w:bCs/>
          <w:iCs/>
          <w:lang w:eastAsia="en-US"/>
        </w:rPr>
        <w:br/>
      </w:r>
      <w:r w:rsidRPr="00DE2926">
        <w:rPr>
          <w:rFonts w:ascii="Calibri" w:hAnsi="Calibri" w:cs="Calibri"/>
          <w:bCs/>
          <w:iCs/>
          <w:lang w:eastAsia="en-US"/>
        </w:rPr>
        <w:t xml:space="preserve">w Klubie Akademickim ARKA odbędzie się Międzywydziałowy Turniej Artystyczny. </w:t>
      </w:r>
    </w:p>
    <w:p w:rsidR="00AE0F6C" w:rsidRPr="00AB1882" w:rsidRDefault="00AE0F6C" w:rsidP="003E20E2">
      <w:pPr>
        <w:suppressAutoHyphens w:val="0"/>
        <w:spacing w:line="360" w:lineRule="auto"/>
        <w:rPr>
          <w:rFonts w:ascii="Calibri" w:hAnsi="Calibri" w:cs="Calibri"/>
          <w:b/>
          <w:color w:val="000000"/>
        </w:rPr>
      </w:pPr>
    </w:p>
    <w:p w:rsidR="00BA26DC" w:rsidRPr="00AB1882" w:rsidRDefault="004342E2" w:rsidP="0022021D">
      <w:pPr>
        <w:suppressAutoHyphens w:val="0"/>
        <w:spacing w:line="360" w:lineRule="auto"/>
        <w:contextualSpacing/>
        <w:rPr>
          <w:rFonts w:ascii="Calibri" w:hAnsi="Calibri" w:cs="Calibri"/>
          <w:color w:val="000000"/>
        </w:rPr>
      </w:pPr>
      <w:r w:rsidRPr="00AB1882">
        <w:rPr>
          <w:rFonts w:ascii="Calibri" w:hAnsi="Calibri" w:cs="Calibri"/>
          <w:b/>
          <w:color w:val="000000"/>
        </w:rPr>
        <w:t>Ad 3</w:t>
      </w:r>
    </w:p>
    <w:p w:rsidR="003E20E2" w:rsidRPr="00A81C60" w:rsidRDefault="00951321" w:rsidP="00E53858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Rektor </w:t>
      </w:r>
      <w:r w:rsidRPr="00A81C60">
        <w:rPr>
          <w:rFonts w:ascii="Calibri" w:hAnsi="Calibri" w:cs="Calibri"/>
          <w:bCs/>
          <w:lang w:eastAsia="ko-KR" w:bidi="bo-CN"/>
        </w:rPr>
        <w:t xml:space="preserve">przedstawił wniosek </w:t>
      </w:r>
      <w:r w:rsidR="00206C24" w:rsidRPr="00A81C60">
        <w:rPr>
          <w:rFonts w:ascii="Calibri" w:hAnsi="Calibri" w:cs="Calibri"/>
          <w:bCs/>
          <w:lang w:eastAsia="ko-KR" w:bidi="bo-CN"/>
        </w:rPr>
        <w:t>dot</w:t>
      </w:r>
      <w:r w:rsidR="00B96ECA" w:rsidRPr="00A81C60">
        <w:rPr>
          <w:rFonts w:ascii="Calibri" w:hAnsi="Calibri" w:cs="Calibri"/>
          <w:bCs/>
          <w:lang w:eastAsia="ko-KR" w:bidi="bo-CN"/>
        </w:rPr>
        <w:t>yczący</w:t>
      </w:r>
      <w:r w:rsidR="00206C24" w:rsidRPr="00A81C60">
        <w:rPr>
          <w:rFonts w:ascii="Calibri" w:hAnsi="Calibri" w:cs="Calibri"/>
          <w:bCs/>
          <w:lang w:eastAsia="ko-KR" w:bidi="bo-CN"/>
        </w:rPr>
        <w:t xml:space="preserve"> </w:t>
      </w:r>
      <w:r w:rsidR="003E20E2" w:rsidRPr="00A81C60">
        <w:rPr>
          <w:rFonts w:ascii="Calibri" w:hAnsi="Calibri" w:cs="Calibri"/>
          <w:bCs/>
          <w:lang w:eastAsia="ko-KR" w:bidi="bo-CN"/>
        </w:rPr>
        <w:t>powołani</w:t>
      </w:r>
      <w:r w:rsidR="0099475E" w:rsidRPr="00A81C60">
        <w:rPr>
          <w:rFonts w:ascii="Calibri" w:hAnsi="Calibri" w:cs="Calibri"/>
          <w:bCs/>
          <w:lang w:eastAsia="ko-KR" w:bidi="bo-CN"/>
        </w:rPr>
        <w:t xml:space="preserve">a </w:t>
      </w:r>
      <w:r w:rsidR="00B75175" w:rsidRPr="00A81C60">
        <w:rPr>
          <w:rFonts w:ascii="Calibri" w:hAnsi="Calibri" w:cs="Calibri"/>
          <w:bCs/>
          <w:lang w:eastAsia="ko-KR" w:bidi="bo-CN"/>
        </w:rPr>
        <w:t>Uczelnianej K</w:t>
      </w:r>
      <w:r w:rsidR="0099475E" w:rsidRPr="00A81C60">
        <w:rPr>
          <w:rFonts w:ascii="Calibri" w:hAnsi="Calibri" w:cs="Calibri"/>
          <w:bCs/>
          <w:lang w:eastAsia="ko-KR" w:bidi="bo-CN"/>
        </w:rPr>
        <w:t xml:space="preserve">omisji </w:t>
      </w:r>
      <w:r w:rsidR="00B75175" w:rsidRPr="00A81C60">
        <w:rPr>
          <w:rFonts w:ascii="Calibri" w:hAnsi="Calibri" w:cs="Calibri"/>
          <w:bCs/>
          <w:lang w:eastAsia="ko-KR" w:bidi="bo-CN"/>
        </w:rPr>
        <w:t>W</w:t>
      </w:r>
      <w:r w:rsidR="003E20E2" w:rsidRPr="00A81C60">
        <w:rPr>
          <w:rFonts w:ascii="Calibri" w:hAnsi="Calibri" w:cs="Calibri"/>
          <w:bCs/>
          <w:lang w:eastAsia="ko-KR" w:bidi="bo-CN"/>
        </w:rPr>
        <w:t>yborc</w:t>
      </w:r>
      <w:r w:rsidR="00D24F98" w:rsidRPr="00A81C60">
        <w:rPr>
          <w:rFonts w:ascii="Calibri" w:hAnsi="Calibri" w:cs="Calibri"/>
          <w:bCs/>
          <w:lang w:eastAsia="ko-KR" w:bidi="bo-CN"/>
        </w:rPr>
        <w:t xml:space="preserve">zej na kadencję 2024 – </w:t>
      </w:r>
      <w:r w:rsidR="003E20E2" w:rsidRPr="00A81C60">
        <w:rPr>
          <w:rFonts w:ascii="Calibri" w:hAnsi="Calibri" w:cs="Calibri"/>
          <w:bCs/>
          <w:lang w:eastAsia="ko-KR" w:bidi="bo-CN"/>
        </w:rPr>
        <w:t>2028.</w:t>
      </w:r>
      <w:r w:rsidR="004862B8" w:rsidRPr="00A81C60">
        <w:rPr>
          <w:rFonts w:ascii="Calibri" w:hAnsi="Calibri" w:cs="Calibri"/>
          <w:bCs/>
          <w:lang w:eastAsia="ko-KR" w:bidi="bo-CN"/>
        </w:rPr>
        <w:t xml:space="preserve"> Na poprzedni</w:t>
      </w:r>
      <w:r w:rsidR="00DE2926">
        <w:rPr>
          <w:rFonts w:ascii="Calibri" w:hAnsi="Calibri" w:cs="Calibri"/>
          <w:bCs/>
          <w:lang w:eastAsia="ko-KR" w:bidi="bo-CN"/>
        </w:rPr>
        <w:t>m</w:t>
      </w:r>
      <w:r w:rsidR="004862B8" w:rsidRPr="00A81C60">
        <w:rPr>
          <w:rFonts w:ascii="Calibri" w:hAnsi="Calibri" w:cs="Calibri"/>
          <w:bCs/>
          <w:lang w:eastAsia="ko-KR" w:bidi="bo-CN"/>
        </w:rPr>
        <w:t xml:space="preserve"> posiedzeniu Senatu wybrano przewodniczącego tej Komisji </w:t>
      </w:r>
      <w:r w:rsidR="00A81C60" w:rsidRPr="00A81C60">
        <w:rPr>
          <w:rFonts w:ascii="Calibri" w:hAnsi="Calibri" w:cs="Calibri"/>
          <w:bCs/>
          <w:lang w:eastAsia="ko-KR" w:bidi="bo-CN"/>
        </w:rPr>
        <w:br/>
      </w:r>
      <w:r w:rsidR="004862B8" w:rsidRPr="00A81C60">
        <w:rPr>
          <w:rFonts w:ascii="Calibri" w:hAnsi="Calibri" w:cs="Calibri"/>
          <w:bCs/>
          <w:lang w:eastAsia="ko-KR" w:bidi="bo-CN"/>
        </w:rPr>
        <w:t>w osobie dra hab. inż. Grzegorza Kaczora, prof. URK</w:t>
      </w:r>
      <w:r w:rsidR="00AA34F2" w:rsidRPr="00A81C60">
        <w:rPr>
          <w:rFonts w:ascii="Calibri" w:hAnsi="Calibri" w:cs="Calibri"/>
          <w:bCs/>
          <w:lang w:eastAsia="ko-KR" w:bidi="bo-CN"/>
        </w:rPr>
        <w:t>.</w:t>
      </w:r>
    </w:p>
    <w:p w:rsidR="00AA34F2" w:rsidRPr="00A81C60" w:rsidRDefault="003E20E2" w:rsidP="00AA34F2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Prorektor ds. Ogólnych prof. Andrzej </w:t>
      </w:r>
      <w:r w:rsidR="00A81C60" w:rsidRPr="00A81C60">
        <w:rPr>
          <w:rFonts w:ascii="Calibri" w:hAnsi="Calibri" w:cs="Calibri"/>
          <w:b/>
          <w:bCs/>
          <w:lang w:eastAsia="ko-KR" w:bidi="bo-CN"/>
        </w:rPr>
        <w:t>Lepiarczyk poinformował</w:t>
      </w:r>
      <w:r w:rsidR="00AA34F2" w:rsidRPr="00A81C60">
        <w:rPr>
          <w:rFonts w:ascii="Calibri" w:hAnsi="Calibri" w:cs="Calibri"/>
          <w:bCs/>
          <w:lang w:eastAsia="ko-KR" w:bidi="bo-CN"/>
        </w:rPr>
        <w:t xml:space="preserve">, że zgodnie z zapisem Załącznika nr 2 do Statutu - organizacja wyborów i tryb działania </w:t>
      </w:r>
      <w:r w:rsidR="00DE2926">
        <w:rPr>
          <w:rFonts w:ascii="Calibri" w:hAnsi="Calibri" w:cs="Calibri"/>
          <w:bCs/>
          <w:lang w:eastAsia="ko-KR" w:bidi="bo-CN"/>
        </w:rPr>
        <w:t>U</w:t>
      </w:r>
      <w:r w:rsidR="00DE2926" w:rsidRPr="00A81C60">
        <w:rPr>
          <w:rFonts w:ascii="Calibri" w:hAnsi="Calibri" w:cs="Calibri"/>
          <w:bCs/>
          <w:lang w:eastAsia="ko-KR" w:bidi="bo-CN"/>
        </w:rPr>
        <w:t xml:space="preserve">czelnianej </w:t>
      </w:r>
      <w:r w:rsidR="00AA34F2" w:rsidRPr="00A81C60">
        <w:rPr>
          <w:rFonts w:ascii="Calibri" w:hAnsi="Calibri" w:cs="Calibri"/>
          <w:bCs/>
          <w:lang w:eastAsia="ko-KR" w:bidi="bo-CN"/>
        </w:rPr>
        <w:t>komisji wyborcze</w:t>
      </w:r>
      <w:r w:rsidR="00DE2926">
        <w:rPr>
          <w:rFonts w:ascii="Calibri" w:hAnsi="Calibri" w:cs="Calibri"/>
          <w:bCs/>
          <w:lang w:eastAsia="ko-KR" w:bidi="bo-CN"/>
        </w:rPr>
        <w:t>j</w:t>
      </w:r>
      <w:r w:rsidR="00AA34F2" w:rsidRPr="00A81C60">
        <w:rPr>
          <w:rFonts w:ascii="Calibri" w:hAnsi="Calibri" w:cs="Calibri"/>
          <w:bCs/>
          <w:lang w:eastAsia="ko-KR" w:bidi="bo-CN"/>
        </w:rPr>
        <w:t xml:space="preserve"> - § 11 W skład Uczelnianej komisji wyborczej – oprócz przewodniczącego – wchodzą:</w:t>
      </w:r>
    </w:p>
    <w:p w:rsidR="00AA34F2" w:rsidRPr="00A81C60" w:rsidRDefault="00AA34F2" w:rsidP="00AA34F2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Cs/>
          <w:lang w:eastAsia="ko-KR" w:bidi="bo-CN"/>
        </w:rPr>
        <w:t>1) po 1 nauczycielu akademickim z każdego wydziału oraz jednostki ogólnouczelnianej, której powierzono prowadzenie kierunku studiów;</w:t>
      </w:r>
    </w:p>
    <w:p w:rsidR="00AA34F2" w:rsidRPr="00A81C60" w:rsidRDefault="00AA34F2" w:rsidP="00AA34F2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Cs/>
          <w:lang w:eastAsia="ko-KR" w:bidi="bo-CN"/>
        </w:rPr>
        <w:t>2) 1 nauczyciel akademicki, jako przedstawiciel pozostałych jednostek ogólnouczelnianych;</w:t>
      </w:r>
    </w:p>
    <w:p w:rsidR="00AA34F2" w:rsidRPr="00A81C60" w:rsidRDefault="00AA34F2" w:rsidP="00AA34F2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Cs/>
          <w:lang w:eastAsia="ko-KR" w:bidi="bo-CN"/>
        </w:rPr>
        <w:t>3) 1 pracownik reprezentujący wszystkie jednostki administracji;</w:t>
      </w:r>
    </w:p>
    <w:p w:rsidR="00AA34F2" w:rsidRPr="00A81C60" w:rsidRDefault="00AA34F2" w:rsidP="00AA34F2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Cs/>
          <w:lang w:eastAsia="ko-KR" w:bidi="bo-CN"/>
        </w:rPr>
        <w:t>4) po 1 przedstawicielu samorządu studenckiego i samorządu doktorantów;</w:t>
      </w:r>
    </w:p>
    <w:p w:rsidR="000843C2" w:rsidRPr="00A81C60" w:rsidRDefault="00AA34F2" w:rsidP="00AA34F2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Cs/>
          <w:lang w:eastAsia="ko-KR" w:bidi="bo-CN"/>
        </w:rPr>
        <w:t>5) po 1 przedstawicielu związków zawodowych działających w Uczelni.</w:t>
      </w:r>
    </w:p>
    <w:p w:rsidR="00AA34F2" w:rsidRPr="00A81C60" w:rsidRDefault="00AA34F2" w:rsidP="00AA34F2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Cs/>
          <w:lang w:eastAsia="ko-KR" w:bidi="bo-CN"/>
        </w:rPr>
        <w:t>Proponowany skład nowej Uczelnianej Komisji Wyborczej to:</w:t>
      </w:r>
      <w:r w:rsidRPr="00A81C60">
        <w:t xml:space="preserve"> </w:t>
      </w:r>
      <w:r w:rsidRPr="00A81C60">
        <w:rPr>
          <w:rFonts w:ascii="Calibri" w:hAnsi="Calibri" w:cs="Calibri"/>
          <w:bCs/>
          <w:lang w:eastAsia="ko-KR" w:bidi="bo-CN"/>
        </w:rPr>
        <w:t>dr hab. inż. Robert Witkowicz, prof. URK z WR-E, dr hab. inż. Stanisław Zięba, prof. URK z WL, dr hab. inż. Paweł Górka, prof. URK z WHiBZ, dr hab. inż. Tadeusz Gargula</w:t>
      </w:r>
      <w:r w:rsidR="00DE2926">
        <w:rPr>
          <w:rFonts w:ascii="Calibri" w:hAnsi="Calibri" w:cs="Calibri"/>
          <w:bCs/>
          <w:lang w:eastAsia="ko-KR" w:bidi="bo-CN"/>
        </w:rPr>
        <w:t xml:space="preserve"> </w:t>
      </w:r>
      <w:r w:rsidRPr="00A81C60">
        <w:rPr>
          <w:rFonts w:ascii="Calibri" w:hAnsi="Calibri" w:cs="Calibri"/>
          <w:bCs/>
          <w:lang w:eastAsia="ko-KR" w:bidi="bo-CN"/>
        </w:rPr>
        <w:t xml:space="preserve">z WIŚiG – zastępca przewodniczącego, dr hab. inż. Jan Błaszczyk z WBiO, dr hab. inż. Urszula Sadowska, prof. URK z WIPiE, dr hab. inż. Ewelina Jamróz, prof. URK z WTŻ, dr wet. Grzegorz Lonc z UCMW, mgr Maria Szkutak  - przedstawiciel jednostek ogólnouczelnianych, mgr Marzena Zawadzka </w:t>
      </w:r>
      <w:r w:rsidR="00330EFE" w:rsidRPr="00A81C60">
        <w:rPr>
          <w:rFonts w:ascii="Calibri" w:hAnsi="Calibri" w:cs="Calibri"/>
          <w:bCs/>
          <w:lang w:eastAsia="ko-KR" w:bidi="bo-CN"/>
        </w:rPr>
        <w:t>–</w:t>
      </w:r>
      <w:r w:rsidRPr="00A81C60">
        <w:rPr>
          <w:rFonts w:ascii="Calibri" w:hAnsi="Calibri" w:cs="Calibri"/>
          <w:bCs/>
          <w:lang w:eastAsia="ko-KR" w:bidi="bo-CN"/>
        </w:rPr>
        <w:t xml:space="preserve"> przedstawiciel jednostek </w:t>
      </w:r>
      <w:r w:rsidRPr="00A81C60">
        <w:rPr>
          <w:rFonts w:ascii="Calibri" w:hAnsi="Calibri" w:cs="Calibri"/>
          <w:bCs/>
          <w:lang w:eastAsia="ko-KR" w:bidi="bo-CN"/>
        </w:rPr>
        <w:lastRenderedPageBreak/>
        <w:t>administracyjnych – sekretarz komisji</w:t>
      </w:r>
      <w:r w:rsidR="00330EFE" w:rsidRPr="00A81C60">
        <w:rPr>
          <w:rFonts w:ascii="Calibri" w:hAnsi="Calibri" w:cs="Calibri"/>
          <w:bCs/>
          <w:lang w:eastAsia="ko-KR" w:bidi="bo-CN"/>
        </w:rPr>
        <w:t>, mgr inż. Igor Pawelec – p</w:t>
      </w:r>
      <w:r w:rsidRPr="00A81C60">
        <w:rPr>
          <w:rFonts w:ascii="Calibri" w:hAnsi="Calibri" w:cs="Calibri"/>
          <w:bCs/>
          <w:lang w:eastAsia="ko-KR" w:bidi="bo-CN"/>
        </w:rPr>
        <w:t>rzedstawiciel samorządu doktorantów</w:t>
      </w:r>
      <w:r w:rsidR="00330EFE" w:rsidRPr="00A81C60">
        <w:rPr>
          <w:rFonts w:ascii="Calibri" w:hAnsi="Calibri" w:cs="Calibri"/>
          <w:bCs/>
          <w:lang w:eastAsia="ko-KR" w:bidi="bo-CN"/>
        </w:rPr>
        <w:t>, Dorota Orzechowska – p</w:t>
      </w:r>
      <w:r w:rsidRPr="00A81C60">
        <w:rPr>
          <w:rFonts w:ascii="Calibri" w:hAnsi="Calibri" w:cs="Calibri"/>
          <w:bCs/>
          <w:lang w:eastAsia="ko-KR" w:bidi="bo-CN"/>
        </w:rPr>
        <w:t>rzedstawiciel samorządu studenckiego</w:t>
      </w:r>
      <w:r w:rsidR="00330EFE" w:rsidRPr="00A81C60">
        <w:rPr>
          <w:rFonts w:ascii="Calibri" w:hAnsi="Calibri" w:cs="Calibri"/>
          <w:bCs/>
          <w:lang w:eastAsia="ko-KR" w:bidi="bo-CN"/>
        </w:rPr>
        <w:t>, d</w:t>
      </w:r>
      <w:r w:rsidRPr="00A81C60">
        <w:rPr>
          <w:rFonts w:ascii="Calibri" w:hAnsi="Calibri" w:cs="Calibri"/>
          <w:bCs/>
          <w:lang w:eastAsia="ko-KR" w:bidi="bo-CN"/>
        </w:rPr>
        <w:t>r hab. inż. Krzysztof Adamczyk</w:t>
      </w:r>
      <w:r w:rsidR="00330EFE" w:rsidRPr="00A81C60">
        <w:rPr>
          <w:rFonts w:ascii="Calibri" w:hAnsi="Calibri" w:cs="Calibri"/>
          <w:bCs/>
          <w:lang w:eastAsia="ko-KR" w:bidi="bo-CN"/>
        </w:rPr>
        <w:t xml:space="preserve">, prof. URK z </w:t>
      </w:r>
      <w:r w:rsidRPr="00A81C60">
        <w:rPr>
          <w:rFonts w:ascii="Calibri" w:hAnsi="Calibri" w:cs="Calibri"/>
          <w:bCs/>
          <w:lang w:eastAsia="ko-KR" w:bidi="bo-CN"/>
        </w:rPr>
        <w:t>NSZZ Solidarność</w:t>
      </w:r>
      <w:r w:rsidR="00330EFE" w:rsidRPr="00A81C60">
        <w:rPr>
          <w:rFonts w:ascii="Calibri" w:hAnsi="Calibri" w:cs="Calibri"/>
          <w:bCs/>
          <w:lang w:eastAsia="ko-KR" w:bidi="bo-CN"/>
        </w:rPr>
        <w:t xml:space="preserve">, </w:t>
      </w:r>
      <w:r w:rsidRPr="00A81C60">
        <w:rPr>
          <w:rFonts w:ascii="Calibri" w:hAnsi="Calibri" w:cs="Calibri"/>
          <w:bCs/>
          <w:lang w:eastAsia="ko-KR" w:bidi="bo-CN"/>
        </w:rPr>
        <w:t>Kamila Opach</w:t>
      </w:r>
      <w:r w:rsidRPr="00A81C60">
        <w:rPr>
          <w:rFonts w:ascii="Calibri" w:hAnsi="Calibri" w:cs="Calibri"/>
          <w:bCs/>
          <w:lang w:eastAsia="ko-KR" w:bidi="bo-CN"/>
        </w:rPr>
        <w:tab/>
      </w:r>
      <w:r w:rsidR="00330EFE" w:rsidRPr="00A81C60">
        <w:rPr>
          <w:rFonts w:ascii="Calibri" w:hAnsi="Calibri" w:cs="Calibri"/>
          <w:bCs/>
          <w:lang w:eastAsia="ko-KR" w:bidi="bo-CN"/>
        </w:rPr>
        <w:t xml:space="preserve">z </w:t>
      </w:r>
      <w:r w:rsidRPr="00A81C60">
        <w:rPr>
          <w:rFonts w:ascii="Calibri" w:hAnsi="Calibri" w:cs="Calibri"/>
          <w:bCs/>
          <w:lang w:eastAsia="ko-KR" w:bidi="bo-CN"/>
        </w:rPr>
        <w:t>ZZPNNA</w:t>
      </w:r>
      <w:r w:rsidR="00330EFE" w:rsidRPr="00A81C60">
        <w:rPr>
          <w:rFonts w:ascii="Calibri" w:hAnsi="Calibri" w:cs="Calibri"/>
          <w:bCs/>
          <w:lang w:eastAsia="ko-KR" w:bidi="bo-CN"/>
        </w:rPr>
        <w:t>, m</w:t>
      </w:r>
      <w:r w:rsidRPr="00A81C60">
        <w:rPr>
          <w:rFonts w:ascii="Calibri" w:hAnsi="Calibri" w:cs="Calibri"/>
          <w:bCs/>
          <w:lang w:eastAsia="ko-KR" w:bidi="bo-CN"/>
        </w:rPr>
        <w:t>gr inż</w:t>
      </w:r>
      <w:r w:rsidR="00330EFE" w:rsidRPr="00A81C60">
        <w:rPr>
          <w:rFonts w:ascii="Calibri" w:hAnsi="Calibri" w:cs="Calibri"/>
          <w:bCs/>
          <w:lang w:eastAsia="ko-KR" w:bidi="bo-CN"/>
        </w:rPr>
        <w:t xml:space="preserve">. Katarzyna Grądecka-Jakubowska z </w:t>
      </w:r>
      <w:r w:rsidRPr="00A81C60">
        <w:rPr>
          <w:rFonts w:ascii="Calibri" w:hAnsi="Calibri" w:cs="Calibri"/>
          <w:bCs/>
          <w:lang w:eastAsia="ko-KR" w:bidi="bo-CN"/>
        </w:rPr>
        <w:t>ZNP</w:t>
      </w:r>
      <w:r w:rsidR="00330EFE" w:rsidRPr="00A81C60">
        <w:rPr>
          <w:rFonts w:ascii="Calibri" w:hAnsi="Calibri" w:cs="Calibri"/>
          <w:bCs/>
          <w:lang w:eastAsia="ko-KR" w:bidi="bo-CN"/>
        </w:rPr>
        <w:t>.</w:t>
      </w:r>
      <w:r w:rsidR="00A945D3" w:rsidRPr="00A81C60">
        <w:rPr>
          <w:rFonts w:ascii="Calibri" w:hAnsi="Calibri" w:cs="Calibri"/>
          <w:bCs/>
          <w:lang w:eastAsia="ko-KR" w:bidi="bo-CN"/>
        </w:rPr>
        <w:t xml:space="preserve"> Ponadto wyznaczony zostanie jeden informatyk, który będzie nadzorował pracę Komisji</w:t>
      </w:r>
      <w:r w:rsidR="00DE2926">
        <w:rPr>
          <w:rFonts w:ascii="Calibri" w:hAnsi="Calibri" w:cs="Calibri"/>
          <w:bCs/>
          <w:lang w:eastAsia="ko-KR" w:bidi="bo-CN"/>
        </w:rPr>
        <w:t>,</w:t>
      </w:r>
      <w:r w:rsidR="00A945D3" w:rsidRPr="00A81C60">
        <w:rPr>
          <w:rFonts w:ascii="Calibri" w:hAnsi="Calibri" w:cs="Calibri"/>
          <w:bCs/>
          <w:lang w:eastAsia="ko-KR" w:bidi="bo-CN"/>
        </w:rPr>
        <w:t xml:space="preserve"> a opiekę prawną sprawować będzie mec. Ewa Weyssenhoff. </w:t>
      </w:r>
    </w:p>
    <w:p w:rsidR="00B75175" w:rsidRPr="00A81C60" w:rsidRDefault="00B75175" w:rsidP="003E20E2">
      <w:pPr>
        <w:suppressAutoHyphens w:val="0"/>
        <w:spacing w:line="360" w:lineRule="auto"/>
        <w:ind w:left="2835"/>
        <w:rPr>
          <w:rFonts w:ascii="Calibri" w:hAnsi="Calibri" w:cs="Calibri"/>
          <w:b/>
          <w:bCs/>
          <w:iCs/>
          <w:lang w:eastAsia="pl-PL"/>
        </w:rPr>
      </w:pPr>
    </w:p>
    <w:p w:rsidR="00A945D3" w:rsidRPr="00A81C60" w:rsidRDefault="00A945D3" w:rsidP="00A945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pl-PL"/>
        </w:rPr>
      </w:pPr>
      <w:r w:rsidRPr="00A81C60">
        <w:rPr>
          <w:rFonts w:ascii="Calibri" w:hAnsi="Calibri" w:cs="Calibri"/>
          <w:b/>
          <w:bCs/>
          <w:iCs/>
          <w:lang w:eastAsia="pl-PL"/>
        </w:rPr>
        <w:t>W jawnym głosowaniu Senat podjął Uchwałę nr 2/2024 następującej treści:</w:t>
      </w:r>
    </w:p>
    <w:p w:rsidR="00A945D3" w:rsidRPr="00A81C60" w:rsidRDefault="00A945D3" w:rsidP="00A945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pl-PL"/>
        </w:rPr>
      </w:pPr>
    </w:p>
    <w:p w:rsidR="00A945D3" w:rsidRPr="00A81C60" w:rsidRDefault="00A945D3" w:rsidP="00A945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pl-PL"/>
        </w:rPr>
      </w:pPr>
      <w:r w:rsidRPr="00A81C60">
        <w:rPr>
          <w:rFonts w:ascii="Calibri" w:hAnsi="Calibri" w:cs="Calibri"/>
          <w:b/>
          <w:bCs/>
          <w:iCs/>
          <w:lang w:eastAsia="pl-PL"/>
        </w:rPr>
        <w:t xml:space="preserve">Na podstawie § 11 ust. 1 Załącznika nr 2 do Statutu Uczelni </w:t>
      </w:r>
      <w:r w:rsidRPr="00A81C60">
        <w:rPr>
          <w:rFonts w:ascii="Calibri" w:hAnsi="Calibri" w:cs="Calibri"/>
          <w:b/>
          <w:bCs/>
          <w:iCs/>
          <w:lang w:eastAsia="pl-PL"/>
        </w:rPr>
        <w:br/>
        <w:t>z dnia 28 czerwca 2021 roku pn. Organizacja wyborów i tryb działania Uczelnianej komisji wyborczej (tekst jednolity</w:t>
      </w:r>
    </w:p>
    <w:p w:rsidR="00A945D3" w:rsidRPr="00A81C60" w:rsidRDefault="00A945D3" w:rsidP="00A945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pl-PL"/>
        </w:rPr>
      </w:pPr>
      <w:r w:rsidRPr="00A81C60">
        <w:rPr>
          <w:rFonts w:ascii="Calibri" w:hAnsi="Calibri" w:cs="Calibri"/>
          <w:b/>
          <w:bCs/>
          <w:iCs/>
          <w:lang w:eastAsia="pl-PL"/>
        </w:rPr>
        <w:t>z dnia 20 grudnia 2023 roku),</w:t>
      </w:r>
    </w:p>
    <w:p w:rsidR="00A945D3" w:rsidRPr="00A81C60" w:rsidRDefault="00A945D3" w:rsidP="00A945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pl-PL"/>
        </w:rPr>
      </w:pPr>
    </w:p>
    <w:p w:rsidR="00A945D3" w:rsidRPr="00A81C60" w:rsidRDefault="00A945D3" w:rsidP="00A945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pl-PL"/>
        </w:rPr>
      </w:pPr>
      <w:r w:rsidRPr="00A81C60">
        <w:rPr>
          <w:rFonts w:ascii="Calibri" w:hAnsi="Calibri" w:cs="Calibri"/>
          <w:b/>
          <w:bCs/>
          <w:iCs/>
          <w:lang w:eastAsia="pl-PL"/>
        </w:rPr>
        <w:t xml:space="preserve">na wniosek Rektora, </w:t>
      </w:r>
    </w:p>
    <w:p w:rsidR="00A945D3" w:rsidRPr="00A81C60" w:rsidRDefault="00A945D3" w:rsidP="00A945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pl-PL"/>
        </w:rPr>
      </w:pPr>
      <w:r w:rsidRPr="00A81C60">
        <w:rPr>
          <w:rFonts w:ascii="Calibri" w:hAnsi="Calibri" w:cs="Calibri"/>
          <w:b/>
          <w:bCs/>
          <w:iCs/>
          <w:lang w:eastAsia="pl-PL"/>
        </w:rPr>
        <w:t>1.</w:t>
      </w:r>
      <w:r w:rsidRPr="00A81C60">
        <w:rPr>
          <w:rFonts w:ascii="Calibri" w:hAnsi="Calibri" w:cs="Calibri"/>
          <w:b/>
          <w:bCs/>
          <w:iCs/>
          <w:lang w:eastAsia="pl-PL"/>
        </w:rPr>
        <w:tab/>
        <w:t xml:space="preserve">Senat Uniwersytetu Rolniczego im. Hugona Kołłątaja </w:t>
      </w:r>
      <w:r w:rsidRPr="00A81C60">
        <w:rPr>
          <w:rFonts w:ascii="Calibri" w:hAnsi="Calibri" w:cs="Calibri"/>
          <w:b/>
          <w:bCs/>
          <w:iCs/>
          <w:lang w:eastAsia="pl-PL"/>
        </w:rPr>
        <w:br/>
        <w:t>w Krakowie powołuje członków Uczelnianej komisji wyborczej na kadencję 2024–2028 w następującym składzie:</w:t>
      </w:r>
    </w:p>
    <w:p w:rsidR="00A945D3" w:rsidRPr="00A81C60" w:rsidRDefault="00A945D3" w:rsidP="00A945D3">
      <w:pPr>
        <w:suppressAutoHyphens w:val="0"/>
        <w:spacing w:after="160" w:line="360" w:lineRule="auto"/>
        <w:ind w:left="426"/>
        <w:contextualSpacing/>
        <w:rPr>
          <w:rFonts w:ascii="Calibri" w:eastAsia="Calibri" w:hAnsi="Calibri" w:cs="Calibri"/>
          <w:b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534"/>
        <w:gridCol w:w="4111"/>
      </w:tblGrid>
      <w:tr w:rsidR="00A945D3" w:rsidRPr="00A81C60" w:rsidTr="00E0298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Jednostka</w:t>
            </w:r>
          </w:p>
        </w:tc>
      </w:tr>
      <w:tr w:rsidR="00A945D3" w:rsidRPr="00A81C60" w:rsidTr="00E0298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  <w:t>dr hab. inż. Robert Witkowicz, prof. URK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WR-E</w:t>
            </w:r>
          </w:p>
        </w:tc>
      </w:tr>
      <w:tr w:rsidR="00A945D3" w:rsidRPr="00A81C60" w:rsidTr="00E0298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dr hab. inż. Stanisław Zięba, prof. URK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WL</w:t>
            </w:r>
          </w:p>
        </w:tc>
      </w:tr>
      <w:tr w:rsidR="00A945D3" w:rsidRPr="00A81C60" w:rsidTr="00E0298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dr hab. inż. Paweł Górka, prof. URK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WHiBZ</w:t>
            </w:r>
          </w:p>
        </w:tc>
      </w:tr>
      <w:tr w:rsidR="00A945D3" w:rsidRPr="00A81C60" w:rsidTr="00E0298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dr hab. inż. Tadeusz Gargula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WIŚiG – zastępca przewodniczącego</w:t>
            </w:r>
          </w:p>
        </w:tc>
      </w:tr>
      <w:tr w:rsidR="00A945D3" w:rsidRPr="00A81C60" w:rsidTr="00E0298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dr hab. inż. Jan Błaszczyk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WBiO</w:t>
            </w:r>
          </w:p>
        </w:tc>
      </w:tr>
      <w:tr w:rsidR="00A945D3" w:rsidRPr="00A81C60" w:rsidTr="00E0298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dr hab. inż. Urszula Sadowska, prof. URK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WIPiE</w:t>
            </w:r>
          </w:p>
        </w:tc>
      </w:tr>
      <w:tr w:rsidR="00A945D3" w:rsidRPr="00A81C60" w:rsidTr="00E0298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dr hab. inż. Ewelina Jamróz, prof. URK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WTŻ</w:t>
            </w:r>
          </w:p>
        </w:tc>
      </w:tr>
      <w:tr w:rsidR="00A945D3" w:rsidRPr="00A81C60" w:rsidTr="00E0298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dr wet. Grzegorz Lonc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UCMW</w:t>
            </w:r>
          </w:p>
        </w:tc>
      </w:tr>
      <w:tr w:rsidR="00A945D3" w:rsidRPr="00A81C60" w:rsidTr="00E0298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mgr Maria Szkutak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przedstawiciel jednostek ogólnouczelnianych </w:t>
            </w:r>
          </w:p>
        </w:tc>
      </w:tr>
      <w:tr w:rsidR="00A945D3" w:rsidRPr="00A81C60" w:rsidTr="00E0298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mgr Marzena Zawadzka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przedstawiciel jednostek administracyjnych – sekretarz komisji</w:t>
            </w:r>
          </w:p>
        </w:tc>
      </w:tr>
      <w:tr w:rsidR="00A945D3" w:rsidRPr="00A81C60" w:rsidTr="00E0298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mgr inż. Igor Pawelec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przedstawiciel samorządu doktorantów</w:t>
            </w:r>
          </w:p>
        </w:tc>
      </w:tr>
      <w:tr w:rsidR="00A945D3" w:rsidRPr="00A81C60" w:rsidTr="00E0298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Dorota Orzechowska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przedstawiciel samorządu studenckiego</w:t>
            </w:r>
          </w:p>
        </w:tc>
      </w:tr>
      <w:tr w:rsidR="00A945D3" w:rsidRPr="00A81C60" w:rsidTr="00E0298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dr hab. inż. Krzysztof Adamczyk, prof. URK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NSZZ Solidarność </w:t>
            </w:r>
          </w:p>
        </w:tc>
      </w:tr>
      <w:tr w:rsidR="00A945D3" w:rsidRPr="00A81C60" w:rsidTr="00E0298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Kamila Opach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ZZPNNA</w:t>
            </w:r>
          </w:p>
        </w:tc>
      </w:tr>
      <w:tr w:rsidR="00A945D3" w:rsidRPr="00A81C60" w:rsidTr="00E0298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mgr inż. Katarzyna Grądecka-Jakubowska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D3" w:rsidRPr="00A81C60" w:rsidRDefault="00A945D3" w:rsidP="00E02980">
            <w:pPr>
              <w:suppressAutoHyphens w:val="0"/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81C6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ZNP</w:t>
            </w:r>
          </w:p>
        </w:tc>
      </w:tr>
    </w:tbl>
    <w:p w:rsidR="00A945D3" w:rsidRPr="00A81C60" w:rsidRDefault="00A945D3" w:rsidP="00A945D3">
      <w:pPr>
        <w:suppressAutoHyphens w:val="0"/>
        <w:spacing w:line="360" w:lineRule="auto"/>
        <w:ind w:left="714"/>
        <w:contextualSpacing/>
        <w:rPr>
          <w:rFonts w:ascii="Calibri" w:eastAsia="Calibri" w:hAnsi="Calibri" w:cs="Calibri"/>
          <w:b/>
          <w:lang w:eastAsia="pl-PL"/>
        </w:rPr>
      </w:pPr>
    </w:p>
    <w:p w:rsidR="00A945D3" w:rsidRPr="00A81C60" w:rsidRDefault="00A945D3" w:rsidP="00A945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pl-PL"/>
        </w:rPr>
      </w:pPr>
    </w:p>
    <w:p w:rsidR="00A945D3" w:rsidRPr="00A81C60" w:rsidRDefault="00A945D3" w:rsidP="00A945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pl-PL"/>
        </w:rPr>
      </w:pPr>
      <w:r w:rsidRPr="00A81C60">
        <w:rPr>
          <w:rFonts w:ascii="Calibri" w:hAnsi="Calibri" w:cs="Calibri"/>
          <w:b/>
          <w:bCs/>
          <w:iCs/>
          <w:lang w:eastAsia="pl-PL"/>
        </w:rPr>
        <w:t>2.</w:t>
      </w:r>
      <w:r w:rsidRPr="00A81C60">
        <w:rPr>
          <w:rFonts w:ascii="Calibri" w:hAnsi="Calibri" w:cs="Calibri"/>
          <w:b/>
          <w:bCs/>
          <w:iCs/>
          <w:lang w:eastAsia="pl-PL"/>
        </w:rPr>
        <w:tab/>
        <w:t>Uchwała wchodzi w życie z dniem podjęcia.</w:t>
      </w:r>
    </w:p>
    <w:p w:rsidR="00A945D3" w:rsidRPr="00A81C60" w:rsidRDefault="00A945D3" w:rsidP="00A945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pl-PL"/>
        </w:rPr>
      </w:pPr>
    </w:p>
    <w:p w:rsidR="00A945D3" w:rsidRPr="00A81C60" w:rsidRDefault="00A945D3" w:rsidP="00A945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pl-PL"/>
        </w:rPr>
      </w:pPr>
      <w:r w:rsidRPr="00A81C60">
        <w:rPr>
          <w:rFonts w:ascii="Calibri" w:hAnsi="Calibri" w:cs="Calibri"/>
          <w:b/>
          <w:bCs/>
          <w:iCs/>
          <w:lang w:eastAsia="pl-PL"/>
        </w:rPr>
        <w:t xml:space="preserve">Uprawnionych do głosowania 40 członków Senatu, </w:t>
      </w:r>
      <w:r w:rsidRPr="00A81C60">
        <w:rPr>
          <w:rFonts w:ascii="Calibri" w:hAnsi="Calibri" w:cs="Calibri"/>
          <w:b/>
          <w:bCs/>
          <w:iCs/>
          <w:lang w:eastAsia="pl-PL"/>
        </w:rPr>
        <w:br/>
        <w:t>w głosowaniu udział wzięło 30.</w:t>
      </w:r>
    </w:p>
    <w:p w:rsidR="006B7CFA" w:rsidRPr="00A81C60" w:rsidRDefault="00A945D3" w:rsidP="00A945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  <w:r w:rsidRPr="00A81C60">
        <w:rPr>
          <w:rFonts w:ascii="Calibri" w:hAnsi="Calibri" w:cs="Calibri"/>
          <w:b/>
          <w:bCs/>
          <w:iCs/>
          <w:lang w:eastAsia="pl-PL"/>
        </w:rPr>
        <w:t>Oddano 30 ważnych głosów: 30 za.</w:t>
      </w:r>
    </w:p>
    <w:p w:rsidR="0099475E" w:rsidRPr="00A81C60" w:rsidRDefault="0099475E" w:rsidP="006B7CFA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en-US"/>
        </w:rPr>
      </w:pPr>
    </w:p>
    <w:p w:rsidR="002571D3" w:rsidRPr="00A81C60" w:rsidRDefault="002571D3" w:rsidP="002841F7">
      <w:pPr>
        <w:suppressAutoHyphens w:val="0"/>
        <w:spacing w:line="360" w:lineRule="auto"/>
        <w:contextualSpacing/>
        <w:jc w:val="both"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Ad 4</w:t>
      </w:r>
    </w:p>
    <w:p w:rsidR="009207A6" w:rsidRPr="00A81C60" w:rsidRDefault="00DA4BD1" w:rsidP="009207A6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Rektor</w:t>
      </w:r>
      <w:r w:rsidRPr="00A81C60">
        <w:rPr>
          <w:rFonts w:ascii="Calibri" w:hAnsi="Calibri" w:cs="Calibri"/>
          <w:bCs/>
          <w:lang w:eastAsia="ko-KR" w:bidi="bo-CN"/>
        </w:rPr>
        <w:t xml:space="preserve"> przedstawił wniosek dot</w:t>
      </w:r>
      <w:r w:rsidR="007641EC" w:rsidRPr="00A81C60">
        <w:rPr>
          <w:rFonts w:ascii="Calibri" w:hAnsi="Calibri" w:cs="Calibri"/>
          <w:bCs/>
          <w:lang w:eastAsia="ko-KR" w:bidi="bo-CN"/>
        </w:rPr>
        <w:t>yczący</w:t>
      </w:r>
      <w:r w:rsidRPr="00A81C60">
        <w:rPr>
          <w:rFonts w:ascii="Calibri" w:hAnsi="Calibri" w:cs="Calibri"/>
          <w:bCs/>
          <w:lang w:eastAsia="ko-KR" w:bidi="bo-CN"/>
        </w:rPr>
        <w:t xml:space="preserve"> </w:t>
      </w:r>
      <w:r w:rsidR="00786789" w:rsidRPr="00A81C60">
        <w:rPr>
          <w:rFonts w:ascii="Calibri" w:hAnsi="Calibri" w:cs="Calibri"/>
          <w:bCs/>
          <w:lang w:eastAsia="ko-KR" w:bidi="bo-CN"/>
        </w:rPr>
        <w:t xml:space="preserve">ustalenia programu studiów podyplomowych </w:t>
      </w:r>
      <w:r w:rsidR="00786789" w:rsidRPr="00A81C60">
        <w:rPr>
          <w:rFonts w:ascii="Calibri" w:hAnsi="Calibri" w:cs="Calibri"/>
          <w:bCs/>
          <w:lang w:eastAsia="ko-KR" w:bidi="bo-CN"/>
        </w:rPr>
        <w:br/>
        <w:t>pn. Zarządzanie wodą w lasach, od semestru letniego roku akademickiego 2023/2024.</w:t>
      </w:r>
      <w:r w:rsidR="00786789" w:rsidRPr="00A81C60">
        <w:rPr>
          <w:rFonts w:ascii="Calibri" w:hAnsi="Calibri" w:cs="Calibri"/>
          <w:bCs/>
          <w:lang w:eastAsia="ko-KR" w:bidi="bo-CN"/>
        </w:rPr>
        <w:br/>
      </w:r>
      <w:r w:rsidR="009207A6" w:rsidRPr="00A81C60">
        <w:rPr>
          <w:rFonts w:ascii="Calibri" w:hAnsi="Calibri" w:cs="Calibri"/>
          <w:b/>
          <w:bCs/>
          <w:lang w:eastAsia="ko-KR" w:bidi="bo-CN"/>
        </w:rPr>
        <w:t>Prorektor ds. Kształcenia dr hab. inż. Andrzej Bogdał, prof. URK</w:t>
      </w:r>
      <w:r w:rsidR="008F1851" w:rsidRPr="00A81C60">
        <w:rPr>
          <w:rFonts w:ascii="Calibri" w:hAnsi="Calibri" w:cs="Calibri"/>
          <w:b/>
          <w:bCs/>
          <w:lang w:eastAsia="ko-KR" w:bidi="bo-CN"/>
        </w:rPr>
        <w:t xml:space="preserve"> </w:t>
      </w:r>
      <w:r w:rsidR="008F1851" w:rsidRPr="00A81C60">
        <w:rPr>
          <w:rFonts w:ascii="Calibri" w:hAnsi="Calibri" w:cs="Calibri"/>
          <w:bCs/>
          <w:lang w:eastAsia="ko-KR" w:bidi="bo-CN"/>
        </w:rPr>
        <w:t>p</w:t>
      </w:r>
      <w:r w:rsidR="00A945D3" w:rsidRPr="00A81C60">
        <w:rPr>
          <w:rFonts w:ascii="Calibri" w:hAnsi="Calibri" w:cs="Calibri"/>
          <w:bCs/>
          <w:iCs/>
          <w:lang w:eastAsia="en-US"/>
        </w:rPr>
        <w:t>oinformował, że 22 stycznia br. odbyło się posiedzenie</w:t>
      </w:r>
      <w:r w:rsidR="00A945D3" w:rsidRPr="00A81C60">
        <w:t xml:space="preserve"> </w:t>
      </w:r>
      <w:r w:rsidR="00A945D3" w:rsidRPr="00A81C60">
        <w:rPr>
          <w:rFonts w:ascii="Calibri" w:hAnsi="Calibri" w:cs="Calibri"/>
          <w:bCs/>
          <w:iCs/>
          <w:lang w:eastAsia="en-US"/>
        </w:rPr>
        <w:t>Senackiej Komisji ds. Kształcenia</w:t>
      </w:r>
      <w:r w:rsidR="008F1851" w:rsidRPr="00A81C60">
        <w:rPr>
          <w:rFonts w:ascii="Calibri" w:hAnsi="Calibri" w:cs="Calibri"/>
          <w:bCs/>
          <w:iCs/>
          <w:lang w:eastAsia="en-US"/>
        </w:rPr>
        <w:t xml:space="preserve">, podczas którego procedowano punkty dydaktyczne, które są przedmiotem obrad dzisiejszego posiedzenia Senatu – od punktu 4 do 8 porządku obrad. Dodał, że w głosowaniu jawnym członkowie Senackiej Komisji ds. Kształcenia jednogłośnie zaakceptowali przedłożone materiały. </w:t>
      </w:r>
      <w:r w:rsidR="00A945D3" w:rsidRPr="00A81C60">
        <w:rPr>
          <w:rFonts w:ascii="Calibri" w:hAnsi="Calibri" w:cs="Calibri"/>
          <w:bCs/>
          <w:iCs/>
          <w:lang w:eastAsia="en-US"/>
        </w:rPr>
        <w:t xml:space="preserve"> </w:t>
      </w:r>
      <w:r w:rsidR="008F1851" w:rsidRPr="00A81C60">
        <w:rPr>
          <w:rFonts w:ascii="Calibri" w:hAnsi="Calibri" w:cs="Calibri"/>
          <w:bCs/>
          <w:iCs/>
          <w:lang w:eastAsia="en-US"/>
        </w:rPr>
        <w:t xml:space="preserve">Przedstawił i omówił wniosek. </w:t>
      </w:r>
      <w:r w:rsidR="009207A6" w:rsidRPr="00A81C60">
        <w:rPr>
          <w:rFonts w:ascii="Calibri" w:hAnsi="Calibri" w:cs="Calibri"/>
          <w:bCs/>
          <w:iCs/>
          <w:lang w:eastAsia="en-US"/>
        </w:rPr>
        <w:t>Materiał stanowi załącznik do oryginału protokołu.</w:t>
      </w:r>
    </w:p>
    <w:p w:rsidR="009207A6" w:rsidRPr="00A81C60" w:rsidRDefault="009207A6" w:rsidP="00E67003">
      <w:pPr>
        <w:suppressAutoHyphens w:val="0"/>
        <w:spacing w:line="360" w:lineRule="auto"/>
        <w:rPr>
          <w:rFonts w:ascii="Calibri" w:hAnsi="Calibri" w:cs="Calibri"/>
          <w:b/>
          <w:bCs/>
          <w:lang w:eastAsia="ko-KR" w:bidi="bo-CN"/>
        </w:rPr>
      </w:pPr>
    </w:p>
    <w:p w:rsidR="008F1851" w:rsidRPr="00A81C60" w:rsidRDefault="008F1851" w:rsidP="008F1851">
      <w:pPr>
        <w:suppressAutoHyphens w:val="0"/>
        <w:spacing w:line="360" w:lineRule="auto"/>
        <w:ind w:left="2835"/>
        <w:rPr>
          <w:rFonts w:ascii="Calibri" w:hAnsi="Calibri" w:cs="Calibri"/>
          <w:b/>
          <w:bCs/>
          <w:iCs/>
          <w:lang w:eastAsia="en-US"/>
        </w:rPr>
      </w:pPr>
      <w:r w:rsidRPr="00A81C60">
        <w:rPr>
          <w:rFonts w:ascii="Calibri" w:hAnsi="Calibri" w:cs="Calibri"/>
          <w:b/>
          <w:bCs/>
          <w:iCs/>
          <w:lang w:eastAsia="en-US"/>
        </w:rPr>
        <w:t>W jawnym głosowaniu Senat podjął Uchwałę nr 3/2024 następującej treści:</w:t>
      </w:r>
    </w:p>
    <w:p w:rsidR="008F1851" w:rsidRPr="00A81C60" w:rsidRDefault="008F1851" w:rsidP="008F1851">
      <w:pPr>
        <w:suppressAutoHyphens w:val="0"/>
        <w:spacing w:line="360" w:lineRule="auto"/>
        <w:ind w:left="2835"/>
        <w:rPr>
          <w:rFonts w:ascii="Calibri" w:hAnsi="Calibri" w:cs="Calibri"/>
          <w:b/>
          <w:bCs/>
          <w:iCs/>
          <w:lang w:eastAsia="en-US"/>
        </w:rPr>
      </w:pPr>
    </w:p>
    <w:p w:rsidR="008F1851" w:rsidRPr="00A81C60" w:rsidRDefault="008F1851" w:rsidP="008F1851">
      <w:pPr>
        <w:suppressAutoHyphens w:val="0"/>
        <w:spacing w:line="360" w:lineRule="auto"/>
        <w:ind w:left="2835"/>
        <w:rPr>
          <w:rFonts w:ascii="Calibri" w:eastAsia="Calibri" w:hAnsi="Calibri" w:cs="Calibri"/>
          <w:b/>
          <w:lang w:eastAsia="en-US"/>
        </w:rPr>
      </w:pPr>
      <w:r w:rsidRPr="00A81C60">
        <w:rPr>
          <w:rFonts w:ascii="Calibri" w:eastAsia="Calibri" w:hAnsi="Calibri" w:cs="Calibri"/>
          <w:b/>
          <w:lang w:eastAsia="en-US"/>
        </w:rPr>
        <w:t xml:space="preserve">Na podstawie art. 28 ust. 1 pkt 11 Ustawy z dnia 20 lipca 2018 roku – Prawo o szkolnictwie wyższym i nauce (Dz. U. z 2023 r. poz. 742 ze zm.), w związku z § 18 ust. 1 pkt 10 Statutu Uczelni </w:t>
      </w:r>
      <w:r w:rsidRPr="00A81C60">
        <w:rPr>
          <w:rFonts w:ascii="Calibri" w:eastAsia="Calibri" w:hAnsi="Calibri" w:cs="Calibri"/>
          <w:b/>
          <w:lang w:eastAsia="en-US"/>
        </w:rPr>
        <w:br/>
        <w:t>z dnia 28 czerwca 2021 roku (tekst jednolity z dnia 20 grudnia 2023 roku),</w:t>
      </w:r>
    </w:p>
    <w:p w:rsidR="008F1851" w:rsidRPr="00A81C60" w:rsidRDefault="008F1851" w:rsidP="008F1851">
      <w:pPr>
        <w:suppressAutoHyphens w:val="0"/>
        <w:spacing w:line="360" w:lineRule="auto"/>
        <w:ind w:left="2835"/>
        <w:rPr>
          <w:rFonts w:ascii="Calibri" w:eastAsia="Calibri" w:hAnsi="Calibri" w:cs="Calibri"/>
          <w:b/>
          <w:lang w:eastAsia="en-US"/>
        </w:rPr>
      </w:pPr>
    </w:p>
    <w:p w:rsidR="008F1851" w:rsidRPr="00A81C60" w:rsidRDefault="008F1851" w:rsidP="008F1851">
      <w:pPr>
        <w:suppressAutoHyphens w:val="0"/>
        <w:spacing w:line="360" w:lineRule="auto"/>
        <w:ind w:left="2835"/>
        <w:rPr>
          <w:rFonts w:ascii="Calibri" w:eastAsia="Calibri" w:hAnsi="Calibri" w:cs="Calibri"/>
          <w:b/>
          <w:lang w:eastAsia="en-US"/>
        </w:rPr>
      </w:pPr>
      <w:r w:rsidRPr="00A81C60">
        <w:rPr>
          <w:rFonts w:ascii="Calibri" w:eastAsia="Calibri" w:hAnsi="Calibri" w:cs="Calibri"/>
          <w:b/>
          <w:lang w:eastAsia="en-US"/>
        </w:rPr>
        <w:lastRenderedPageBreak/>
        <w:t xml:space="preserve">na wniosek Rektora, </w:t>
      </w:r>
    </w:p>
    <w:p w:rsidR="008F1851" w:rsidRPr="00A81C60" w:rsidRDefault="008F1851" w:rsidP="008F1851">
      <w:pPr>
        <w:suppressAutoHyphens w:val="0"/>
        <w:spacing w:line="360" w:lineRule="auto"/>
        <w:ind w:left="2835"/>
        <w:rPr>
          <w:rFonts w:ascii="Calibri" w:eastAsia="Calibri" w:hAnsi="Calibri" w:cs="Calibri"/>
          <w:b/>
          <w:lang w:eastAsia="en-US"/>
        </w:rPr>
      </w:pPr>
    </w:p>
    <w:p w:rsidR="008F1851" w:rsidRPr="00A81C60" w:rsidRDefault="008F1851" w:rsidP="008F1851">
      <w:pPr>
        <w:numPr>
          <w:ilvl w:val="0"/>
          <w:numId w:val="21"/>
        </w:numPr>
        <w:suppressAutoHyphens w:val="0"/>
        <w:spacing w:after="160" w:line="360" w:lineRule="auto"/>
        <w:ind w:left="2835" w:firstLine="0"/>
        <w:rPr>
          <w:rFonts w:ascii="Calibri" w:eastAsia="Calibri" w:hAnsi="Calibri" w:cs="Calibri"/>
          <w:b/>
          <w:lang w:eastAsia="en-US"/>
        </w:rPr>
      </w:pPr>
      <w:r w:rsidRPr="00A81C60">
        <w:rPr>
          <w:rFonts w:ascii="Calibri" w:eastAsia="Calibri" w:hAnsi="Calibri" w:cs="Calibri"/>
          <w:b/>
          <w:lang w:eastAsia="en-US"/>
        </w:rPr>
        <w:t xml:space="preserve">Senat Uniwersytetu Rolniczego im. Hugona Kołłątaja </w:t>
      </w:r>
      <w:r w:rsidR="0022488E" w:rsidRPr="00A81C60">
        <w:rPr>
          <w:rFonts w:ascii="Calibri" w:eastAsia="Calibri" w:hAnsi="Calibri" w:cs="Calibri"/>
          <w:b/>
          <w:lang w:eastAsia="en-US"/>
        </w:rPr>
        <w:br/>
      </w:r>
      <w:r w:rsidRPr="00A81C60">
        <w:rPr>
          <w:rFonts w:ascii="Calibri" w:eastAsia="Calibri" w:hAnsi="Calibri" w:cs="Calibri"/>
          <w:b/>
          <w:lang w:eastAsia="en-US"/>
        </w:rPr>
        <w:t>w Krakowie ustala program studiów podyplomowych pn. Zarządzanie wodą w lasach,</w:t>
      </w:r>
      <w:r w:rsidRPr="00A81C60">
        <w:rPr>
          <w:rFonts w:ascii="Calibri" w:eastAsia="Calibri" w:hAnsi="Calibri" w:cs="Calibri"/>
          <w:b/>
          <w:i/>
          <w:lang w:eastAsia="en-US"/>
        </w:rPr>
        <w:t xml:space="preserve"> </w:t>
      </w:r>
      <w:r w:rsidRPr="00A81C60">
        <w:rPr>
          <w:rFonts w:ascii="Calibri" w:eastAsia="Calibri" w:hAnsi="Calibri" w:cs="Calibri"/>
          <w:b/>
          <w:lang w:eastAsia="en-US"/>
        </w:rPr>
        <w:t>od semestru letniego roku akademickiego 2023/2024 – w brzmieniu Załącznika do niniejszej uchwały.</w:t>
      </w:r>
    </w:p>
    <w:p w:rsidR="008F1851" w:rsidRPr="00A81C60" w:rsidRDefault="008F1851" w:rsidP="008F1851">
      <w:pPr>
        <w:suppressAutoHyphens w:val="0"/>
        <w:spacing w:line="360" w:lineRule="auto"/>
        <w:ind w:left="2835"/>
        <w:rPr>
          <w:rFonts w:ascii="Calibri" w:eastAsia="Calibri" w:hAnsi="Calibri" w:cs="Calibri"/>
          <w:b/>
          <w:lang w:eastAsia="en-US"/>
        </w:rPr>
      </w:pPr>
    </w:p>
    <w:p w:rsidR="008F1851" w:rsidRPr="00A81C60" w:rsidRDefault="008F1851" w:rsidP="008F1851">
      <w:pPr>
        <w:numPr>
          <w:ilvl w:val="0"/>
          <w:numId w:val="21"/>
        </w:numPr>
        <w:suppressAutoHyphens w:val="0"/>
        <w:spacing w:after="160" w:line="360" w:lineRule="auto"/>
        <w:ind w:left="2835" w:firstLine="0"/>
        <w:contextualSpacing/>
        <w:rPr>
          <w:rFonts w:ascii="Calibri" w:eastAsia="Calibri" w:hAnsi="Calibri" w:cs="Calibri"/>
          <w:b/>
          <w:lang w:eastAsia="en-US"/>
        </w:rPr>
      </w:pPr>
      <w:r w:rsidRPr="00A81C60">
        <w:rPr>
          <w:rFonts w:ascii="Calibri" w:eastAsia="Calibri" w:hAnsi="Calibri" w:cs="Calibri"/>
          <w:b/>
          <w:lang w:eastAsia="en-US"/>
        </w:rPr>
        <w:t xml:space="preserve">Uchwała wchodzi w życie z dniem podjęcia. </w:t>
      </w:r>
    </w:p>
    <w:p w:rsidR="008F1851" w:rsidRPr="00A81C60" w:rsidRDefault="008F1851" w:rsidP="008F1851">
      <w:pPr>
        <w:suppressAutoHyphens w:val="0"/>
        <w:spacing w:line="360" w:lineRule="auto"/>
        <w:ind w:left="2835"/>
        <w:contextualSpacing/>
        <w:rPr>
          <w:rFonts w:ascii="Calibri" w:eastAsia="Calibri" w:hAnsi="Calibri" w:cs="Calibri"/>
          <w:b/>
          <w:bCs/>
          <w:iCs/>
          <w:lang w:eastAsia="en-US"/>
        </w:rPr>
      </w:pPr>
    </w:p>
    <w:p w:rsidR="008F1851" w:rsidRPr="00A81C60" w:rsidRDefault="008F1851" w:rsidP="008F1851">
      <w:pPr>
        <w:suppressAutoHyphens w:val="0"/>
        <w:spacing w:line="360" w:lineRule="auto"/>
        <w:ind w:left="2835"/>
        <w:rPr>
          <w:rFonts w:ascii="Calibri" w:hAnsi="Calibri" w:cs="Calibri"/>
          <w:b/>
          <w:bCs/>
          <w:iCs/>
          <w:lang w:eastAsia="en-US"/>
        </w:rPr>
      </w:pPr>
      <w:r w:rsidRPr="00A81C60">
        <w:rPr>
          <w:rFonts w:ascii="Calibri" w:hAnsi="Calibri" w:cs="Calibri"/>
          <w:b/>
          <w:bCs/>
          <w:iCs/>
          <w:lang w:eastAsia="en-US"/>
        </w:rPr>
        <w:t xml:space="preserve">Uprawnionych do głosowania 40 członków Senatu, </w:t>
      </w:r>
      <w:r w:rsidRPr="00A81C60">
        <w:rPr>
          <w:rFonts w:ascii="Calibri" w:hAnsi="Calibri" w:cs="Calibri"/>
          <w:b/>
          <w:bCs/>
          <w:iCs/>
          <w:lang w:eastAsia="en-US"/>
        </w:rPr>
        <w:br/>
        <w:t>w głosowaniu udział wzięło 30.</w:t>
      </w:r>
    </w:p>
    <w:p w:rsidR="008F1851" w:rsidRPr="00A81C60" w:rsidRDefault="008F1851" w:rsidP="008F1851">
      <w:pPr>
        <w:suppressAutoHyphens w:val="0"/>
        <w:spacing w:line="360" w:lineRule="auto"/>
        <w:ind w:left="2835"/>
        <w:rPr>
          <w:rFonts w:ascii="Calibri" w:hAnsi="Calibri" w:cs="Calibri"/>
          <w:b/>
          <w:bCs/>
          <w:iCs/>
          <w:lang w:eastAsia="en-US"/>
        </w:rPr>
      </w:pPr>
      <w:r w:rsidRPr="00A81C60">
        <w:rPr>
          <w:rFonts w:ascii="Calibri" w:hAnsi="Calibri" w:cs="Calibri"/>
          <w:b/>
          <w:bCs/>
          <w:iCs/>
          <w:lang w:eastAsia="en-US"/>
        </w:rPr>
        <w:t>Oddano 30 ważnych głosów: 30 za.</w:t>
      </w:r>
    </w:p>
    <w:p w:rsidR="008F1851" w:rsidRPr="00A81C60" w:rsidRDefault="008F1851" w:rsidP="00EA1D73">
      <w:pPr>
        <w:suppressAutoHyphens w:val="0"/>
        <w:spacing w:line="360" w:lineRule="auto"/>
        <w:contextualSpacing/>
        <w:jc w:val="both"/>
        <w:rPr>
          <w:rFonts w:ascii="Calibri" w:hAnsi="Calibri" w:cs="Calibri"/>
          <w:b/>
          <w:bCs/>
          <w:lang w:eastAsia="ko-KR" w:bidi="bo-CN"/>
        </w:rPr>
      </w:pPr>
    </w:p>
    <w:p w:rsidR="00EC7C18" w:rsidRPr="00A81C60" w:rsidRDefault="00EC7C18" w:rsidP="00EA1D73">
      <w:pPr>
        <w:suppressAutoHyphens w:val="0"/>
        <w:spacing w:line="360" w:lineRule="auto"/>
        <w:contextualSpacing/>
        <w:jc w:val="both"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Ad 5</w:t>
      </w:r>
    </w:p>
    <w:p w:rsidR="007B009F" w:rsidRPr="00F51437" w:rsidRDefault="00EC7C18" w:rsidP="0005509D">
      <w:pPr>
        <w:suppressAutoHyphens w:val="0"/>
        <w:spacing w:line="360" w:lineRule="auto"/>
        <w:rPr>
          <w:rFonts w:ascii="Calibri" w:hAnsi="Calibri" w:cs="Calibri"/>
        </w:rPr>
      </w:pPr>
      <w:r w:rsidRPr="00E21F8C">
        <w:rPr>
          <w:rFonts w:ascii="Calibri" w:hAnsi="Calibri" w:cs="Calibri"/>
          <w:b/>
          <w:bCs/>
          <w:lang w:eastAsia="ko-KR" w:bidi="bo-CN"/>
        </w:rPr>
        <w:t>Rektor</w:t>
      </w:r>
      <w:r w:rsidR="00463346" w:rsidRPr="00E21F8C">
        <w:rPr>
          <w:rFonts w:ascii="Calibri" w:hAnsi="Calibri" w:cs="Calibri"/>
          <w:bCs/>
          <w:lang w:eastAsia="ko-KR" w:bidi="bo-CN"/>
        </w:rPr>
        <w:t xml:space="preserve"> </w:t>
      </w:r>
      <w:r w:rsidR="0005509D" w:rsidRPr="00E21F8C">
        <w:rPr>
          <w:rFonts w:ascii="Calibri" w:hAnsi="Calibri" w:cs="Calibri"/>
          <w:bCs/>
          <w:lang w:eastAsia="ko-KR" w:bidi="bo-CN"/>
        </w:rPr>
        <w:t xml:space="preserve">przedstawił wniosek dotyczący ustalenia </w:t>
      </w:r>
      <w:r w:rsidR="009207A6" w:rsidRPr="00E21F8C">
        <w:rPr>
          <w:rFonts w:ascii="Calibri" w:hAnsi="Calibri" w:cs="Calibri"/>
          <w:bCs/>
          <w:lang w:eastAsia="ko-KR" w:bidi="bo-CN"/>
        </w:rPr>
        <w:t>programu studiów podyplomowych pn. Rolnictwo (edycja dla doradców rolniczych), od semestru letniego roku akademickiego 2023/2024.</w:t>
      </w:r>
    </w:p>
    <w:p w:rsidR="009207A6" w:rsidRPr="00A81C60" w:rsidRDefault="009207A6" w:rsidP="009207A6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Prorektor ds. Kształcenia dr hab. inż. Andrzej Bogdał, prof. URK</w:t>
      </w:r>
      <w:r w:rsidR="00E21F8C">
        <w:rPr>
          <w:rFonts w:ascii="Calibri" w:hAnsi="Calibri" w:cs="Calibri"/>
          <w:b/>
          <w:bCs/>
          <w:lang w:eastAsia="ko-KR" w:bidi="bo-CN"/>
        </w:rPr>
        <w:t>,</w:t>
      </w:r>
      <w:r w:rsidRPr="00A81C60">
        <w:rPr>
          <w:rFonts w:ascii="Calibri" w:hAnsi="Calibri" w:cs="Calibri"/>
          <w:b/>
          <w:bCs/>
          <w:lang w:eastAsia="ko-KR" w:bidi="bo-CN"/>
        </w:rPr>
        <w:t xml:space="preserve"> </w:t>
      </w:r>
      <w:r w:rsidRPr="00A81C60">
        <w:rPr>
          <w:rFonts w:ascii="Calibri" w:hAnsi="Calibri" w:cs="Calibri"/>
          <w:bCs/>
          <w:iCs/>
          <w:lang w:eastAsia="en-US"/>
        </w:rPr>
        <w:t>przedstawił i omówił wniosek. Materiał stanowi załącznik do oryginału protokołu.</w:t>
      </w:r>
    </w:p>
    <w:p w:rsidR="009207A6" w:rsidRPr="00A81C60" w:rsidRDefault="009207A6" w:rsidP="009207A6">
      <w:pPr>
        <w:suppressAutoHyphens w:val="0"/>
        <w:spacing w:line="360" w:lineRule="auto"/>
        <w:rPr>
          <w:rFonts w:ascii="Calibri" w:hAnsi="Calibri" w:cs="Calibri"/>
          <w:b/>
          <w:bCs/>
          <w:lang w:eastAsia="ko-KR" w:bidi="bo-CN"/>
        </w:rPr>
      </w:pP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</w:rPr>
      </w:pPr>
      <w:r w:rsidRPr="00A81C60">
        <w:rPr>
          <w:rFonts w:ascii="Calibri" w:hAnsi="Calibri" w:cs="Calibri"/>
          <w:b/>
        </w:rPr>
        <w:t>W jawnym głosowaniu Senat podjął Uchwałę nr 4/2024 następującej treści: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</w:rPr>
      </w:pP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</w:rPr>
      </w:pPr>
      <w:r w:rsidRPr="00A81C60">
        <w:rPr>
          <w:rFonts w:ascii="Calibri" w:hAnsi="Calibri" w:cs="Calibri"/>
          <w:b/>
        </w:rPr>
        <w:t xml:space="preserve">Na podstawie art. 28 ust. 1 pkt 11 Ustawy z dnia 20 lipca 2018 roku – Prawo o szkolnictwie wyższym i nauce (Dz. U. z 2023 r. poz. 742 ze zm.), w związku z § 18 ust. 1 pkt 10 Statutu Uczelni </w:t>
      </w:r>
      <w:r w:rsidRPr="00A81C60">
        <w:rPr>
          <w:rFonts w:ascii="Calibri" w:hAnsi="Calibri" w:cs="Calibri"/>
          <w:b/>
        </w:rPr>
        <w:br/>
        <w:t>z dnia 28 czerwca 2021 roku (tekst jednolity z dnia 20 grudnia 2023 roku),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</w:rPr>
      </w:pP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</w:rPr>
      </w:pPr>
      <w:r w:rsidRPr="00A81C60">
        <w:rPr>
          <w:rFonts w:ascii="Calibri" w:hAnsi="Calibri" w:cs="Calibri"/>
          <w:b/>
        </w:rPr>
        <w:t xml:space="preserve">na wniosek Rektora, 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</w:rPr>
      </w:pP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</w:rPr>
      </w:pPr>
      <w:r w:rsidRPr="00A81C60">
        <w:rPr>
          <w:rFonts w:ascii="Calibri" w:hAnsi="Calibri" w:cs="Calibri"/>
          <w:b/>
        </w:rPr>
        <w:lastRenderedPageBreak/>
        <w:t>1.</w:t>
      </w:r>
      <w:r w:rsidRPr="00A81C60">
        <w:rPr>
          <w:rFonts w:ascii="Calibri" w:hAnsi="Calibri" w:cs="Calibri"/>
          <w:b/>
        </w:rPr>
        <w:tab/>
        <w:t xml:space="preserve">Senat Uniwersytetu Rolniczego im. Hugona Kołłątaja </w:t>
      </w:r>
      <w:r w:rsidRPr="00A81C60">
        <w:rPr>
          <w:rFonts w:ascii="Calibri" w:hAnsi="Calibri" w:cs="Calibri"/>
          <w:b/>
        </w:rPr>
        <w:br/>
        <w:t>w Krakowie ustala program studiów podyplomowych pn. Rolnictwo (edycja dla doradców rolniczych), od semestru letniego roku akademickiego 2023/2024 – w  brzmieniu Załącznika do niniejszej uchwały.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</w:rPr>
      </w:pP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</w:rPr>
      </w:pPr>
      <w:r w:rsidRPr="00A81C60">
        <w:rPr>
          <w:rFonts w:ascii="Calibri" w:hAnsi="Calibri" w:cs="Calibri"/>
          <w:b/>
        </w:rPr>
        <w:t>2.</w:t>
      </w:r>
      <w:r w:rsidRPr="00A81C60">
        <w:rPr>
          <w:rFonts w:ascii="Calibri" w:hAnsi="Calibri" w:cs="Calibri"/>
          <w:b/>
        </w:rPr>
        <w:tab/>
        <w:t xml:space="preserve">Uchwała wchodzi w życie z dniem podjęcia. 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</w:rPr>
      </w:pP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</w:rPr>
      </w:pPr>
      <w:r w:rsidRPr="00A81C60">
        <w:rPr>
          <w:rFonts w:ascii="Calibri" w:hAnsi="Calibri" w:cs="Calibri"/>
          <w:b/>
        </w:rPr>
        <w:t xml:space="preserve">Uprawnionych do głosowania 40 członków Senatu, </w:t>
      </w:r>
      <w:r w:rsidRPr="00A81C60">
        <w:rPr>
          <w:rFonts w:ascii="Calibri" w:hAnsi="Calibri" w:cs="Calibri"/>
          <w:b/>
        </w:rPr>
        <w:br/>
        <w:t>w głosowaniu udział wzięło 30.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</w:rPr>
      </w:pPr>
      <w:r w:rsidRPr="00A81C60">
        <w:rPr>
          <w:rFonts w:ascii="Calibri" w:hAnsi="Calibri" w:cs="Calibri"/>
          <w:b/>
        </w:rPr>
        <w:t>Oddano 30 ważnych głosów: 30 za.</w:t>
      </w:r>
    </w:p>
    <w:p w:rsidR="00B253FC" w:rsidRPr="00A81C60" w:rsidRDefault="00B253FC" w:rsidP="0005509D">
      <w:pPr>
        <w:suppressAutoHyphens w:val="0"/>
        <w:spacing w:line="360" w:lineRule="auto"/>
        <w:contextualSpacing/>
        <w:rPr>
          <w:rFonts w:ascii="Calibri" w:hAnsi="Calibri" w:cs="Calibri"/>
          <w:b/>
        </w:rPr>
      </w:pPr>
    </w:p>
    <w:p w:rsidR="00A550D8" w:rsidRPr="00A81C60" w:rsidRDefault="00A550D8" w:rsidP="0005509D">
      <w:pPr>
        <w:suppressAutoHyphens w:val="0"/>
        <w:spacing w:line="360" w:lineRule="auto"/>
        <w:contextualSpacing/>
        <w:rPr>
          <w:rFonts w:ascii="Calibri" w:hAnsi="Calibri" w:cs="Calibri"/>
          <w:b/>
        </w:rPr>
      </w:pPr>
      <w:r w:rsidRPr="00A81C60">
        <w:rPr>
          <w:rFonts w:ascii="Calibri" w:hAnsi="Calibri" w:cs="Calibri"/>
          <w:b/>
        </w:rPr>
        <w:t>Ad 6</w:t>
      </w:r>
    </w:p>
    <w:p w:rsidR="009207A6" w:rsidRPr="00A81C60" w:rsidRDefault="009207A6" w:rsidP="009207A6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Rektor</w:t>
      </w:r>
      <w:r w:rsidRPr="00A81C60">
        <w:rPr>
          <w:rFonts w:ascii="Calibri" w:hAnsi="Calibri" w:cs="Calibri"/>
          <w:bCs/>
          <w:lang w:eastAsia="ko-KR" w:bidi="bo-CN"/>
        </w:rPr>
        <w:t xml:space="preserve"> przedstawił wniosek dotyczący ustalenia programu studiów podyplomowych pn. Integrowana produkcja roślinna (edycja dla doradców rolniczych), od semestru letniego roku akademickiego 2023/2024.</w:t>
      </w:r>
    </w:p>
    <w:p w:rsidR="009207A6" w:rsidRPr="00FE2940" w:rsidRDefault="009207A6" w:rsidP="009207A6">
      <w:pPr>
        <w:suppressAutoHyphens w:val="0"/>
        <w:spacing w:line="360" w:lineRule="auto"/>
        <w:rPr>
          <w:rFonts w:ascii="Calibri" w:hAnsi="Calibri" w:cs="Calibri"/>
          <w:bCs/>
          <w:iCs/>
          <w:lang w:eastAsia="en-US"/>
        </w:rPr>
      </w:pPr>
      <w:r w:rsidRPr="00FE2940">
        <w:rPr>
          <w:rFonts w:ascii="Calibri" w:hAnsi="Calibri" w:cs="Calibri"/>
          <w:b/>
          <w:bCs/>
          <w:lang w:eastAsia="ko-KR" w:bidi="bo-CN"/>
        </w:rPr>
        <w:t>Prorektor ds. Kształcenia dr hab. inż. Andrzej Bogdał, prof. URK</w:t>
      </w:r>
      <w:r w:rsidR="00E21F8C" w:rsidRPr="00FE2940">
        <w:rPr>
          <w:rFonts w:ascii="Calibri" w:hAnsi="Calibri" w:cs="Calibri"/>
          <w:b/>
          <w:bCs/>
          <w:lang w:eastAsia="ko-KR" w:bidi="bo-CN"/>
        </w:rPr>
        <w:t>,</w:t>
      </w:r>
      <w:r w:rsidRPr="00FE2940">
        <w:rPr>
          <w:rFonts w:ascii="Calibri" w:hAnsi="Calibri" w:cs="Calibri"/>
          <w:b/>
          <w:bCs/>
          <w:lang w:eastAsia="ko-KR" w:bidi="bo-CN"/>
        </w:rPr>
        <w:t xml:space="preserve"> </w:t>
      </w:r>
      <w:r w:rsidRPr="00FE2940">
        <w:rPr>
          <w:rFonts w:ascii="Calibri" w:hAnsi="Calibri" w:cs="Calibri"/>
          <w:bCs/>
          <w:iCs/>
          <w:lang w:eastAsia="en-US"/>
        </w:rPr>
        <w:t>przedstawił i omówił wniosek. Materiał stanowi załącznik do oryginału protokołu.</w:t>
      </w:r>
    </w:p>
    <w:p w:rsidR="00B253FC" w:rsidRPr="00FE2940" w:rsidRDefault="00B253FC" w:rsidP="009207A6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FE2940">
        <w:rPr>
          <w:rFonts w:ascii="Calibri" w:hAnsi="Calibri" w:cs="Calibri"/>
          <w:b/>
          <w:bCs/>
          <w:lang w:eastAsia="ko-KR" w:bidi="bo-CN"/>
        </w:rPr>
        <w:t>Rektor</w:t>
      </w:r>
      <w:r w:rsidRPr="00FE2940">
        <w:rPr>
          <w:rFonts w:ascii="Calibri" w:hAnsi="Calibri" w:cs="Calibri"/>
          <w:bCs/>
          <w:lang w:eastAsia="ko-KR" w:bidi="bo-CN"/>
        </w:rPr>
        <w:t xml:space="preserve"> powiedział, że studia podyplomowe musimy rozwijać w jak najszerszym zakresie. Ostatnio podczas Godzin Rektorskich na antenie Radia Kraków</w:t>
      </w:r>
      <w:r w:rsidR="00C3414E" w:rsidRPr="00FE2940">
        <w:rPr>
          <w:rFonts w:ascii="Calibri" w:hAnsi="Calibri" w:cs="Calibri"/>
          <w:bCs/>
          <w:lang w:eastAsia="ko-KR" w:bidi="bo-CN"/>
        </w:rPr>
        <w:t>,</w:t>
      </w:r>
      <w:r w:rsidRPr="00FE2940">
        <w:rPr>
          <w:rFonts w:ascii="Calibri" w:hAnsi="Calibri" w:cs="Calibri"/>
          <w:bCs/>
          <w:lang w:eastAsia="ko-KR" w:bidi="bo-CN"/>
        </w:rPr>
        <w:t xml:space="preserve"> odbyła się dyskusja </w:t>
      </w:r>
      <w:r w:rsidR="00ED54B4" w:rsidRPr="00FE2940">
        <w:rPr>
          <w:rFonts w:ascii="Calibri" w:hAnsi="Calibri" w:cs="Calibri"/>
          <w:bCs/>
          <w:lang w:eastAsia="ko-KR" w:bidi="bo-CN"/>
        </w:rPr>
        <w:t>r</w:t>
      </w:r>
      <w:r w:rsidRPr="00FE2940">
        <w:rPr>
          <w:rFonts w:ascii="Calibri" w:hAnsi="Calibri" w:cs="Calibri"/>
          <w:bCs/>
          <w:lang w:eastAsia="ko-KR" w:bidi="bo-CN"/>
        </w:rPr>
        <w:t>ektor</w:t>
      </w:r>
      <w:r w:rsidR="00C3414E" w:rsidRPr="00FE2940">
        <w:rPr>
          <w:rFonts w:ascii="Calibri" w:hAnsi="Calibri" w:cs="Calibri"/>
          <w:bCs/>
          <w:lang w:eastAsia="ko-KR" w:bidi="bo-CN"/>
        </w:rPr>
        <w:t xml:space="preserve">ów uczelni krakowskich o </w:t>
      </w:r>
      <w:r w:rsidRPr="00FE2940">
        <w:rPr>
          <w:rFonts w:ascii="Calibri" w:hAnsi="Calibri" w:cs="Calibri"/>
          <w:bCs/>
          <w:lang w:eastAsia="ko-KR" w:bidi="bo-CN"/>
        </w:rPr>
        <w:t>upadku system</w:t>
      </w:r>
      <w:r w:rsidR="00C3414E" w:rsidRPr="00FE2940">
        <w:rPr>
          <w:rFonts w:ascii="Calibri" w:hAnsi="Calibri" w:cs="Calibri"/>
          <w:bCs/>
          <w:lang w:eastAsia="ko-KR" w:bidi="bo-CN"/>
        </w:rPr>
        <w:t xml:space="preserve">u </w:t>
      </w:r>
      <w:r w:rsidRPr="00FE2940">
        <w:rPr>
          <w:rFonts w:ascii="Calibri" w:hAnsi="Calibri" w:cs="Calibri"/>
          <w:bCs/>
          <w:lang w:eastAsia="ko-KR" w:bidi="bo-CN"/>
        </w:rPr>
        <w:t>boloński</w:t>
      </w:r>
      <w:r w:rsidR="00C3414E" w:rsidRPr="00FE2940">
        <w:rPr>
          <w:rFonts w:ascii="Calibri" w:hAnsi="Calibri" w:cs="Calibri"/>
          <w:bCs/>
          <w:lang w:eastAsia="ko-KR" w:bidi="bo-CN"/>
        </w:rPr>
        <w:t xml:space="preserve">ego studiów dwustopniowych, gdyż praktycznie, we wszystkich krajach Europy </w:t>
      </w:r>
      <w:r w:rsidRPr="00FE2940">
        <w:rPr>
          <w:rFonts w:ascii="Calibri" w:hAnsi="Calibri" w:cs="Calibri"/>
          <w:bCs/>
          <w:lang w:eastAsia="ko-KR" w:bidi="bo-CN"/>
        </w:rPr>
        <w:t>przestają w ogóle funkcjonować studia II</w:t>
      </w:r>
      <w:r w:rsidR="00EB4CD5" w:rsidRPr="00FE2940">
        <w:rPr>
          <w:rFonts w:ascii="Calibri" w:hAnsi="Calibri" w:cs="Calibri"/>
          <w:bCs/>
          <w:vertAlign w:val="superscript"/>
          <w:lang w:eastAsia="ko-KR" w:bidi="bo-CN"/>
        </w:rPr>
        <w:t>o</w:t>
      </w:r>
      <w:r w:rsidRPr="00FE2940">
        <w:rPr>
          <w:rFonts w:ascii="Calibri" w:hAnsi="Calibri" w:cs="Calibri"/>
          <w:bCs/>
          <w:lang w:eastAsia="ko-KR" w:bidi="bo-CN"/>
        </w:rPr>
        <w:t>.</w:t>
      </w:r>
      <w:r w:rsidR="00EB4CD5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C3414E" w:rsidRPr="00FE2940">
        <w:rPr>
          <w:rFonts w:ascii="Calibri" w:hAnsi="Calibri" w:cs="Calibri"/>
          <w:bCs/>
          <w:lang w:eastAsia="ko-KR" w:bidi="bo-CN"/>
        </w:rPr>
        <w:t xml:space="preserve">Natomiast rozwija </w:t>
      </w:r>
      <w:r w:rsidRPr="00FE2940">
        <w:rPr>
          <w:rFonts w:ascii="Calibri" w:hAnsi="Calibri" w:cs="Calibri"/>
          <w:bCs/>
          <w:lang w:eastAsia="ko-KR" w:bidi="bo-CN"/>
        </w:rPr>
        <w:t xml:space="preserve">się kształcenie </w:t>
      </w:r>
      <w:r w:rsidR="00C3414E" w:rsidRPr="00FE2940">
        <w:rPr>
          <w:rFonts w:ascii="Calibri" w:hAnsi="Calibri" w:cs="Calibri"/>
          <w:bCs/>
          <w:lang w:eastAsia="ko-KR" w:bidi="bo-CN"/>
        </w:rPr>
        <w:t xml:space="preserve">specjalistyczne wymagające </w:t>
      </w:r>
      <w:r w:rsidRPr="00FE2940">
        <w:rPr>
          <w:rFonts w:ascii="Calibri" w:hAnsi="Calibri" w:cs="Calibri"/>
          <w:bCs/>
          <w:lang w:eastAsia="ko-KR" w:bidi="bo-CN"/>
        </w:rPr>
        <w:t>mikropoświadczeń</w:t>
      </w:r>
      <w:r w:rsidR="00C3414E" w:rsidRPr="00FE2940">
        <w:rPr>
          <w:rFonts w:ascii="Calibri" w:hAnsi="Calibri" w:cs="Calibri"/>
          <w:bCs/>
          <w:lang w:eastAsia="ko-KR" w:bidi="bo-CN"/>
        </w:rPr>
        <w:t xml:space="preserve"> i certyfikatów</w:t>
      </w:r>
      <w:r w:rsidRPr="00FE2940">
        <w:rPr>
          <w:rFonts w:ascii="Calibri" w:hAnsi="Calibri" w:cs="Calibri"/>
          <w:bCs/>
          <w:lang w:eastAsia="ko-KR" w:bidi="bo-CN"/>
        </w:rPr>
        <w:t>, czyli studi</w:t>
      </w:r>
      <w:r w:rsidR="00C3414E" w:rsidRPr="00FE2940">
        <w:rPr>
          <w:rFonts w:ascii="Calibri" w:hAnsi="Calibri" w:cs="Calibri"/>
          <w:bCs/>
          <w:lang w:eastAsia="ko-KR" w:bidi="bo-CN"/>
        </w:rPr>
        <w:t>a</w:t>
      </w:r>
      <w:r w:rsidRPr="00FE2940">
        <w:rPr>
          <w:rFonts w:ascii="Calibri" w:hAnsi="Calibri" w:cs="Calibri"/>
          <w:bCs/>
          <w:lang w:eastAsia="ko-KR" w:bidi="bo-CN"/>
        </w:rPr>
        <w:t xml:space="preserve"> podyplomow</w:t>
      </w:r>
      <w:r w:rsidR="00C3414E" w:rsidRPr="00FE2940">
        <w:rPr>
          <w:rFonts w:ascii="Calibri" w:hAnsi="Calibri" w:cs="Calibri"/>
          <w:bCs/>
          <w:lang w:eastAsia="ko-KR" w:bidi="bo-CN"/>
        </w:rPr>
        <w:t>e i</w:t>
      </w:r>
      <w:r w:rsidRPr="00FE2940">
        <w:rPr>
          <w:rFonts w:ascii="Calibri" w:hAnsi="Calibri" w:cs="Calibri"/>
          <w:bCs/>
          <w:lang w:eastAsia="ko-KR" w:bidi="bo-CN"/>
        </w:rPr>
        <w:t xml:space="preserve"> kurs</w:t>
      </w:r>
      <w:r w:rsidR="00C3414E" w:rsidRPr="00FE2940">
        <w:rPr>
          <w:rFonts w:ascii="Calibri" w:hAnsi="Calibri" w:cs="Calibri"/>
          <w:bCs/>
          <w:lang w:eastAsia="ko-KR" w:bidi="bo-CN"/>
        </w:rPr>
        <w:t>y</w:t>
      </w:r>
      <w:r w:rsidRPr="00FE2940">
        <w:rPr>
          <w:rFonts w:ascii="Calibri" w:hAnsi="Calibri" w:cs="Calibri"/>
          <w:bCs/>
          <w:lang w:eastAsia="ko-KR" w:bidi="bo-CN"/>
        </w:rPr>
        <w:t xml:space="preserve"> </w:t>
      </w:r>
      <w:r w:rsidR="00EB4CD5" w:rsidRPr="00FE2940">
        <w:rPr>
          <w:rFonts w:ascii="Calibri" w:hAnsi="Calibri" w:cs="Calibri"/>
          <w:bCs/>
          <w:lang w:eastAsia="ko-KR" w:bidi="bo-CN"/>
        </w:rPr>
        <w:t>specjalizacyjn</w:t>
      </w:r>
      <w:r w:rsidR="00C3414E" w:rsidRPr="00FE2940">
        <w:rPr>
          <w:rFonts w:ascii="Calibri" w:hAnsi="Calibri" w:cs="Calibri"/>
          <w:bCs/>
          <w:lang w:eastAsia="ko-KR" w:bidi="bo-CN"/>
        </w:rPr>
        <w:t>e</w:t>
      </w:r>
      <w:r w:rsidR="00EB4CD5" w:rsidRPr="00FE2940">
        <w:rPr>
          <w:rFonts w:ascii="Calibri" w:hAnsi="Calibri" w:cs="Calibri"/>
          <w:bCs/>
          <w:lang w:eastAsia="ko-KR" w:bidi="bo-CN"/>
        </w:rPr>
        <w:t>. T</w:t>
      </w:r>
      <w:r w:rsidR="00C3414E" w:rsidRPr="00FE2940">
        <w:rPr>
          <w:rFonts w:ascii="Calibri" w:hAnsi="Calibri" w:cs="Calibri"/>
          <w:bCs/>
          <w:lang w:eastAsia="ko-KR" w:bidi="bo-CN"/>
        </w:rPr>
        <w:t xml:space="preserve">aki </w:t>
      </w:r>
      <w:r w:rsidR="00EB4CD5" w:rsidRPr="00FE2940">
        <w:rPr>
          <w:rFonts w:ascii="Calibri" w:hAnsi="Calibri" w:cs="Calibri"/>
          <w:bCs/>
          <w:lang w:eastAsia="ko-KR" w:bidi="bo-CN"/>
        </w:rPr>
        <w:t>system będzie systemem dynamicznego kształcenia, który zastąpi studia</w:t>
      </w:r>
      <w:r w:rsidRPr="00FE2940">
        <w:rPr>
          <w:rFonts w:ascii="Calibri" w:hAnsi="Calibri" w:cs="Calibri"/>
          <w:bCs/>
          <w:lang w:eastAsia="ko-KR" w:bidi="bo-CN"/>
        </w:rPr>
        <w:t xml:space="preserve"> </w:t>
      </w:r>
      <w:r w:rsidR="00EB4CD5" w:rsidRPr="00FE2940">
        <w:rPr>
          <w:rFonts w:ascii="Calibri" w:hAnsi="Calibri" w:cs="Calibri"/>
          <w:bCs/>
          <w:lang w:eastAsia="ko-KR" w:bidi="bo-CN"/>
        </w:rPr>
        <w:t>II</w:t>
      </w:r>
      <w:r w:rsidR="00EB4CD5" w:rsidRPr="00FE2940">
        <w:rPr>
          <w:rFonts w:ascii="Calibri" w:hAnsi="Calibri" w:cs="Calibri"/>
          <w:bCs/>
          <w:vertAlign w:val="superscript"/>
          <w:lang w:eastAsia="ko-KR" w:bidi="bo-CN"/>
        </w:rPr>
        <w:t>o</w:t>
      </w:r>
      <w:r w:rsidR="00EB4CD5" w:rsidRPr="00FE2940">
        <w:rPr>
          <w:rFonts w:ascii="Calibri" w:hAnsi="Calibri" w:cs="Calibri"/>
          <w:bCs/>
          <w:lang w:eastAsia="ko-KR" w:bidi="bo-CN"/>
        </w:rPr>
        <w:t xml:space="preserve">. Zapytał Prorektora ds. Kształcenia czy </w:t>
      </w:r>
      <w:r w:rsidR="000629A8" w:rsidRPr="00FE2940">
        <w:rPr>
          <w:rFonts w:ascii="Calibri" w:hAnsi="Calibri" w:cs="Calibri"/>
          <w:bCs/>
          <w:lang w:eastAsia="ko-KR" w:bidi="bo-CN"/>
        </w:rPr>
        <w:br/>
      </w:r>
      <w:r w:rsidR="00EB4CD5" w:rsidRPr="00FE2940">
        <w:rPr>
          <w:rFonts w:ascii="Calibri" w:hAnsi="Calibri" w:cs="Calibri"/>
          <w:bCs/>
          <w:lang w:eastAsia="ko-KR" w:bidi="bo-CN"/>
        </w:rPr>
        <w:t>w omawianym przypadku celowo obniżono ramy kwalifikacji</w:t>
      </w:r>
      <w:r w:rsidR="00AD761B" w:rsidRPr="00FE2940">
        <w:rPr>
          <w:rFonts w:ascii="Calibri" w:hAnsi="Calibri" w:cs="Calibri"/>
          <w:bCs/>
          <w:lang w:eastAsia="ko-KR" w:bidi="bo-CN"/>
        </w:rPr>
        <w:t xml:space="preserve"> na 6</w:t>
      </w:r>
      <w:r w:rsidR="00C3414E" w:rsidRPr="00FE2940">
        <w:rPr>
          <w:rFonts w:ascii="Calibri" w:hAnsi="Calibri" w:cs="Calibri"/>
          <w:bCs/>
          <w:lang w:eastAsia="ko-KR" w:bidi="bo-CN"/>
        </w:rPr>
        <w:t xml:space="preserve"> poziom PRK</w:t>
      </w:r>
      <w:r w:rsidR="00E21F8C" w:rsidRPr="00FE2940">
        <w:rPr>
          <w:rFonts w:ascii="Calibri" w:hAnsi="Calibri" w:cs="Calibri"/>
          <w:bCs/>
          <w:lang w:eastAsia="ko-KR" w:bidi="bo-CN"/>
        </w:rPr>
        <w:t>.</w:t>
      </w:r>
    </w:p>
    <w:p w:rsidR="009207A6" w:rsidRPr="00FE2940" w:rsidRDefault="000629A8" w:rsidP="009207A6">
      <w:pPr>
        <w:suppressAutoHyphens w:val="0"/>
        <w:spacing w:line="360" w:lineRule="auto"/>
        <w:rPr>
          <w:rFonts w:ascii="Calibri" w:hAnsi="Calibri" w:cs="Calibri"/>
          <w:bCs/>
          <w:iCs/>
          <w:lang w:eastAsia="en-US"/>
        </w:rPr>
      </w:pPr>
      <w:r w:rsidRPr="00FE2940">
        <w:rPr>
          <w:rFonts w:ascii="Calibri" w:hAnsi="Calibri" w:cs="Calibri"/>
          <w:b/>
          <w:bCs/>
          <w:lang w:eastAsia="ko-KR" w:bidi="bo-CN"/>
        </w:rPr>
        <w:t xml:space="preserve">Prorektor ds. Kształcenia dr hab. inż. Andrzej Bogdał, prof. URK </w:t>
      </w:r>
      <w:r w:rsidRPr="00FE2940">
        <w:rPr>
          <w:rFonts w:ascii="Calibri" w:hAnsi="Calibri" w:cs="Calibri"/>
          <w:bCs/>
          <w:iCs/>
          <w:lang w:eastAsia="en-US"/>
        </w:rPr>
        <w:t xml:space="preserve">powiedział, że w tym zakresie nie było żadnego wymogu przetargowego, wszystko zostało przygotowane prawidłowo. </w:t>
      </w:r>
      <w:r w:rsidRPr="00FE2940">
        <w:rPr>
          <w:rFonts w:ascii="Calibri" w:hAnsi="Calibri" w:cs="Calibri"/>
          <w:bCs/>
          <w:iCs/>
          <w:lang w:eastAsia="en-US"/>
        </w:rPr>
        <w:br/>
        <w:t>W specyfikacji podane były tylko moduły, tematyka zarówno jednych jak i drugich studiów</w:t>
      </w:r>
      <w:r w:rsidR="00E21F8C" w:rsidRPr="00FE2940">
        <w:rPr>
          <w:rFonts w:ascii="Calibri" w:hAnsi="Calibri" w:cs="Calibri"/>
          <w:bCs/>
          <w:iCs/>
          <w:lang w:eastAsia="en-US"/>
        </w:rPr>
        <w:t>,</w:t>
      </w:r>
      <w:r w:rsidRPr="00FE2940">
        <w:rPr>
          <w:rFonts w:ascii="Calibri" w:hAnsi="Calibri" w:cs="Calibri"/>
          <w:bCs/>
          <w:iCs/>
          <w:lang w:eastAsia="en-US"/>
        </w:rPr>
        <w:t xml:space="preserve"> </w:t>
      </w:r>
      <w:r w:rsidRPr="00FE2940">
        <w:rPr>
          <w:rFonts w:ascii="Calibri" w:hAnsi="Calibri" w:cs="Calibri"/>
          <w:bCs/>
          <w:iCs/>
          <w:lang w:eastAsia="en-US"/>
        </w:rPr>
        <w:br/>
        <w:t xml:space="preserve">a punkty ECTS były w naszych kompetencjach jak i przygotowanie programu studiów wg </w:t>
      </w:r>
      <w:r w:rsidR="00AE3D52" w:rsidRPr="00FE2940">
        <w:rPr>
          <w:rFonts w:ascii="Calibri" w:hAnsi="Calibri" w:cs="Calibri"/>
          <w:bCs/>
          <w:iCs/>
          <w:lang w:eastAsia="en-US"/>
        </w:rPr>
        <w:t>o</w:t>
      </w:r>
      <w:r w:rsidRPr="00FE2940">
        <w:rPr>
          <w:rFonts w:ascii="Calibri" w:hAnsi="Calibri" w:cs="Calibri"/>
          <w:bCs/>
          <w:iCs/>
          <w:lang w:eastAsia="en-US"/>
        </w:rPr>
        <w:t xml:space="preserve">bowiązujących w naszej </w:t>
      </w:r>
      <w:r w:rsidR="00E21F8C" w:rsidRPr="00FE2940">
        <w:rPr>
          <w:rFonts w:ascii="Calibri" w:hAnsi="Calibri" w:cs="Calibri"/>
          <w:bCs/>
          <w:iCs/>
          <w:lang w:eastAsia="en-US"/>
        </w:rPr>
        <w:t xml:space="preserve">Uczelni </w:t>
      </w:r>
      <w:r w:rsidRPr="00FE2940">
        <w:rPr>
          <w:rFonts w:ascii="Calibri" w:hAnsi="Calibri" w:cs="Calibri"/>
          <w:bCs/>
          <w:iCs/>
          <w:lang w:eastAsia="en-US"/>
        </w:rPr>
        <w:t>wytycznych.</w:t>
      </w:r>
    </w:p>
    <w:p w:rsidR="000629A8" w:rsidRPr="00FE2940" w:rsidRDefault="000629A8" w:rsidP="009207A6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FE2940">
        <w:rPr>
          <w:rFonts w:ascii="Calibri" w:hAnsi="Calibri" w:cs="Calibri"/>
          <w:b/>
          <w:bCs/>
          <w:lang w:eastAsia="ko-KR" w:bidi="bo-CN"/>
        </w:rPr>
        <w:lastRenderedPageBreak/>
        <w:t>Rektor</w:t>
      </w:r>
      <w:r w:rsidRPr="00FE2940">
        <w:rPr>
          <w:rFonts w:ascii="Calibri" w:hAnsi="Calibri" w:cs="Calibri"/>
          <w:bCs/>
          <w:lang w:eastAsia="ko-KR" w:bidi="bo-CN"/>
        </w:rPr>
        <w:t xml:space="preserve"> powiedział, że zastanawiał się tylko nad tym</w:t>
      </w:r>
      <w:r w:rsidR="00445395" w:rsidRPr="00FE2940">
        <w:rPr>
          <w:rFonts w:ascii="Calibri" w:hAnsi="Calibri" w:cs="Calibri"/>
          <w:bCs/>
          <w:lang w:eastAsia="ko-KR" w:bidi="bo-CN"/>
        </w:rPr>
        <w:t xml:space="preserve"> w kontekście wcześniejszej wypowiedzi</w:t>
      </w:r>
      <w:r w:rsidRPr="00FE2940">
        <w:rPr>
          <w:rFonts w:ascii="Calibri" w:hAnsi="Calibri" w:cs="Calibri"/>
          <w:bCs/>
          <w:lang w:eastAsia="ko-KR" w:bidi="bo-CN"/>
        </w:rPr>
        <w:t>, gdyż poziom 6 to poziom studiów I</w:t>
      </w:r>
      <w:r w:rsidRPr="00FE2940">
        <w:rPr>
          <w:rFonts w:ascii="Calibri" w:hAnsi="Calibri" w:cs="Calibri"/>
          <w:bCs/>
          <w:vertAlign w:val="superscript"/>
          <w:lang w:eastAsia="ko-KR" w:bidi="bo-CN"/>
        </w:rPr>
        <w:t>o</w:t>
      </w:r>
      <w:r w:rsidRPr="00FE2940">
        <w:rPr>
          <w:rFonts w:ascii="Calibri" w:hAnsi="Calibri" w:cs="Calibri"/>
          <w:bCs/>
          <w:lang w:eastAsia="ko-KR" w:bidi="bo-CN"/>
        </w:rPr>
        <w:t xml:space="preserve"> a poziom 7 </w:t>
      </w:r>
      <w:r w:rsidR="00445395" w:rsidRPr="00FE2940">
        <w:rPr>
          <w:rFonts w:ascii="Calibri" w:hAnsi="Calibri" w:cs="Calibri"/>
          <w:bCs/>
          <w:lang w:eastAsia="ko-KR" w:bidi="bo-CN"/>
        </w:rPr>
        <w:t xml:space="preserve">to studia </w:t>
      </w:r>
      <w:r w:rsidRPr="00FE2940">
        <w:rPr>
          <w:rFonts w:ascii="Calibri" w:hAnsi="Calibri" w:cs="Calibri"/>
          <w:bCs/>
          <w:lang w:eastAsia="ko-KR" w:bidi="bo-CN"/>
        </w:rPr>
        <w:t>II</w:t>
      </w:r>
      <w:r w:rsidRPr="00FE2940">
        <w:rPr>
          <w:rFonts w:ascii="Calibri" w:hAnsi="Calibri" w:cs="Calibri"/>
          <w:bCs/>
          <w:vertAlign w:val="superscript"/>
          <w:lang w:eastAsia="ko-KR" w:bidi="bo-CN"/>
        </w:rPr>
        <w:t>o</w:t>
      </w:r>
      <w:r w:rsidRPr="00FE2940">
        <w:rPr>
          <w:rFonts w:ascii="Calibri" w:hAnsi="Calibri" w:cs="Calibri"/>
          <w:bCs/>
          <w:lang w:eastAsia="ko-KR" w:bidi="bo-CN"/>
        </w:rPr>
        <w:t xml:space="preserve">. Dodał, że musimy </w:t>
      </w:r>
      <w:r w:rsidR="00A81C60" w:rsidRPr="00FE2940">
        <w:rPr>
          <w:rFonts w:ascii="Calibri" w:hAnsi="Calibri" w:cs="Calibri"/>
          <w:bCs/>
          <w:lang w:eastAsia="ko-KR" w:bidi="bo-CN"/>
        </w:rPr>
        <w:t>walczyć o jakość</w:t>
      </w:r>
      <w:r w:rsidRPr="00FE2940">
        <w:rPr>
          <w:rFonts w:ascii="Calibri" w:hAnsi="Calibri" w:cs="Calibri"/>
          <w:bCs/>
          <w:lang w:eastAsia="ko-KR" w:bidi="bo-CN"/>
        </w:rPr>
        <w:t xml:space="preserve"> studiów rolniczych</w:t>
      </w:r>
      <w:r w:rsidR="00445395" w:rsidRPr="00FE2940">
        <w:rPr>
          <w:rFonts w:ascii="Calibri" w:hAnsi="Calibri" w:cs="Calibri"/>
          <w:bCs/>
          <w:lang w:eastAsia="ko-KR" w:bidi="bo-CN"/>
        </w:rPr>
        <w:t xml:space="preserve"> i ich postrzeganie w społeczeństwie</w:t>
      </w:r>
      <w:r w:rsidRPr="00FE2940">
        <w:rPr>
          <w:rFonts w:ascii="Calibri" w:hAnsi="Calibri" w:cs="Calibri"/>
          <w:bCs/>
          <w:lang w:eastAsia="ko-KR" w:bidi="bo-CN"/>
        </w:rPr>
        <w:t xml:space="preserve">. </w:t>
      </w:r>
      <w:r w:rsidR="00445395" w:rsidRPr="00FE2940">
        <w:rPr>
          <w:rFonts w:ascii="Calibri" w:hAnsi="Calibri" w:cs="Calibri"/>
          <w:bCs/>
          <w:lang w:eastAsia="ko-KR" w:bidi="bo-CN"/>
        </w:rPr>
        <w:t xml:space="preserve">Przecież już powszechnie </w:t>
      </w:r>
      <w:r w:rsidRPr="00FE2940">
        <w:rPr>
          <w:rFonts w:ascii="Calibri" w:hAnsi="Calibri" w:cs="Calibri"/>
          <w:bCs/>
          <w:lang w:eastAsia="ko-KR" w:bidi="bo-CN"/>
        </w:rPr>
        <w:t xml:space="preserve">studia podyplomowe </w:t>
      </w:r>
      <w:r w:rsidR="00445395" w:rsidRPr="00FE2940">
        <w:rPr>
          <w:rFonts w:ascii="Calibri" w:hAnsi="Calibri" w:cs="Calibri"/>
          <w:bCs/>
          <w:lang w:eastAsia="ko-KR" w:bidi="bo-CN"/>
        </w:rPr>
        <w:t>na</w:t>
      </w:r>
      <w:r w:rsidRPr="00FE2940">
        <w:rPr>
          <w:rFonts w:ascii="Calibri" w:hAnsi="Calibri" w:cs="Calibri"/>
          <w:bCs/>
          <w:lang w:eastAsia="ko-KR" w:bidi="bo-CN"/>
        </w:rPr>
        <w:t>dające kwalifikacje rolnicze</w:t>
      </w:r>
      <w:r w:rsidR="00445395" w:rsidRPr="00FE2940">
        <w:rPr>
          <w:rFonts w:ascii="Calibri" w:hAnsi="Calibri" w:cs="Calibri"/>
          <w:bCs/>
          <w:lang w:eastAsia="ko-KR" w:bidi="bo-CN"/>
        </w:rPr>
        <w:t xml:space="preserve"> są </w:t>
      </w:r>
      <w:r w:rsidRPr="00FE2940">
        <w:rPr>
          <w:rFonts w:ascii="Calibri" w:hAnsi="Calibri" w:cs="Calibri"/>
          <w:bCs/>
          <w:lang w:eastAsia="ko-KR" w:bidi="bo-CN"/>
        </w:rPr>
        <w:t xml:space="preserve">oferowane przez szkoły, które nie </w:t>
      </w:r>
      <w:r w:rsidR="00445395" w:rsidRPr="00FE2940">
        <w:rPr>
          <w:rFonts w:ascii="Calibri" w:hAnsi="Calibri" w:cs="Calibri"/>
          <w:bCs/>
          <w:lang w:eastAsia="ko-KR" w:bidi="bo-CN"/>
        </w:rPr>
        <w:t xml:space="preserve">prowadzą kształcenia i badań w obszarze szeroko pojętego rolnictwa. Prowadzone są on-line bez zajęć </w:t>
      </w:r>
      <w:r w:rsidR="00FE2940">
        <w:rPr>
          <w:rFonts w:ascii="Calibri" w:hAnsi="Calibri" w:cs="Calibri"/>
          <w:bCs/>
          <w:lang w:eastAsia="ko-KR" w:bidi="bo-CN"/>
        </w:rPr>
        <w:br/>
      </w:r>
      <w:r w:rsidR="00445395" w:rsidRPr="00FE2940">
        <w:rPr>
          <w:rFonts w:ascii="Calibri" w:hAnsi="Calibri" w:cs="Calibri"/>
          <w:bCs/>
          <w:lang w:eastAsia="ko-KR" w:bidi="bo-CN"/>
        </w:rPr>
        <w:t xml:space="preserve">o charakterze praktycznym, czyli realizowanych w warunkach wykonywania zawodu, a właśnie takie uprawnienia zawodowe nadają. Dlatego </w:t>
      </w:r>
      <w:r w:rsidRPr="00FE2940">
        <w:rPr>
          <w:rFonts w:ascii="Calibri" w:hAnsi="Calibri" w:cs="Calibri"/>
          <w:bCs/>
          <w:lang w:eastAsia="ko-KR" w:bidi="bo-CN"/>
        </w:rPr>
        <w:t xml:space="preserve">musimy </w:t>
      </w:r>
      <w:r w:rsidR="00445395" w:rsidRPr="00FE2940">
        <w:rPr>
          <w:rFonts w:ascii="Calibri" w:hAnsi="Calibri" w:cs="Calibri"/>
          <w:bCs/>
          <w:lang w:eastAsia="ko-KR" w:bidi="bo-CN"/>
        </w:rPr>
        <w:t xml:space="preserve">robić wszystko, </w:t>
      </w:r>
      <w:r w:rsidRPr="00FE2940">
        <w:rPr>
          <w:rFonts w:ascii="Calibri" w:hAnsi="Calibri" w:cs="Calibri"/>
          <w:bCs/>
          <w:lang w:eastAsia="ko-KR" w:bidi="bo-CN"/>
        </w:rPr>
        <w:t xml:space="preserve">aby nasze studia były </w:t>
      </w:r>
      <w:r w:rsidR="00A81C60" w:rsidRPr="00FE2940">
        <w:rPr>
          <w:rFonts w:ascii="Calibri" w:hAnsi="Calibri" w:cs="Calibri"/>
          <w:bCs/>
          <w:lang w:eastAsia="ko-KR" w:bidi="bo-CN"/>
        </w:rPr>
        <w:t>odpowiedniej jakości</w:t>
      </w:r>
      <w:r w:rsidR="00445395" w:rsidRPr="00FE2940">
        <w:rPr>
          <w:rFonts w:ascii="Calibri" w:hAnsi="Calibri" w:cs="Calibri"/>
          <w:bCs/>
          <w:lang w:eastAsia="ko-KR" w:bidi="bo-CN"/>
        </w:rPr>
        <w:t xml:space="preserve">, co związane jest także z </w:t>
      </w:r>
      <w:r w:rsidRPr="00FE2940">
        <w:rPr>
          <w:rFonts w:ascii="Calibri" w:hAnsi="Calibri" w:cs="Calibri"/>
          <w:bCs/>
          <w:lang w:eastAsia="ko-KR" w:bidi="bo-CN"/>
        </w:rPr>
        <w:t>odpowiedni</w:t>
      </w:r>
      <w:r w:rsidR="00445395" w:rsidRPr="00FE2940">
        <w:rPr>
          <w:rFonts w:ascii="Calibri" w:hAnsi="Calibri" w:cs="Calibri"/>
          <w:bCs/>
          <w:lang w:eastAsia="ko-KR" w:bidi="bo-CN"/>
        </w:rPr>
        <w:t>m poziomem PRK</w:t>
      </w:r>
      <w:r w:rsidRPr="00FE2940">
        <w:rPr>
          <w:rFonts w:ascii="Calibri" w:hAnsi="Calibri" w:cs="Calibri"/>
          <w:bCs/>
          <w:lang w:eastAsia="ko-KR" w:bidi="bo-CN"/>
        </w:rPr>
        <w:t xml:space="preserve">. Nie powinniśmy poprzestawać tylko na </w:t>
      </w:r>
      <w:r w:rsidR="00445395" w:rsidRPr="00FE2940">
        <w:rPr>
          <w:rFonts w:ascii="Calibri" w:hAnsi="Calibri" w:cs="Calibri"/>
          <w:bCs/>
          <w:lang w:eastAsia="ko-KR" w:bidi="bo-CN"/>
        </w:rPr>
        <w:t xml:space="preserve">poziomie </w:t>
      </w:r>
      <w:r w:rsidRPr="00FE2940">
        <w:rPr>
          <w:rFonts w:ascii="Calibri" w:hAnsi="Calibri" w:cs="Calibri"/>
          <w:bCs/>
          <w:lang w:eastAsia="ko-KR" w:bidi="bo-CN"/>
        </w:rPr>
        <w:t>6</w:t>
      </w:r>
      <w:r w:rsidR="00445395" w:rsidRPr="00FE2940">
        <w:rPr>
          <w:rFonts w:ascii="Calibri" w:hAnsi="Calibri" w:cs="Calibri"/>
          <w:bCs/>
          <w:lang w:eastAsia="ko-KR" w:bidi="bo-CN"/>
        </w:rPr>
        <w:t>.</w:t>
      </w:r>
      <w:r w:rsidR="00E21F8C" w:rsidRPr="00FE2940">
        <w:rPr>
          <w:rFonts w:ascii="Calibri" w:hAnsi="Calibri" w:cs="Calibri"/>
          <w:bCs/>
          <w:lang w:eastAsia="ko-KR" w:bidi="bo-CN"/>
        </w:rPr>
        <w:t>,</w:t>
      </w:r>
      <w:r w:rsidRPr="00FE2940">
        <w:rPr>
          <w:rFonts w:ascii="Calibri" w:hAnsi="Calibri" w:cs="Calibri"/>
          <w:bCs/>
          <w:lang w:eastAsia="ko-KR" w:bidi="bo-CN"/>
        </w:rPr>
        <w:t xml:space="preserve"> ale żądać wyższej</w:t>
      </w:r>
      <w:r w:rsidR="00445395" w:rsidRPr="00FE2940">
        <w:rPr>
          <w:rFonts w:ascii="Calibri" w:hAnsi="Calibri" w:cs="Calibri"/>
          <w:bCs/>
          <w:lang w:eastAsia="ko-KR" w:bidi="bo-CN"/>
        </w:rPr>
        <w:t>,</w:t>
      </w:r>
      <w:r w:rsidRPr="00FE2940">
        <w:rPr>
          <w:rFonts w:ascii="Calibri" w:hAnsi="Calibri" w:cs="Calibri"/>
          <w:bCs/>
          <w:lang w:eastAsia="ko-KR" w:bidi="bo-CN"/>
        </w:rPr>
        <w:t xml:space="preserve"> odpowiadającej studiom II</w:t>
      </w:r>
      <w:r w:rsidRPr="00FE2940">
        <w:rPr>
          <w:rFonts w:ascii="Calibri" w:hAnsi="Calibri" w:cs="Calibri"/>
          <w:bCs/>
          <w:vertAlign w:val="superscript"/>
          <w:lang w:eastAsia="ko-KR" w:bidi="bo-CN"/>
        </w:rPr>
        <w:t>o</w:t>
      </w:r>
      <w:r w:rsidR="0040184B" w:rsidRPr="00FE2940">
        <w:rPr>
          <w:rFonts w:ascii="Calibri" w:hAnsi="Calibri" w:cs="Calibri"/>
          <w:bCs/>
          <w:lang w:eastAsia="ko-KR" w:bidi="bo-CN"/>
        </w:rPr>
        <w:t xml:space="preserve">. </w:t>
      </w:r>
      <w:r w:rsidR="00445395" w:rsidRPr="00FE2940">
        <w:rPr>
          <w:rFonts w:ascii="Calibri" w:hAnsi="Calibri" w:cs="Calibri"/>
          <w:bCs/>
          <w:lang w:eastAsia="ko-KR" w:bidi="bo-CN"/>
        </w:rPr>
        <w:t>Jeśli</w:t>
      </w:r>
      <w:r w:rsidRPr="00FE2940">
        <w:rPr>
          <w:rFonts w:ascii="Calibri" w:hAnsi="Calibri" w:cs="Calibri"/>
          <w:bCs/>
          <w:lang w:eastAsia="ko-KR" w:bidi="bo-CN"/>
        </w:rPr>
        <w:t xml:space="preserve"> nie było takiego wymogu, a przetargi zostały </w:t>
      </w:r>
      <w:r w:rsidR="00445395" w:rsidRPr="00FE2940">
        <w:rPr>
          <w:rFonts w:ascii="Calibri" w:hAnsi="Calibri" w:cs="Calibri"/>
          <w:bCs/>
          <w:lang w:eastAsia="ko-KR" w:bidi="bo-CN"/>
        </w:rPr>
        <w:t xml:space="preserve">już </w:t>
      </w:r>
      <w:r w:rsidRPr="00FE2940">
        <w:rPr>
          <w:rFonts w:ascii="Calibri" w:hAnsi="Calibri" w:cs="Calibri"/>
          <w:bCs/>
          <w:lang w:eastAsia="ko-KR" w:bidi="bo-CN"/>
        </w:rPr>
        <w:t>rozstrzygnięte</w:t>
      </w:r>
      <w:r w:rsidR="00445395" w:rsidRPr="00FE2940">
        <w:rPr>
          <w:rFonts w:ascii="Calibri" w:hAnsi="Calibri" w:cs="Calibri"/>
          <w:bCs/>
          <w:lang w:eastAsia="ko-KR" w:bidi="bo-CN"/>
        </w:rPr>
        <w:t>,</w:t>
      </w:r>
      <w:r w:rsidRPr="00FE2940">
        <w:rPr>
          <w:rFonts w:ascii="Calibri" w:hAnsi="Calibri" w:cs="Calibri"/>
          <w:bCs/>
          <w:lang w:eastAsia="ko-KR" w:bidi="bo-CN"/>
        </w:rPr>
        <w:t xml:space="preserve"> to </w:t>
      </w:r>
      <w:r w:rsidR="00445395" w:rsidRPr="00FE2940">
        <w:rPr>
          <w:rFonts w:ascii="Calibri" w:hAnsi="Calibri" w:cs="Calibri"/>
          <w:bCs/>
          <w:lang w:eastAsia="ko-KR" w:bidi="bo-CN"/>
        </w:rPr>
        <w:t xml:space="preserve">na obecnym etapie procedowania </w:t>
      </w:r>
      <w:r w:rsidRPr="00FE2940">
        <w:rPr>
          <w:rFonts w:ascii="Calibri" w:hAnsi="Calibri" w:cs="Calibri"/>
          <w:bCs/>
          <w:lang w:eastAsia="ko-KR" w:bidi="bo-CN"/>
        </w:rPr>
        <w:t xml:space="preserve">nie możemy tego zmienić. </w:t>
      </w:r>
    </w:p>
    <w:p w:rsidR="000629A8" w:rsidRPr="00A81C60" w:rsidRDefault="000629A8" w:rsidP="00E21F8C">
      <w:pPr>
        <w:suppressAutoHyphens w:val="0"/>
        <w:spacing w:line="360" w:lineRule="auto"/>
        <w:rPr>
          <w:rFonts w:ascii="Calibri" w:hAnsi="Calibri" w:cs="Calibri"/>
          <w:bCs/>
          <w:iCs/>
          <w:lang w:eastAsia="en-US"/>
        </w:rPr>
      </w:pPr>
      <w:r w:rsidRPr="00FE2940">
        <w:rPr>
          <w:rFonts w:ascii="Calibri" w:hAnsi="Calibri" w:cs="Calibri"/>
          <w:b/>
          <w:bCs/>
          <w:lang w:eastAsia="ko-KR" w:bidi="bo-CN"/>
        </w:rPr>
        <w:t>Prorektor ds. Kształcenia dr hab. inż. Andrzej</w:t>
      </w:r>
      <w:r w:rsidRPr="00A81C60">
        <w:rPr>
          <w:rFonts w:ascii="Calibri" w:hAnsi="Calibri" w:cs="Calibri"/>
          <w:b/>
          <w:bCs/>
          <w:lang w:eastAsia="ko-KR" w:bidi="bo-CN"/>
        </w:rPr>
        <w:t xml:space="preserve"> Bogdał, prof. URK</w:t>
      </w:r>
      <w:r w:rsidR="00E21F8C">
        <w:rPr>
          <w:rFonts w:ascii="Calibri" w:hAnsi="Calibri" w:cs="Calibri"/>
          <w:b/>
          <w:bCs/>
          <w:lang w:eastAsia="ko-KR" w:bidi="bo-CN"/>
        </w:rPr>
        <w:t>,</w:t>
      </w:r>
      <w:r w:rsidRPr="00A81C60">
        <w:rPr>
          <w:rFonts w:ascii="Calibri" w:hAnsi="Calibri" w:cs="Calibri"/>
          <w:b/>
          <w:bCs/>
          <w:lang w:eastAsia="ko-KR" w:bidi="bo-CN"/>
        </w:rPr>
        <w:t xml:space="preserve"> </w:t>
      </w:r>
      <w:r w:rsidRPr="00A81C60">
        <w:rPr>
          <w:rFonts w:ascii="Calibri" w:hAnsi="Calibri" w:cs="Calibri"/>
          <w:bCs/>
          <w:iCs/>
          <w:lang w:eastAsia="en-US"/>
        </w:rPr>
        <w:t xml:space="preserve">powiedział, że w tym przypadku jest to ustalenie programu tylko na jedną edycję. </w:t>
      </w:r>
      <w:r w:rsidR="00E21F8C">
        <w:rPr>
          <w:rFonts w:ascii="Calibri" w:hAnsi="Calibri" w:cs="Calibri"/>
          <w:bCs/>
          <w:iCs/>
          <w:lang w:eastAsia="en-US"/>
        </w:rPr>
        <w:t>Dodał, że</w:t>
      </w:r>
      <w:r w:rsidRPr="00A81C60">
        <w:rPr>
          <w:rFonts w:ascii="Calibri" w:hAnsi="Calibri" w:cs="Calibri"/>
          <w:bCs/>
          <w:iCs/>
          <w:lang w:eastAsia="en-US"/>
        </w:rPr>
        <w:t xml:space="preserve"> mamy tego typu studia, które już funkcjonują od wielu lat.</w:t>
      </w:r>
    </w:p>
    <w:p w:rsidR="000629A8" w:rsidRPr="00A81C60" w:rsidRDefault="000629A8" w:rsidP="00F51437">
      <w:pPr>
        <w:suppressAutoHyphens w:val="0"/>
        <w:spacing w:line="360" w:lineRule="auto"/>
        <w:rPr>
          <w:rFonts w:ascii="Calibri" w:hAnsi="Calibri" w:cs="Calibri"/>
          <w:b/>
          <w:bCs/>
          <w:lang w:eastAsia="ko-KR" w:bidi="bo-CN"/>
        </w:rPr>
      </w:pPr>
    </w:p>
    <w:p w:rsidR="00B253FC" w:rsidRPr="00A81C60" w:rsidRDefault="00B253FC" w:rsidP="002A2B1F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ko-KR" w:bidi="bo-CN"/>
        </w:rPr>
      </w:pPr>
      <w:r w:rsidRPr="00A81C60">
        <w:rPr>
          <w:rFonts w:ascii="Calibri" w:hAnsi="Calibri" w:cs="Calibri"/>
          <w:b/>
          <w:bCs/>
          <w:iCs/>
          <w:lang w:eastAsia="ko-KR" w:bidi="bo-CN"/>
        </w:rPr>
        <w:t>W jawnym głosowaniu Senat podjął Uchwałę nr 5/2024 następującej treści:</w:t>
      </w:r>
    </w:p>
    <w:p w:rsidR="00B253FC" w:rsidRPr="00A81C60" w:rsidRDefault="00B253FC" w:rsidP="00B53BDA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ko-KR" w:bidi="bo-CN"/>
        </w:rPr>
      </w:pPr>
    </w:p>
    <w:p w:rsidR="00B253FC" w:rsidRPr="00A81C60" w:rsidRDefault="00B253FC" w:rsidP="00987F86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ko-KR" w:bidi="bo-CN"/>
        </w:rPr>
      </w:pPr>
      <w:r w:rsidRPr="00A81C60">
        <w:rPr>
          <w:rFonts w:ascii="Calibri" w:hAnsi="Calibri" w:cs="Calibri"/>
          <w:b/>
          <w:bCs/>
          <w:iCs/>
          <w:lang w:eastAsia="ko-KR" w:bidi="bo-CN"/>
        </w:rPr>
        <w:t xml:space="preserve">Na podstawie art. 28 ust. 1 pkt 11 Ustawy z dnia 20 lipca 2018 roku – Prawo o szkolnictwie wyższym i nauce (Dz. U. z 2023 r. poz. 742 ze zm.), w związku z § 18 ust. 1 pkt 10 Statutu Uczelni </w:t>
      </w:r>
      <w:r w:rsidRPr="00A81C60">
        <w:rPr>
          <w:rFonts w:ascii="Calibri" w:hAnsi="Calibri" w:cs="Calibri"/>
          <w:b/>
          <w:bCs/>
          <w:iCs/>
          <w:lang w:eastAsia="ko-KR" w:bidi="bo-CN"/>
        </w:rPr>
        <w:br/>
        <w:t>z dnia 28 czerwca 2021 roku (tekst jednolity z dnia 20 grudnia 2023 roku),</w:t>
      </w:r>
    </w:p>
    <w:p w:rsidR="00B253FC" w:rsidRPr="00A81C60" w:rsidRDefault="00B253FC" w:rsidP="00516C9F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ko-KR" w:bidi="bo-CN"/>
        </w:rPr>
      </w:pPr>
    </w:p>
    <w:p w:rsidR="00B253FC" w:rsidRPr="00A81C60" w:rsidRDefault="00B253FC" w:rsidP="009F601E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ko-KR" w:bidi="bo-CN"/>
        </w:rPr>
      </w:pPr>
      <w:r w:rsidRPr="00A81C60">
        <w:rPr>
          <w:rFonts w:ascii="Calibri" w:hAnsi="Calibri" w:cs="Calibri"/>
          <w:b/>
          <w:bCs/>
          <w:iCs/>
          <w:lang w:eastAsia="ko-KR" w:bidi="bo-CN"/>
        </w:rPr>
        <w:t xml:space="preserve">na wniosek Rektora, </w:t>
      </w:r>
    </w:p>
    <w:p w:rsidR="00B253FC" w:rsidRPr="00A81C60" w:rsidRDefault="00B253FC" w:rsidP="009F601E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ko-KR" w:bidi="bo-CN"/>
        </w:rPr>
      </w:pPr>
    </w:p>
    <w:p w:rsidR="00B253FC" w:rsidRPr="00A81C60" w:rsidRDefault="00B253FC" w:rsidP="009F601E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ko-KR" w:bidi="bo-CN"/>
        </w:rPr>
      </w:pPr>
      <w:r w:rsidRPr="00A81C60">
        <w:rPr>
          <w:rFonts w:ascii="Calibri" w:hAnsi="Calibri" w:cs="Calibri"/>
          <w:b/>
          <w:bCs/>
          <w:iCs/>
          <w:lang w:eastAsia="ko-KR" w:bidi="bo-CN"/>
        </w:rPr>
        <w:t>1.</w:t>
      </w:r>
      <w:r w:rsidRPr="00A81C60">
        <w:rPr>
          <w:rFonts w:ascii="Calibri" w:hAnsi="Calibri" w:cs="Calibri"/>
          <w:b/>
          <w:bCs/>
          <w:iCs/>
          <w:lang w:eastAsia="ko-KR" w:bidi="bo-CN"/>
        </w:rPr>
        <w:tab/>
        <w:t xml:space="preserve">Senat Uniwersytetu Rolniczego im. Hugona Kołłątaja </w:t>
      </w:r>
      <w:r w:rsidRPr="00A81C60">
        <w:rPr>
          <w:rFonts w:ascii="Calibri" w:hAnsi="Calibri" w:cs="Calibri"/>
          <w:b/>
          <w:bCs/>
          <w:iCs/>
          <w:lang w:eastAsia="ko-KR" w:bidi="bo-CN"/>
        </w:rPr>
        <w:br/>
        <w:t xml:space="preserve">w Krakowie ustala program studiów podyplomowych pn. Integrowana produkcja roślinna (edycja dla doradców rolniczych), od semestru letniego roku akademickiego 2023/2024 – w  brzmieniu Załącznika do niniejszej uchwały. </w:t>
      </w:r>
    </w:p>
    <w:p w:rsidR="00B253FC" w:rsidRPr="00A81C60" w:rsidRDefault="00B253FC" w:rsidP="004136BA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ko-KR" w:bidi="bo-CN"/>
        </w:rPr>
      </w:pPr>
    </w:p>
    <w:p w:rsidR="00B253FC" w:rsidRPr="00A81C60" w:rsidRDefault="00B253FC" w:rsidP="001C03E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ko-KR" w:bidi="bo-CN"/>
        </w:rPr>
      </w:pPr>
      <w:r w:rsidRPr="00A81C60">
        <w:rPr>
          <w:rFonts w:ascii="Calibri" w:hAnsi="Calibri" w:cs="Calibri"/>
          <w:b/>
          <w:bCs/>
          <w:iCs/>
          <w:lang w:eastAsia="ko-KR" w:bidi="bo-CN"/>
        </w:rPr>
        <w:lastRenderedPageBreak/>
        <w:t>2.</w:t>
      </w:r>
      <w:r w:rsidRPr="00A81C60">
        <w:rPr>
          <w:rFonts w:ascii="Calibri" w:hAnsi="Calibri" w:cs="Calibri"/>
          <w:b/>
          <w:bCs/>
          <w:iCs/>
          <w:lang w:eastAsia="ko-KR" w:bidi="bo-CN"/>
        </w:rPr>
        <w:tab/>
        <w:t xml:space="preserve">Uchwała wchodzi w życie z dniem podjęcia. </w:t>
      </w:r>
    </w:p>
    <w:p w:rsidR="00B253FC" w:rsidRPr="00A81C60" w:rsidRDefault="00B253FC" w:rsidP="001C03EB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ko-KR" w:bidi="bo-CN"/>
        </w:rPr>
      </w:pPr>
    </w:p>
    <w:p w:rsidR="00B253FC" w:rsidRPr="00A81C60" w:rsidRDefault="00B253FC" w:rsidP="00EB0975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ko-KR" w:bidi="bo-CN"/>
        </w:rPr>
      </w:pPr>
      <w:r w:rsidRPr="00A81C60">
        <w:rPr>
          <w:rFonts w:ascii="Calibri" w:hAnsi="Calibri" w:cs="Calibri"/>
          <w:b/>
          <w:bCs/>
          <w:iCs/>
          <w:lang w:eastAsia="ko-KR" w:bidi="bo-CN"/>
        </w:rPr>
        <w:t xml:space="preserve">Uprawnionych do głosowania 40 członków Senatu, </w:t>
      </w:r>
      <w:r w:rsidRPr="00A81C60">
        <w:rPr>
          <w:rFonts w:ascii="Calibri" w:hAnsi="Calibri" w:cs="Calibri"/>
          <w:b/>
          <w:bCs/>
          <w:iCs/>
          <w:lang w:eastAsia="ko-KR" w:bidi="bo-CN"/>
        </w:rPr>
        <w:br/>
        <w:t>w głosowaniu udział wzięło 30.</w:t>
      </w:r>
    </w:p>
    <w:p w:rsidR="00A550D8" w:rsidRPr="00A81C60" w:rsidRDefault="00B253FC" w:rsidP="00EB0975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iCs/>
          <w:lang w:eastAsia="ko-KR" w:bidi="bo-CN"/>
        </w:rPr>
      </w:pPr>
      <w:r w:rsidRPr="00A81C60">
        <w:rPr>
          <w:rFonts w:ascii="Calibri" w:hAnsi="Calibri" w:cs="Calibri"/>
          <w:b/>
          <w:bCs/>
          <w:iCs/>
          <w:lang w:eastAsia="ko-KR" w:bidi="bo-CN"/>
        </w:rPr>
        <w:t>Oddano 30 ważnych głosów: 30 za.</w:t>
      </w:r>
    </w:p>
    <w:p w:rsidR="00B253FC" w:rsidRPr="00A81C60" w:rsidRDefault="00B253FC" w:rsidP="00B253FC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lang w:eastAsia="ko-KR" w:bidi="bo-CN"/>
        </w:rPr>
      </w:pPr>
    </w:p>
    <w:p w:rsidR="005C3F94" w:rsidRPr="00A81C60" w:rsidRDefault="005C3F94" w:rsidP="005C3F94">
      <w:pPr>
        <w:suppressAutoHyphens w:val="0"/>
        <w:spacing w:line="360" w:lineRule="auto"/>
        <w:contextualSpacing/>
        <w:rPr>
          <w:rFonts w:ascii="Calibri" w:hAnsi="Calibri" w:cs="Calibri"/>
          <w:b/>
        </w:rPr>
      </w:pPr>
      <w:r w:rsidRPr="00A81C60">
        <w:rPr>
          <w:rFonts w:ascii="Calibri" w:hAnsi="Calibri" w:cs="Calibri"/>
          <w:b/>
        </w:rPr>
        <w:t>Ad 7</w:t>
      </w:r>
    </w:p>
    <w:p w:rsidR="009207A6" w:rsidRPr="00A81C60" w:rsidRDefault="005C3F94" w:rsidP="009207A6">
      <w:pPr>
        <w:spacing w:line="360" w:lineRule="auto"/>
        <w:contextualSpacing/>
        <w:rPr>
          <w:rFonts w:ascii="Calibri" w:eastAsia="Batang" w:hAnsi="Calibri" w:cs="Calibri"/>
          <w:lang w:eastAsia="pl-PL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Rektor </w:t>
      </w:r>
      <w:r w:rsidRPr="00A81C60">
        <w:rPr>
          <w:rFonts w:ascii="Calibri" w:hAnsi="Calibri" w:cs="Calibri"/>
          <w:bCs/>
          <w:lang w:eastAsia="ko-KR" w:bidi="bo-CN"/>
        </w:rPr>
        <w:t xml:space="preserve">przedstawił wniosek dotyczący </w:t>
      </w:r>
      <w:r w:rsidR="009207A6" w:rsidRPr="00A81C60">
        <w:rPr>
          <w:rFonts w:ascii="Calibri" w:eastAsia="Batang" w:hAnsi="Calibri" w:cs="Calibri"/>
          <w:lang w:eastAsia="pl-PL"/>
        </w:rPr>
        <w:t xml:space="preserve">nowelizacji Uchwały Senatu nr 21/2019 z dnia 22 marca 2019 roku w sprawie uchwalenia programu jednolitych studiów magisterskich na kierunku: weterynaria na profilu praktycznym, prowadzonym w Uczelni, zmienionej Uchwałą Senatu </w:t>
      </w:r>
      <w:r w:rsidR="00FE2940">
        <w:rPr>
          <w:rFonts w:ascii="Calibri" w:eastAsia="Batang" w:hAnsi="Calibri" w:cs="Calibri"/>
          <w:lang w:eastAsia="pl-PL"/>
        </w:rPr>
        <w:br/>
      </w:r>
      <w:r w:rsidR="009207A6" w:rsidRPr="00A81C60">
        <w:rPr>
          <w:rFonts w:ascii="Calibri" w:eastAsia="Batang" w:hAnsi="Calibri" w:cs="Calibri"/>
          <w:lang w:eastAsia="pl-PL"/>
        </w:rPr>
        <w:t xml:space="preserve">nr 190/2019 z dnia 8 listopada 2019 roku, Uchwałą Senatu nr 37/2021 z dnia 30 kwietnia 2021 roku, Uchwałą Senatu nr 59/2021 z dnia 25 czerwca 2021 roku, Uchwałą Senatu nr 50/2022 </w:t>
      </w:r>
    </w:p>
    <w:p w:rsidR="009207A6" w:rsidRPr="00A81C60" w:rsidRDefault="009207A6" w:rsidP="009207A6">
      <w:pPr>
        <w:spacing w:line="360" w:lineRule="auto"/>
        <w:contextualSpacing/>
        <w:rPr>
          <w:rFonts w:ascii="Calibri" w:eastAsia="Batang" w:hAnsi="Calibri" w:cs="Calibri"/>
          <w:lang w:eastAsia="pl-PL"/>
        </w:rPr>
      </w:pPr>
      <w:r w:rsidRPr="00A81C60">
        <w:rPr>
          <w:rFonts w:ascii="Calibri" w:eastAsia="Batang" w:hAnsi="Calibri" w:cs="Calibri"/>
          <w:lang w:eastAsia="pl-PL"/>
        </w:rPr>
        <w:t>z dnia 29 czerwca 2022 roku, Uchwałą Senatu nr 5/2023 z dnia 25 stycznia 2023 roku i Uchwałą nr 88/2023 Senatu Uniwersytetu Rolniczego im. Hugona Kołłątaja w Krakowie z dnia 30 czerwca 2023 r.</w:t>
      </w:r>
    </w:p>
    <w:p w:rsidR="009207A6" w:rsidRPr="00A81C60" w:rsidRDefault="009207A6" w:rsidP="009207A6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Prorektor ds. Kształcenia dr hab. inż. Andrzej Bogdał, prof. URK</w:t>
      </w:r>
      <w:r w:rsidR="00E21F8C">
        <w:rPr>
          <w:rFonts w:ascii="Calibri" w:hAnsi="Calibri" w:cs="Calibri"/>
          <w:b/>
          <w:bCs/>
          <w:lang w:eastAsia="ko-KR" w:bidi="bo-CN"/>
        </w:rPr>
        <w:t>,</w:t>
      </w:r>
      <w:r w:rsidRPr="00A81C60">
        <w:rPr>
          <w:rFonts w:ascii="Calibri" w:hAnsi="Calibri" w:cs="Calibri"/>
          <w:b/>
          <w:bCs/>
          <w:lang w:eastAsia="ko-KR" w:bidi="bo-CN"/>
        </w:rPr>
        <w:t xml:space="preserve"> </w:t>
      </w:r>
      <w:r w:rsidRPr="00A81C60">
        <w:rPr>
          <w:rFonts w:ascii="Calibri" w:hAnsi="Calibri" w:cs="Calibri"/>
          <w:bCs/>
          <w:iCs/>
          <w:lang w:eastAsia="en-US"/>
        </w:rPr>
        <w:t>przedstawił i omówił wniosek. Materiał stanowi załącznik do oryginału protokołu.</w:t>
      </w:r>
    </w:p>
    <w:p w:rsidR="006B3BDA" w:rsidRPr="00A81C60" w:rsidRDefault="009E7637" w:rsidP="005C3F94">
      <w:pPr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Rektor </w:t>
      </w:r>
      <w:r w:rsidRPr="00A81C60">
        <w:rPr>
          <w:rFonts w:ascii="Calibri" w:hAnsi="Calibri" w:cs="Calibri"/>
          <w:bCs/>
          <w:lang w:eastAsia="ko-KR" w:bidi="bo-CN"/>
        </w:rPr>
        <w:t xml:space="preserve">powiedział, że to co się zmienia w zakresie weterynarii i funkcjonowania klinik to specjalizacja, która odpowiada specjalizacji chorób człowieka – okulistyka, onkologia, stomatologia, nefrologia itp. w poszczególnych gatunkach zwierząt. W tym wypadku mówimy o małych zwierzętach. </w:t>
      </w:r>
    </w:p>
    <w:p w:rsidR="00A23379" w:rsidRDefault="00A23379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W jawnym głosowaniu Senat podjął Uchwałę nr 6/2024 następującej treści: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Na podstawie art. 28 ust. 1 pkt 11 Ustawy z dnia 20 lipca 2018 roku – Prawo o szkolnictwie wyższym i nauce (Dz. U. z 2023 r. poz. 742 ze zm.), w związku z § 18 ust. 1 pkt 10 Statutu Uczelni </w:t>
      </w:r>
      <w:r w:rsidRPr="00A81C60">
        <w:rPr>
          <w:rFonts w:ascii="Calibri" w:hAnsi="Calibri" w:cs="Calibri"/>
          <w:b/>
          <w:bCs/>
          <w:lang w:eastAsia="ko-KR" w:bidi="bo-CN"/>
        </w:rPr>
        <w:br/>
        <w:t>z dnia 28 czerwca 2021 roku (tekst jednolity z dnia 20 grudnia 2023 roku),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na wniosek Rektora, 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lastRenderedPageBreak/>
        <w:t>1.</w:t>
      </w:r>
      <w:r w:rsidRPr="00A81C60">
        <w:rPr>
          <w:rFonts w:ascii="Calibri" w:hAnsi="Calibri" w:cs="Calibri"/>
          <w:b/>
          <w:bCs/>
          <w:lang w:eastAsia="ko-KR" w:bidi="bo-CN"/>
        </w:rPr>
        <w:tab/>
        <w:t xml:space="preserve">Senat Uniwersytetu Rolniczego im. Hugona Kołłątaja </w:t>
      </w:r>
      <w:r w:rsidRPr="00A81C60">
        <w:rPr>
          <w:rFonts w:ascii="Calibri" w:hAnsi="Calibri" w:cs="Calibri"/>
          <w:b/>
          <w:bCs/>
          <w:lang w:eastAsia="ko-KR" w:bidi="bo-CN"/>
        </w:rPr>
        <w:br/>
        <w:t xml:space="preserve">w Krakowie nowelizuje Uchwałę Senatu nr 21/2019 z dnia 22 marca 2019 roku w sprawie uchwalenia programu jednolitych studiów magisterskich na kierunku: weterynaria na profilu praktycznym, prowadzonym w Uczelni, zmienioną Uchwałami Senatu: nr 190/2019 z dnia 8 listopada 2019 roku, nr 37/2021 </w:t>
      </w:r>
      <w:r w:rsidRPr="00A81C60">
        <w:rPr>
          <w:rFonts w:ascii="Calibri" w:hAnsi="Calibri" w:cs="Calibri"/>
          <w:b/>
          <w:bCs/>
          <w:lang w:eastAsia="ko-KR" w:bidi="bo-CN"/>
        </w:rPr>
        <w:br/>
        <w:t>z dnia 30 kwietnia 2021 roku, nr 59/2021 z dnia 25 czerwca 2021 roku, nr 50/2022 z dnia 29 czerwca 2022 roku, nr 5/2023 z dnia 25 stycznia 2023 roku oraz nr 88/2023 z dnia 30 czerwca 2023 roku, w ten sposób, że: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1)</w:t>
      </w:r>
      <w:r w:rsidRPr="00A81C60">
        <w:rPr>
          <w:rFonts w:ascii="Calibri" w:hAnsi="Calibri" w:cs="Calibri"/>
          <w:b/>
          <w:bCs/>
          <w:lang w:eastAsia="ko-KR" w:bidi="bo-CN"/>
        </w:rPr>
        <w:tab/>
        <w:t>w Planie studiów: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w semestrze 10 w tabeli pn. Fakultety dodaje się przedmioty: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- </w:t>
      </w:r>
      <w:r w:rsidRPr="00A81C60">
        <w:rPr>
          <w:rFonts w:ascii="Calibri" w:hAnsi="Calibri" w:cs="Calibri"/>
          <w:b/>
          <w:bCs/>
          <w:lang w:eastAsia="ko-KR" w:bidi="bo-CN"/>
        </w:rPr>
        <w:tab/>
        <w:t>Okulistyka psów i kotów, status: F, wymiar ECTS 2, łączny wymiar godzin zajęć 30, wykłady 16, ćwiczenia specjalistyczne 14, forma zaliczenia końcowego zaliczenie na ocenę;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-</w:t>
      </w:r>
      <w:r w:rsidRPr="00A81C60">
        <w:rPr>
          <w:rFonts w:ascii="Calibri" w:hAnsi="Calibri" w:cs="Calibri"/>
          <w:b/>
          <w:bCs/>
          <w:lang w:eastAsia="ko-KR" w:bidi="bo-CN"/>
        </w:rPr>
        <w:tab/>
        <w:t>Ultrasonografia małych zwierząt, status: F, wymiar ECTS 2, łączny wymiar godzin zajęć 32, wykłady 16, ćwiczenia specjalistyczne 16, forma zaliczenia końcowego zaliczenie na ocenę.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2)</w:t>
      </w:r>
      <w:r w:rsidRPr="00A81C60">
        <w:rPr>
          <w:rFonts w:ascii="Calibri" w:hAnsi="Calibri" w:cs="Calibri"/>
          <w:b/>
          <w:bCs/>
          <w:lang w:eastAsia="ko-KR" w:bidi="bo-CN"/>
        </w:rPr>
        <w:tab/>
        <w:t>dodaje się do Programu studiów sylabusy przedmiotów fakultatywnych: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- </w:t>
      </w:r>
      <w:r w:rsidRPr="00A81C60">
        <w:rPr>
          <w:rFonts w:ascii="Calibri" w:hAnsi="Calibri" w:cs="Calibri"/>
          <w:b/>
          <w:bCs/>
          <w:lang w:eastAsia="ko-KR" w:bidi="bo-CN"/>
        </w:rPr>
        <w:tab/>
        <w:t>Okulistyka psów i kotów,  (semestr 10) – w brzmieniu Załącznika nr 1 do niniejszej uchwały;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- </w:t>
      </w:r>
      <w:r w:rsidRPr="00A81C60">
        <w:rPr>
          <w:rFonts w:ascii="Calibri" w:hAnsi="Calibri" w:cs="Calibri"/>
          <w:b/>
          <w:bCs/>
          <w:lang w:eastAsia="ko-KR" w:bidi="bo-CN"/>
        </w:rPr>
        <w:tab/>
        <w:t xml:space="preserve">Ultrasonografia małych zwierząt, (semestr 10)  </w:t>
      </w:r>
      <w:r w:rsidRPr="00A81C60">
        <w:rPr>
          <w:rFonts w:ascii="Calibri" w:hAnsi="Calibri" w:cs="Calibri"/>
          <w:b/>
          <w:bCs/>
          <w:lang w:eastAsia="ko-KR" w:bidi="bo-CN"/>
        </w:rPr>
        <w:br/>
        <w:t>– w brzmieniu Załącznika nr 2 do niniejszej uchwały.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2.</w:t>
      </w:r>
      <w:r w:rsidRPr="00A81C60">
        <w:rPr>
          <w:rFonts w:ascii="Calibri" w:hAnsi="Calibri" w:cs="Calibri"/>
          <w:b/>
          <w:bCs/>
          <w:lang w:eastAsia="ko-KR" w:bidi="bo-CN"/>
        </w:rPr>
        <w:tab/>
        <w:t>Uchwała wchodzi w życie z dniem podjęcia.</w:t>
      </w: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</w:p>
    <w:p w:rsidR="00B253FC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Uprawnionych do głosowania 40 członków Senatu, </w:t>
      </w:r>
      <w:r w:rsidRPr="00A81C60">
        <w:rPr>
          <w:rFonts w:ascii="Calibri" w:hAnsi="Calibri" w:cs="Calibri"/>
          <w:b/>
          <w:bCs/>
          <w:lang w:eastAsia="ko-KR" w:bidi="bo-CN"/>
        </w:rPr>
        <w:br/>
        <w:t>w głosowaniu udział wzięło 30.</w:t>
      </w:r>
    </w:p>
    <w:p w:rsidR="005C3F94" w:rsidRPr="00A81C60" w:rsidRDefault="00B253FC" w:rsidP="00B253FC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Oddano 30 ważnych głosów: 30 za.</w:t>
      </w:r>
    </w:p>
    <w:p w:rsidR="00B253FC" w:rsidRPr="00A81C60" w:rsidRDefault="00B253FC" w:rsidP="00B253FC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lang w:eastAsia="ko-KR" w:bidi="bo-CN"/>
        </w:rPr>
      </w:pPr>
    </w:p>
    <w:p w:rsidR="005C3F94" w:rsidRPr="00A81C60" w:rsidRDefault="005C3F94" w:rsidP="005C3F94">
      <w:pPr>
        <w:suppressAutoHyphens w:val="0"/>
        <w:spacing w:line="360" w:lineRule="auto"/>
        <w:contextualSpacing/>
        <w:rPr>
          <w:rFonts w:ascii="Calibri" w:hAnsi="Calibri" w:cs="Calibri"/>
          <w:b/>
        </w:rPr>
      </w:pPr>
      <w:r w:rsidRPr="00A81C60">
        <w:rPr>
          <w:rFonts w:ascii="Calibri" w:hAnsi="Calibri" w:cs="Calibri"/>
          <w:b/>
        </w:rPr>
        <w:lastRenderedPageBreak/>
        <w:t>Ad 8</w:t>
      </w:r>
    </w:p>
    <w:p w:rsidR="005C3F94" w:rsidRPr="00A81C60" w:rsidRDefault="005C3F94" w:rsidP="009207A6">
      <w:pPr>
        <w:spacing w:line="360" w:lineRule="auto"/>
        <w:contextualSpacing/>
        <w:rPr>
          <w:rFonts w:ascii="Calibri" w:eastAsia="Batang" w:hAnsi="Calibri" w:cs="Calibri"/>
          <w:lang w:eastAsia="pl-PL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Rektor </w:t>
      </w:r>
      <w:r w:rsidRPr="00A81C60">
        <w:rPr>
          <w:rFonts w:ascii="Calibri" w:hAnsi="Calibri" w:cs="Calibri"/>
          <w:bCs/>
          <w:lang w:eastAsia="ko-KR" w:bidi="bo-CN"/>
        </w:rPr>
        <w:t xml:space="preserve">przedstawił wniosek dotyczący </w:t>
      </w:r>
      <w:r w:rsidR="009207A6" w:rsidRPr="00A81C60">
        <w:rPr>
          <w:rFonts w:ascii="Calibri" w:eastAsia="Batang" w:hAnsi="Calibri" w:cs="Calibri"/>
          <w:lang w:eastAsia="pl-PL"/>
        </w:rPr>
        <w:t xml:space="preserve">nowelizacji Uchwały Senatu nr 57/2020 z dnia 26 czerwca 2020 roku w sprawie dostosowania programu studiów stacjonarnych do standardu kształcenia przygotowującego do wykonywania zawodu lekarza weterynarii na kierunku: weterynaria studia jednolite magisterskie, profil praktyczny, studia stacjonarne, od roku akademickiego 2020/2021, zmienionej Uchwałą Senatu nr 38/2021 z dnia 30 kwietnia 2021 roku, Uchwałą Senatu nr 81/2021 z dnia 25 czerwca 2021 roku, Uchwałą Senatu 51/2022 </w:t>
      </w:r>
      <w:r w:rsidR="009E7637" w:rsidRPr="00A81C60">
        <w:rPr>
          <w:rFonts w:ascii="Calibri" w:eastAsia="Batang" w:hAnsi="Calibri" w:cs="Calibri"/>
          <w:lang w:eastAsia="pl-PL"/>
        </w:rPr>
        <w:br/>
      </w:r>
      <w:r w:rsidR="009207A6" w:rsidRPr="00A81C60">
        <w:rPr>
          <w:rFonts w:ascii="Calibri" w:eastAsia="Batang" w:hAnsi="Calibri" w:cs="Calibri"/>
          <w:lang w:eastAsia="pl-PL"/>
        </w:rPr>
        <w:t>z dnia 29 czerwca 2022 roku, Uchwałą Senatu 6/2023 z dnia 25 stycznia 2023 roku i Uchwałą Senatu nr 89/2023 Uniwersytetu Rolniczego im. Hugona Kołłątaja w Krakowie z dnia 30 czerwca 2023 r.</w:t>
      </w:r>
    </w:p>
    <w:p w:rsidR="009207A6" w:rsidRPr="00A81C60" w:rsidRDefault="009207A6" w:rsidP="009207A6">
      <w:pPr>
        <w:suppressAutoHyphens w:val="0"/>
        <w:spacing w:line="360" w:lineRule="auto"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Prorektor ds. Kształcenia dr hab. inż. Andrzej Bogdał, prof. URK </w:t>
      </w:r>
      <w:r w:rsidRPr="00A81C60">
        <w:rPr>
          <w:rFonts w:ascii="Calibri" w:hAnsi="Calibri" w:cs="Calibri"/>
          <w:bCs/>
          <w:iCs/>
          <w:lang w:eastAsia="en-US"/>
        </w:rPr>
        <w:t>przedstawił i omówił wniosek. Materiał stanowi załącznik do oryginału protokołu.</w:t>
      </w:r>
    </w:p>
    <w:p w:rsidR="0009488D" w:rsidRPr="00A81C60" w:rsidRDefault="0009488D" w:rsidP="005C3F94">
      <w:pPr>
        <w:suppressAutoHyphens w:val="0"/>
        <w:spacing w:line="360" w:lineRule="auto"/>
        <w:contextualSpacing/>
        <w:rPr>
          <w:rFonts w:ascii="Calibri" w:hAnsi="Calibri" w:cs="Calibri"/>
          <w:b/>
        </w:rPr>
      </w:pP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W jawnym głosowaniu Senat podjął Uchwałę nr 7/2024 następującej treści:</w:t>
      </w: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Na podstawie art. 28 ust. 1 pkt 11 Ustawy z dnia 20 lipca 2018 roku – Prawo o szkolnictwie wyższym i nauce (Dz. U. z 2023 r. poz. 742 ze zm.), w związku z § 18 ust. 1 pkt 10 Statutu Uczelni </w:t>
      </w:r>
      <w:r w:rsidRPr="00A81C60">
        <w:rPr>
          <w:rFonts w:ascii="Calibri" w:hAnsi="Calibri" w:cs="Calibri"/>
          <w:b/>
          <w:bCs/>
          <w:lang w:eastAsia="ko-KR" w:bidi="bo-CN"/>
        </w:rPr>
        <w:br/>
        <w:t>z dnia 28 czerwca 2021 roku (tekst jednolity z dnia 20 grudnia 2023 roku),</w:t>
      </w: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na wniosek Rektora, </w:t>
      </w: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1.</w:t>
      </w:r>
      <w:r w:rsidRPr="00A81C60">
        <w:rPr>
          <w:rFonts w:ascii="Calibri" w:hAnsi="Calibri" w:cs="Calibri"/>
          <w:b/>
          <w:bCs/>
          <w:lang w:eastAsia="ko-KR" w:bidi="bo-CN"/>
        </w:rPr>
        <w:tab/>
        <w:t xml:space="preserve">Senat Uniwersytetu Rolniczego im. Hugona Kołłątaja </w:t>
      </w:r>
      <w:r w:rsidRPr="00A81C60">
        <w:rPr>
          <w:rFonts w:ascii="Calibri" w:hAnsi="Calibri" w:cs="Calibri"/>
          <w:b/>
          <w:bCs/>
          <w:lang w:eastAsia="ko-KR" w:bidi="bo-CN"/>
        </w:rPr>
        <w:br/>
        <w:t xml:space="preserve">w Krakowie nowelizuje Uchwałę Senatu 57/2020 z dnia 26 czerwca 2020 roku w sprawie dostosowania programu studiów stacjonarnych do standardu kształcenia przygotowującego do wykonywania zawodu lekarza weterynarii na kierunku: weterynaria studia jednolite magisterskie, profil praktyczny, studia stacjonarne, od roku akademickiego 2020/2021, zmienioną Uchwałami Senatu: nr 38/2021 z dnia 30 kwietnia </w:t>
      </w:r>
      <w:r w:rsidRPr="00A81C60">
        <w:rPr>
          <w:rFonts w:ascii="Calibri" w:hAnsi="Calibri" w:cs="Calibri"/>
          <w:b/>
          <w:bCs/>
          <w:lang w:eastAsia="ko-KR" w:bidi="bo-CN"/>
        </w:rPr>
        <w:lastRenderedPageBreak/>
        <w:t xml:space="preserve">2021 roku, nr 81/2021 z dnia 25 czerwca 2021 roku, nr 51/2022 </w:t>
      </w:r>
      <w:r w:rsidRPr="00A81C60">
        <w:rPr>
          <w:rFonts w:ascii="Calibri" w:hAnsi="Calibri" w:cs="Calibri"/>
          <w:b/>
          <w:bCs/>
          <w:lang w:eastAsia="ko-KR" w:bidi="bo-CN"/>
        </w:rPr>
        <w:br/>
        <w:t>z dnia 29 czerwca 2022 roku, nr 6/2023 z dnia 25 stycznia 2023 roku oraz nr 89/2023 z dnia 30 czerwca 2023 roku, w ten sposób, że:</w:t>
      </w: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1)</w:t>
      </w:r>
      <w:r w:rsidRPr="00A81C60">
        <w:rPr>
          <w:rFonts w:ascii="Calibri" w:hAnsi="Calibri" w:cs="Calibri"/>
          <w:b/>
          <w:bCs/>
          <w:lang w:eastAsia="ko-KR" w:bidi="bo-CN"/>
        </w:rPr>
        <w:tab/>
        <w:t>w Planie studiów:</w:t>
      </w: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w semestrze 10 w tabeli pn. Fakultety dodaje się przedmioty:</w:t>
      </w: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- </w:t>
      </w:r>
      <w:r w:rsidRPr="00A81C60">
        <w:rPr>
          <w:rFonts w:ascii="Calibri" w:hAnsi="Calibri" w:cs="Calibri"/>
          <w:b/>
          <w:bCs/>
          <w:lang w:eastAsia="ko-KR" w:bidi="bo-CN"/>
        </w:rPr>
        <w:tab/>
        <w:t xml:space="preserve">Okulistyka psów i kotów, status: F, wymiar ECTS 2, łączny wymiar godzin zajęć 30, wykłady 16, ćwiczenia specjalistyczne 14, forma zaliczenia końcowego zaliczenie na ocenę; </w:t>
      </w: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-</w:t>
      </w:r>
      <w:r w:rsidRPr="00A81C60">
        <w:rPr>
          <w:rFonts w:ascii="Calibri" w:hAnsi="Calibri" w:cs="Calibri"/>
          <w:b/>
          <w:bCs/>
          <w:lang w:eastAsia="ko-KR" w:bidi="bo-CN"/>
        </w:rPr>
        <w:tab/>
        <w:t>Ultrasonografia małych zwierząt, status: F, wymiar ECTS 2, łączny wymiar godzin zajęć 32, wykłady 16, ćwiczenia specjalistyczne 16, forma zaliczenia końcowego zaliczenie na ocenę.</w:t>
      </w: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2)</w:t>
      </w:r>
      <w:r w:rsidRPr="00A81C60">
        <w:rPr>
          <w:rFonts w:ascii="Calibri" w:hAnsi="Calibri" w:cs="Calibri"/>
          <w:b/>
          <w:bCs/>
          <w:lang w:eastAsia="ko-KR" w:bidi="bo-CN"/>
        </w:rPr>
        <w:tab/>
        <w:t>dodaje się do Programu studiów sylabusy przedmiotów fakultatywnych:</w:t>
      </w: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- </w:t>
      </w:r>
      <w:r w:rsidRPr="00A81C60">
        <w:rPr>
          <w:rFonts w:ascii="Calibri" w:hAnsi="Calibri" w:cs="Calibri"/>
          <w:b/>
          <w:bCs/>
          <w:lang w:eastAsia="ko-KR" w:bidi="bo-CN"/>
        </w:rPr>
        <w:tab/>
        <w:t>Okulistyka psów i kotów, (semestr 10) – w brzmieniu Załącznika nr 1 do niniejszej uchwały;</w:t>
      </w: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- </w:t>
      </w:r>
      <w:r w:rsidRPr="00A81C60">
        <w:rPr>
          <w:rFonts w:ascii="Calibri" w:hAnsi="Calibri" w:cs="Calibri"/>
          <w:b/>
          <w:bCs/>
          <w:lang w:eastAsia="ko-KR" w:bidi="bo-CN"/>
        </w:rPr>
        <w:tab/>
        <w:t xml:space="preserve">Ultrasonografia małych zwierząt, (semestr 10) </w:t>
      </w:r>
      <w:r w:rsidRPr="00A81C60">
        <w:rPr>
          <w:rFonts w:ascii="Calibri" w:hAnsi="Calibri" w:cs="Calibri"/>
          <w:b/>
          <w:bCs/>
          <w:lang w:eastAsia="ko-KR" w:bidi="bo-CN"/>
        </w:rPr>
        <w:br/>
        <w:t>– w brzmieniu Załącznika nr 2 do niniejszej uchwały.</w:t>
      </w: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2.</w:t>
      </w:r>
      <w:r w:rsidRPr="00A81C60">
        <w:rPr>
          <w:rFonts w:ascii="Calibri" w:hAnsi="Calibri" w:cs="Calibri"/>
          <w:b/>
          <w:bCs/>
          <w:lang w:eastAsia="ko-KR" w:bidi="bo-CN"/>
        </w:rPr>
        <w:tab/>
        <w:t>Uchwała wchodzi w życie z dniem podjęcia.</w:t>
      </w: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Uprawnionych do głosowania 40 członków Senatu, </w:t>
      </w:r>
      <w:r w:rsidRPr="00A81C60">
        <w:rPr>
          <w:rFonts w:ascii="Calibri" w:hAnsi="Calibri" w:cs="Calibri"/>
          <w:b/>
          <w:bCs/>
          <w:lang w:eastAsia="ko-KR" w:bidi="bo-CN"/>
        </w:rPr>
        <w:br/>
        <w:t>w głosowaniu udział wzięło 30.</w:t>
      </w:r>
    </w:p>
    <w:p w:rsidR="00FB06F1" w:rsidRPr="00A81C60" w:rsidRDefault="00FB06F1" w:rsidP="00FB06F1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Oddano 30 ważnych głosów: 30 za.</w:t>
      </w:r>
    </w:p>
    <w:p w:rsidR="00FB06F1" w:rsidRPr="00A81C60" w:rsidRDefault="00FB06F1" w:rsidP="00FB06F1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lang w:eastAsia="ko-KR" w:bidi="bo-CN"/>
        </w:rPr>
      </w:pPr>
    </w:p>
    <w:p w:rsidR="00B75175" w:rsidRPr="00A81C60" w:rsidRDefault="00B75175" w:rsidP="00B75175">
      <w:pPr>
        <w:suppressAutoHyphens w:val="0"/>
        <w:spacing w:line="360" w:lineRule="auto"/>
        <w:contextualSpacing/>
        <w:rPr>
          <w:rFonts w:ascii="Calibri" w:hAnsi="Calibri" w:cs="Calibri"/>
          <w:b/>
        </w:rPr>
      </w:pPr>
      <w:r w:rsidRPr="00A81C60">
        <w:rPr>
          <w:rFonts w:ascii="Calibri" w:hAnsi="Calibri" w:cs="Calibri"/>
          <w:b/>
        </w:rPr>
        <w:t>Ad 9</w:t>
      </w:r>
    </w:p>
    <w:p w:rsidR="00FB06F1" w:rsidRPr="00A81C60" w:rsidRDefault="00B75175" w:rsidP="00B75175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Rektor </w:t>
      </w:r>
      <w:r w:rsidRPr="00A81C60">
        <w:rPr>
          <w:rFonts w:ascii="Calibri" w:hAnsi="Calibri" w:cs="Calibri"/>
          <w:bCs/>
          <w:lang w:eastAsia="ko-KR" w:bidi="bo-CN"/>
        </w:rPr>
        <w:t>przedstawił wniosek dotyczący przekazania 25.000 zł na dalszą działalność Związku Uczelni InnoTechKrak.</w:t>
      </w:r>
      <w:r w:rsidR="00FB06F1" w:rsidRPr="00A81C60">
        <w:rPr>
          <w:rFonts w:ascii="Calibri" w:hAnsi="Calibri" w:cs="Calibri"/>
          <w:bCs/>
          <w:lang w:eastAsia="ko-KR" w:bidi="bo-CN"/>
        </w:rPr>
        <w:t xml:space="preserve"> Poinformował, że zgodnie ze Statutem Związku każdorazowo przekazanie tej kwoty związane jest z podjęciem Uchwały przez Senaty Uczelni członkowskich.</w:t>
      </w:r>
    </w:p>
    <w:p w:rsidR="00A23379" w:rsidRDefault="00FB06F1" w:rsidP="00CD63B2">
      <w:pPr>
        <w:tabs>
          <w:tab w:val="left" w:pos="7965"/>
        </w:tabs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Cs/>
          <w:lang w:eastAsia="ko-KR" w:bidi="bo-CN"/>
        </w:rPr>
        <w:t xml:space="preserve">Dodał, że w ramach Związku podjęto szereg inicjatyw, które niestety pociągają za sobą koszty. </w:t>
      </w:r>
      <w:r w:rsidR="00CD63B2" w:rsidRPr="00A81C60">
        <w:rPr>
          <w:rFonts w:ascii="Calibri" w:hAnsi="Calibri" w:cs="Calibri"/>
          <w:bCs/>
          <w:lang w:eastAsia="ko-KR" w:bidi="bo-CN"/>
        </w:rPr>
        <w:t>W ramach Związku wraz z Firmą MASPEX złożono projekt do</w:t>
      </w:r>
      <w:r w:rsidR="00ED54B4">
        <w:rPr>
          <w:rFonts w:ascii="Calibri" w:hAnsi="Calibri" w:cs="Calibri"/>
          <w:bCs/>
          <w:lang w:eastAsia="ko-KR" w:bidi="bo-CN"/>
        </w:rPr>
        <w:t xml:space="preserve"> </w:t>
      </w:r>
      <w:r w:rsidR="00CD63B2" w:rsidRPr="00A81C60">
        <w:rPr>
          <w:rFonts w:ascii="Calibri" w:hAnsi="Calibri" w:cs="Calibri"/>
          <w:bCs/>
          <w:lang w:eastAsia="ko-KR" w:bidi="bo-CN"/>
        </w:rPr>
        <w:t xml:space="preserve">programu HYDROSTRATEG. </w:t>
      </w:r>
      <w:r w:rsidR="00CD63B2" w:rsidRPr="00A81C60">
        <w:rPr>
          <w:rFonts w:ascii="Calibri" w:hAnsi="Calibri" w:cs="Calibri"/>
          <w:bCs/>
          <w:lang w:eastAsia="ko-KR" w:bidi="bo-CN"/>
        </w:rPr>
        <w:lastRenderedPageBreak/>
        <w:t xml:space="preserve">Podziękował Dziekanowi Wydziału Inżynierii Środowiska i Geodezji </w:t>
      </w:r>
      <w:r w:rsidR="00E21F8C">
        <w:rPr>
          <w:rFonts w:ascii="Calibri" w:hAnsi="Calibri" w:cs="Calibri"/>
          <w:bCs/>
          <w:lang w:eastAsia="ko-KR" w:bidi="bo-CN"/>
        </w:rPr>
        <w:t>dr</w:t>
      </w:r>
      <w:r w:rsidR="00ED54B4">
        <w:rPr>
          <w:rFonts w:ascii="Calibri" w:hAnsi="Calibri" w:cs="Calibri"/>
          <w:bCs/>
          <w:lang w:eastAsia="ko-KR" w:bidi="bo-CN"/>
        </w:rPr>
        <w:t>.</w:t>
      </w:r>
      <w:r w:rsidR="00E21F8C">
        <w:rPr>
          <w:rFonts w:ascii="Calibri" w:hAnsi="Calibri" w:cs="Calibri"/>
          <w:bCs/>
          <w:lang w:eastAsia="ko-KR" w:bidi="bo-CN"/>
        </w:rPr>
        <w:t xml:space="preserve"> hab. inż.</w:t>
      </w:r>
      <w:r w:rsidR="00CD63B2" w:rsidRPr="00A81C60">
        <w:rPr>
          <w:rFonts w:ascii="Calibri" w:hAnsi="Calibri" w:cs="Calibri"/>
          <w:bCs/>
          <w:lang w:eastAsia="ko-KR" w:bidi="bo-CN"/>
        </w:rPr>
        <w:t xml:space="preserve"> Leszkowi Książkowi</w:t>
      </w:r>
      <w:r w:rsidR="00E21F8C">
        <w:rPr>
          <w:rFonts w:ascii="Calibri" w:hAnsi="Calibri" w:cs="Calibri"/>
          <w:bCs/>
          <w:lang w:eastAsia="ko-KR" w:bidi="bo-CN"/>
        </w:rPr>
        <w:t>, prof. URK</w:t>
      </w:r>
      <w:r w:rsidR="00ED54B4">
        <w:rPr>
          <w:rFonts w:ascii="Calibri" w:hAnsi="Calibri" w:cs="Calibri"/>
          <w:bCs/>
          <w:lang w:eastAsia="ko-KR" w:bidi="bo-CN"/>
        </w:rPr>
        <w:t>,</w:t>
      </w:r>
      <w:r w:rsidR="00CD63B2" w:rsidRPr="00A81C60">
        <w:rPr>
          <w:rFonts w:ascii="Calibri" w:hAnsi="Calibri" w:cs="Calibri"/>
          <w:bCs/>
          <w:lang w:eastAsia="ko-KR" w:bidi="bo-CN"/>
        </w:rPr>
        <w:t xml:space="preserve"> za ogromne zaangażowanie w ten projekt. Jest to ogromny </w:t>
      </w:r>
      <w:r w:rsidR="00A81C60" w:rsidRPr="00A81C60">
        <w:rPr>
          <w:rFonts w:ascii="Calibri" w:hAnsi="Calibri" w:cs="Calibri"/>
          <w:bCs/>
          <w:lang w:eastAsia="ko-KR" w:bidi="bo-CN"/>
        </w:rPr>
        <w:t>projekt, którego</w:t>
      </w:r>
      <w:r w:rsidR="00CD63B2" w:rsidRPr="00A81C60">
        <w:rPr>
          <w:rFonts w:ascii="Calibri" w:hAnsi="Calibri" w:cs="Calibri"/>
          <w:bCs/>
          <w:lang w:eastAsia="ko-KR" w:bidi="bo-CN"/>
        </w:rPr>
        <w:t xml:space="preserve"> przygotowanie wiązało się z poniesieniem p</w:t>
      </w:r>
      <w:r w:rsidR="00A81C60">
        <w:rPr>
          <w:rFonts w:ascii="Calibri" w:hAnsi="Calibri" w:cs="Calibri"/>
          <w:bCs/>
          <w:lang w:eastAsia="ko-KR" w:bidi="bo-CN"/>
        </w:rPr>
        <w:t>ewnych wydatków. Poinformował, ż</w:t>
      </w:r>
      <w:r w:rsidR="00CD63B2" w:rsidRPr="00A81C60">
        <w:rPr>
          <w:rFonts w:ascii="Calibri" w:hAnsi="Calibri" w:cs="Calibri"/>
          <w:bCs/>
          <w:lang w:eastAsia="ko-KR" w:bidi="bo-CN"/>
        </w:rPr>
        <w:t>e do dnia 31 sierpnia br. pełni funkcję Przewodniczącego ZU ITK, a od dnia 1 września</w:t>
      </w:r>
      <w:r w:rsidR="00CD63B2">
        <w:rPr>
          <w:rFonts w:ascii="Calibri" w:hAnsi="Calibri" w:cs="Calibri"/>
          <w:bCs/>
          <w:color w:val="00B050"/>
          <w:lang w:eastAsia="ko-KR" w:bidi="bo-CN"/>
        </w:rPr>
        <w:t xml:space="preserve"> </w:t>
      </w:r>
      <w:r w:rsidR="00CD63B2" w:rsidRPr="00A81C60">
        <w:rPr>
          <w:rFonts w:ascii="Calibri" w:hAnsi="Calibri" w:cs="Calibri"/>
          <w:bCs/>
          <w:lang w:eastAsia="ko-KR" w:bidi="bo-CN"/>
        </w:rPr>
        <w:t xml:space="preserve">przewodnictwo obejmie Akademia Górniczo-Hutnicza. Poinformował, że podjęto ustalenia, że trzeba będzie się zastanowić nad dalszym funkcjonowaniem Związku. Jak wiadomo, zgodnie </w:t>
      </w:r>
    </w:p>
    <w:p w:rsidR="0009488D" w:rsidRPr="00A81C60" w:rsidRDefault="00CD63B2" w:rsidP="00CD63B2">
      <w:pPr>
        <w:tabs>
          <w:tab w:val="left" w:pos="7965"/>
        </w:tabs>
        <w:suppressAutoHyphens w:val="0"/>
        <w:spacing w:line="360" w:lineRule="auto"/>
        <w:contextualSpacing/>
        <w:rPr>
          <w:rFonts w:ascii="Calibri" w:eastAsia="Batang" w:hAnsi="Calibri" w:cs="Calibri"/>
          <w:lang w:eastAsia="pl-PL"/>
        </w:rPr>
      </w:pPr>
      <w:r w:rsidRPr="00A81C60">
        <w:rPr>
          <w:rFonts w:ascii="Calibri" w:hAnsi="Calibri" w:cs="Calibri"/>
          <w:bCs/>
          <w:lang w:eastAsia="ko-KR" w:bidi="bo-CN"/>
        </w:rPr>
        <w:t xml:space="preserve">z Ustawą Związek Uczelni w roku 2028 przestaje funkcjonować. Musimy podjąć inne działania. Proponowane jest podpisanie stałego porozumienia Konsorcjum Badawczego pod nazwą </w:t>
      </w:r>
      <w:r w:rsidR="00A81C60" w:rsidRPr="00A81C60">
        <w:rPr>
          <w:rFonts w:ascii="Calibri" w:hAnsi="Calibri" w:cs="Calibri"/>
          <w:bCs/>
          <w:lang w:eastAsia="ko-KR" w:bidi="bo-CN"/>
        </w:rPr>
        <w:t>InnoTechKrak, co</w:t>
      </w:r>
      <w:r w:rsidRPr="00A81C60">
        <w:rPr>
          <w:rFonts w:ascii="Calibri" w:hAnsi="Calibri" w:cs="Calibri"/>
          <w:bCs/>
          <w:lang w:eastAsia="ko-KR" w:bidi="bo-CN"/>
        </w:rPr>
        <w:t xml:space="preserve"> da większe możliwości i </w:t>
      </w:r>
      <w:r w:rsidR="005B36D2" w:rsidRPr="00A81C60">
        <w:rPr>
          <w:rFonts w:ascii="Calibri" w:hAnsi="Calibri" w:cs="Calibri"/>
          <w:bCs/>
          <w:lang w:eastAsia="ko-KR" w:bidi="bo-CN"/>
        </w:rPr>
        <w:t>większ</w:t>
      </w:r>
      <w:r w:rsidR="005B36D2">
        <w:rPr>
          <w:rFonts w:ascii="Calibri" w:hAnsi="Calibri" w:cs="Calibri"/>
          <w:bCs/>
          <w:lang w:eastAsia="ko-KR" w:bidi="bo-CN"/>
        </w:rPr>
        <w:t>ą</w:t>
      </w:r>
      <w:r w:rsidR="005B36D2" w:rsidRPr="00A81C60">
        <w:rPr>
          <w:rFonts w:ascii="Calibri" w:hAnsi="Calibri" w:cs="Calibri"/>
          <w:bCs/>
          <w:lang w:eastAsia="ko-KR" w:bidi="bo-CN"/>
        </w:rPr>
        <w:t xml:space="preserve"> </w:t>
      </w:r>
      <w:r w:rsidRPr="00FE2940">
        <w:rPr>
          <w:rFonts w:ascii="Calibri" w:hAnsi="Calibri" w:cs="Calibri"/>
          <w:bCs/>
          <w:lang w:eastAsia="ko-KR" w:bidi="bo-CN"/>
        </w:rPr>
        <w:t xml:space="preserve">elastyczność. Nie będzie to wymagało podejmowania wielu uchwał, rejestracji czy zmian statutu.  Poinformował, że w dniu wczorajszym uczestniczył w otwarciu Laboratorium Aerodynamiki Środowiskowej Politechniki Krakowskiej. Zauważył, jakie jest zainteresowanie przemysłu tego typu centrami. </w:t>
      </w:r>
      <w:r w:rsidR="005B36D2" w:rsidRPr="00FE2940">
        <w:rPr>
          <w:rFonts w:ascii="Calibri" w:hAnsi="Calibri" w:cs="Calibri"/>
          <w:bCs/>
          <w:lang w:eastAsia="ko-KR" w:bidi="bo-CN"/>
        </w:rPr>
        <w:t>Wyraził</w:t>
      </w:r>
      <w:r w:rsidRPr="00FE2940">
        <w:rPr>
          <w:rFonts w:ascii="Calibri" w:hAnsi="Calibri" w:cs="Calibri"/>
          <w:bCs/>
          <w:lang w:eastAsia="ko-KR" w:bidi="bo-CN"/>
        </w:rPr>
        <w:t xml:space="preserve"> nadzieję, </w:t>
      </w:r>
      <w:r w:rsidR="00E056D2" w:rsidRPr="00FE2940">
        <w:rPr>
          <w:rFonts w:ascii="Calibri" w:hAnsi="Calibri" w:cs="Calibri"/>
          <w:bCs/>
          <w:lang w:eastAsia="ko-KR" w:bidi="bo-CN"/>
        </w:rPr>
        <w:t>że</w:t>
      </w:r>
      <w:r w:rsidRPr="00FE2940">
        <w:rPr>
          <w:rFonts w:ascii="Calibri" w:hAnsi="Calibri" w:cs="Calibri"/>
          <w:bCs/>
          <w:lang w:eastAsia="ko-KR" w:bidi="bo-CN"/>
        </w:rPr>
        <w:t xml:space="preserve"> nasze Centrum </w:t>
      </w:r>
      <w:r w:rsidR="003056A5" w:rsidRPr="00FE2940">
        <w:rPr>
          <w:rFonts w:ascii="Calibri" w:hAnsi="Calibri" w:cs="Calibri"/>
          <w:bCs/>
          <w:lang w:eastAsia="ko-KR" w:bidi="bo-CN"/>
        </w:rPr>
        <w:t xml:space="preserve">Innowacji oraz </w:t>
      </w:r>
      <w:r w:rsidRPr="00FE2940">
        <w:rPr>
          <w:rFonts w:ascii="Calibri" w:hAnsi="Calibri" w:cs="Calibri"/>
          <w:bCs/>
          <w:lang w:eastAsia="ko-KR" w:bidi="bo-CN"/>
        </w:rPr>
        <w:t>Bada</w:t>
      </w:r>
      <w:r w:rsidR="003056A5" w:rsidRPr="00FE2940">
        <w:rPr>
          <w:rFonts w:ascii="Calibri" w:hAnsi="Calibri" w:cs="Calibri"/>
          <w:bCs/>
          <w:lang w:eastAsia="ko-KR" w:bidi="bo-CN"/>
        </w:rPr>
        <w:t xml:space="preserve">ń </w:t>
      </w:r>
      <w:r w:rsidRPr="00FE2940">
        <w:rPr>
          <w:rFonts w:ascii="Calibri" w:hAnsi="Calibri" w:cs="Calibri"/>
          <w:bCs/>
          <w:lang w:eastAsia="ko-KR" w:bidi="bo-CN"/>
        </w:rPr>
        <w:t xml:space="preserve">Prozdrowotnej i Bezpiecznej </w:t>
      </w:r>
      <w:r w:rsidR="00E056D2" w:rsidRPr="00FE2940">
        <w:rPr>
          <w:rFonts w:ascii="Calibri" w:hAnsi="Calibri" w:cs="Calibri"/>
          <w:bCs/>
          <w:lang w:eastAsia="ko-KR" w:bidi="bo-CN"/>
        </w:rPr>
        <w:t>Żywności</w:t>
      </w:r>
      <w:r w:rsidRPr="00FE2940">
        <w:rPr>
          <w:rFonts w:ascii="Calibri" w:hAnsi="Calibri" w:cs="Calibri"/>
          <w:bCs/>
          <w:lang w:eastAsia="ko-KR" w:bidi="bo-CN"/>
        </w:rPr>
        <w:t xml:space="preserve"> również </w:t>
      </w:r>
      <w:r w:rsidR="00E056D2" w:rsidRPr="00FE2940">
        <w:rPr>
          <w:rFonts w:ascii="Calibri" w:hAnsi="Calibri" w:cs="Calibri"/>
          <w:bCs/>
          <w:lang w:eastAsia="ko-KR" w:bidi="bo-CN"/>
        </w:rPr>
        <w:t xml:space="preserve">wywoła duże zainteresowanie ze strony przemysłu. </w:t>
      </w:r>
      <w:r w:rsidR="00E056D2" w:rsidRPr="00FE2940">
        <w:rPr>
          <w:rFonts w:ascii="Calibri" w:eastAsia="Batang" w:hAnsi="Calibri" w:cs="Calibri"/>
          <w:lang w:eastAsia="pl-PL"/>
        </w:rPr>
        <w:t xml:space="preserve">W naszym przypadku chodzi o rynek żywnościowy, </w:t>
      </w:r>
      <w:r w:rsidR="003056A5" w:rsidRPr="00FE2940">
        <w:rPr>
          <w:rFonts w:ascii="Calibri" w:eastAsia="Batang" w:hAnsi="Calibri" w:cs="Calibri"/>
          <w:lang w:eastAsia="pl-PL"/>
        </w:rPr>
        <w:t xml:space="preserve"> </w:t>
      </w:r>
      <w:r w:rsidR="00E056D2" w:rsidRPr="00FE2940">
        <w:rPr>
          <w:rFonts w:ascii="Calibri" w:eastAsia="Batang" w:hAnsi="Calibri" w:cs="Calibri"/>
          <w:lang w:eastAsia="pl-PL"/>
        </w:rPr>
        <w:t xml:space="preserve">w przypadku Politechniki Krakowskiej </w:t>
      </w:r>
      <w:r w:rsidR="003056A5" w:rsidRPr="00FE2940">
        <w:rPr>
          <w:rFonts w:ascii="Calibri" w:eastAsia="Batang" w:hAnsi="Calibri" w:cs="Calibri"/>
          <w:lang w:eastAsia="pl-PL"/>
        </w:rPr>
        <w:t xml:space="preserve">- </w:t>
      </w:r>
      <w:r w:rsidR="00E056D2" w:rsidRPr="00FE2940">
        <w:rPr>
          <w:rFonts w:ascii="Calibri" w:eastAsia="Batang" w:hAnsi="Calibri" w:cs="Calibri"/>
          <w:lang w:eastAsia="pl-PL"/>
        </w:rPr>
        <w:t>o rynek budowlany</w:t>
      </w:r>
      <w:r w:rsidR="003056A5" w:rsidRPr="00FE2940">
        <w:rPr>
          <w:rFonts w:ascii="Calibri" w:eastAsia="Batang" w:hAnsi="Calibri" w:cs="Calibri"/>
          <w:lang w:eastAsia="pl-PL"/>
        </w:rPr>
        <w:t xml:space="preserve"> i zarządzanie przestrzenią</w:t>
      </w:r>
      <w:r w:rsidR="00E056D2" w:rsidRPr="00FE2940">
        <w:rPr>
          <w:rFonts w:ascii="Calibri" w:eastAsia="Batang" w:hAnsi="Calibri" w:cs="Calibri"/>
          <w:lang w:eastAsia="pl-PL"/>
        </w:rPr>
        <w:t xml:space="preserve">. </w:t>
      </w:r>
      <w:r w:rsidR="005B36D2" w:rsidRPr="00FE2940">
        <w:rPr>
          <w:rFonts w:ascii="Calibri" w:eastAsia="Batang" w:hAnsi="Calibri" w:cs="Calibri"/>
          <w:lang w:eastAsia="pl-PL"/>
        </w:rPr>
        <w:t>Liczy na to</w:t>
      </w:r>
      <w:r w:rsidR="00E056D2" w:rsidRPr="00FE2940">
        <w:rPr>
          <w:rFonts w:ascii="Calibri" w:eastAsia="Batang" w:hAnsi="Calibri" w:cs="Calibri"/>
          <w:lang w:eastAsia="pl-PL"/>
        </w:rPr>
        <w:t xml:space="preserve">, że centra </w:t>
      </w:r>
      <w:r w:rsidR="00A81C60" w:rsidRPr="00FE2940">
        <w:rPr>
          <w:rFonts w:ascii="Calibri" w:eastAsia="Batang" w:hAnsi="Calibri" w:cs="Calibri"/>
          <w:lang w:eastAsia="pl-PL"/>
        </w:rPr>
        <w:t>międzyuczelniane, w których</w:t>
      </w:r>
      <w:r w:rsidR="00E056D2" w:rsidRPr="00FE2940">
        <w:rPr>
          <w:rFonts w:ascii="Calibri" w:eastAsia="Batang" w:hAnsi="Calibri" w:cs="Calibri"/>
          <w:lang w:eastAsia="pl-PL"/>
        </w:rPr>
        <w:t xml:space="preserve"> musimy połączyć siły, tak jak w przypadku Centrum Badawczego WODA powołanego w ramach działalności ZU ITK, odniosą sukces. Centra te pokazują, że musimy łączyć siły, gdyż każda z uczelni zajmuje się innym</w:t>
      </w:r>
      <w:r w:rsidR="00E056D2" w:rsidRPr="00A81C60">
        <w:rPr>
          <w:rFonts w:ascii="Calibri" w:eastAsia="Batang" w:hAnsi="Calibri" w:cs="Calibri"/>
          <w:lang w:eastAsia="pl-PL"/>
        </w:rPr>
        <w:t xml:space="preserve"> elementem obiegu wody w przyrodzie.</w:t>
      </w:r>
      <w:r w:rsidR="00576FD3" w:rsidRPr="00A81C60">
        <w:rPr>
          <w:rFonts w:ascii="Calibri" w:eastAsia="Batang" w:hAnsi="Calibri" w:cs="Calibri"/>
          <w:lang w:eastAsia="pl-PL"/>
        </w:rPr>
        <w:t xml:space="preserve"> W związku z tym jesteśmy wspólnie w stanie wypracować rozwiązania kompleksowe. Zobaczymy jak do tego typu pomysłów podejdą nowe władze marszałkowskie, które zostaną wyłonione w wyborach kwietniowych. Liczymy na wsparcie Urzędu Marszałkowskiego, aby dla Małopolski opracować strategię dotycząca gospodarki wodnej i zarządzania kryzysowego w tym zakresie.</w:t>
      </w:r>
    </w:p>
    <w:p w:rsidR="00576FD3" w:rsidRPr="00A81C60" w:rsidRDefault="00576FD3" w:rsidP="00CD63B2">
      <w:pPr>
        <w:tabs>
          <w:tab w:val="left" w:pos="7965"/>
        </w:tabs>
        <w:suppressAutoHyphens w:val="0"/>
        <w:spacing w:line="360" w:lineRule="auto"/>
        <w:contextualSpacing/>
        <w:rPr>
          <w:rFonts w:ascii="Calibri" w:hAnsi="Calibri" w:cs="Calibri"/>
          <w:b/>
        </w:rPr>
      </w:pPr>
    </w:p>
    <w:p w:rsidR="00576FD3" w:rsidRPr="00A81C60" w:rsidRDefault="00576FD3" w:rsidP="00576F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W jawnym głosowaniu Senat podjął Uchwałę nr 8/2024 następującej treści:</w:t>
      </w:r>
    </w:p>
    <w:p w:rsidR="00576FD3" w:rsidRPr="00A81C60" w:rsidRDefault="00576FD3" w:rsidP="00576F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</w:p>
    <w:p w:rsidR="00576FD3" w:rsidRPr="00A81C60" w:rsidRDefault="00576FD3" w:rsidP="00576F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Na podstawie § 18 ust. 1 pkt 15 Statutu Uczelni z dnia 28 czerwca 2021 roku (tekst jednolity z dnia 20 grudnia 2023 roku), w związku z art. 14 ust. 2 Statutu Związku Uczelni InnoTechKrak z 2015 roku,</w:t>
      </w:r>
    </w:p>
    <w:p w:rsidR="00576FD3" w:rsidRPr="00A81C60" w:rsidRDefault="00576FD3" w:rsidP="00576F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</w:p>
    <w:p w:rsidR="00576FD3" w:rsidRPr="00A81C60" w:rsidRDefault="00576FD3" w:rsidP="00576F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lastRenderedPageBreak/>
        <w:t>na wniosek Rektora,</w:t>
      </w:r>
    </w:p>
    <w:p w:rsidR="00576FD3" w:rsidRPr="00A81C60" w:rsidRDefault="00576FD3" w:rsidP="00576F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</w:p>
    <w:p w:rsidR="00576FD3" w:rsidRPr="00A81C60" w:rsidRDefault="00576FD3" w:rsidP="00576F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1.</w:t>
      </w:r>
      <w:r w:rsidRPr="00A81C60">
        <w:rPr>
          <w:rFonts w:ascii="Calibri" w:hAnsi="Calibri" w:cs="Calibri"/>
          <w:b/>
          <w:bCs/>
          <w:lang w:eastAsia="ko-KR" w:bidi="bo-CN"/>
        </w:rPr>
        <w:tab/>
        <w:t xml:space="preserve">Senat Uniwersytetu Rolniczego im. Hugona Kołłątaja </w:t>
      </w:r>
      <w:r w:rsidRPr="00A81C60">
        <w:rPr>
          <w:rFonts w:ascii="Calibri" w:hAnsi="Calibri" w:cs="Calibri"/>
          <w:b/>
          <w:bCs/>
          <w:lang w:eastAsia="ko-KR" w:bidi="bo-CN"/>
        </w:rPr>
        <w:br/>
        <w:t>w Krakowie zatwierdza propozycję Rady Związku Uczelni InnoTechKrak dotyczącą przekazania przez Uczelnię kwoty 25.000,00 zł (dwadzieścia pięć tysięcy złotych) na finansowanie dalszej działalności Związku.</w:t>
      </w:r>
    </w:p>
    <w:p w:rsidR="00576FD3" w:rsidRPr="00A81C60" w:rsidRDefault="00576FD3" w:rsidP="00576F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</w:p>
    <w:p w:rsidR="00576FD3" w:rsidRPr="00A81C60" w:rsidRDefault="00576FD3" w:rsidP="00576F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2.</w:t>
      </w:r>
      <w:r w:rsidRPr="00A81C60">
        <w:rPr>
          <w:rFonts w:ascii="Calibri" w:hAnsi="Calibri" w:cs="Calibri"/>
          <w:b/>
          <w:bCs/>
          <w:lang w:eastAsia="ko-KR" w:bidi="bo-CN"/>
        </w:rPr>
        <w:tab/>
        <w:t>Uchwała wchodzi w życie z dniem podjęcia.</w:t>
      </w:r>
    </w:p>
    <w:p w:rsidR="00576FD3" w:rsidRPr="00A81C60" w:rsidRDefault="00576FD3" w:rsidP="00576F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</w:p>
    <w:p w:rsidR="00576FD3" w:rsidRPr="00A81C60" w:rsidRDefault="00576FD3" w:rsidP="00576F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Uprawnionych do głosowania 40 członków Senatu, </w:t>
      </w:r>
      <w:r w:rsidRPr="00A81C60">
        <w:rPr>
          <w:rFonts w:ascii="Calibri" w:hAnsi="Calibri" w:cs="Calibri"/>
          <w:b/>
          <w:bCs/>
          <w:lang w:eastAsia="ko-KR" w:bidi="bo-CN"/>
        </w:rPr>
        <w:br/>
        <w:t>w głosowaniu udział wzięło 30.</w:t>
      </w:r>
    </w:p>
    <w:p w:rsidR="00B75175" w:rsidRPr="00A81C60" w:rsidRDefault="00576FD3" w:rsidP="00576FD3">
      <w:pPr>
        <w:suppressAutoHyphens w:val="0"/>
        <w:spacing w:line="360" w:lineRule="auto"/>
        <w:ind w:left="2835"/>
        <w:contextualSpacing/>
        <w:rPr>
          <w:rFonts w:ascii="Calibri" w:hAnsi="Calibri" w:cs="Calibri"/>
          <w:b/>
        </w:rPr>
      </w:pPr>
      <w:r w:rsidRPr="00A81C60">
        <w:rPr>
          <w:rFonts w:ascii="Calibri" w:hAnsi="Calibri" w:cs="Calibri"/>
          <w:b/>
          <w:bCs/>
          <w:lang w:eastAsia="ko-KR" w:bidi="bo-CN"/>
        </w:rPr>
        <w:t>Oddano 30 ważnych głosów: 30 za.</w:t>
      </w:r>
    </w:p>
    <w:p w:rsidR="00B75175" w:rsidRPr="00A81C60" w:rsidRDefault="00B75175" w:rsidP="00B75175">
      <w:pPr>
        <w:suppressAutoHyphens w:val="0"/>
        <w:spacing w:line="360" w:lineRule="auto"/>
        <w:contextualSpacing/>
        <w:rPr>
          <w:rFonts w:ascii="Calibri" w:hAnsi="Calibri" w:cs="Calibri"/>
          <w:b/>
        </w:rPr>
      </w:pPr>
    </w:p>
    <w:p w:rsidR="005C3F94" w:rsidRPr="00A81C60" w:rsidRDefault="00B75175" w:rsidP="005C3F94">
      <w:pPr>
        <w:suppressAutoHyphens w:val="0"/>
        <w:spacing w:line="360" w:lineRule="auto"/>
        <w:contextualSpacing/>
        <w:rPr>
          <w:rFonts w:ascii="Calibri" w:hAnsi="Calibri" w:cs="Calibri"/>
          <w:b/>
        </w:rPr>
      </w:pPr>
      <w:r w:rsidRPr="00A81C60">
        <w:rPr>
          <w:rFonts w:ascii="Calibri" w:hAnsi="Calibri" w:cs="Calibri"/>
          <w:b/>
        </w:rPr>
        <w:t>Ad 10</w:t>
      </w:r>
    </w:p>
    <w:p w:rsidR="00190E62" w:rsidRPr="00FE2940" w:rsidRDefault="00190E62" w:rsidP="00190E62">
      <w:pPr>
        <w:suppressAutoHyphens w:val="0"/>
        <w:spacing w:after="160" w:line="360" w:lineRule="auto"/>
        <w:contextualSpacing/>
        <w:rPr>
          <w:rFonts w:ascii="Calibri" w:eastAsia="Batang" w:hAnsi="Calibri" w:cs="Calibri"/>
          <w:lang w:eastAsia="pl-PL"/>
        </w:rPr>
      </w:pPr>
      <w:r w:rsidRPr="00A81C60">
        <w:rPr>
          <w:rFonts w:ascii="Calibri" w:hAnsi="Calibri" w:cs="Calibri"/>
          <w:b/>
        </w:rPr>
        <w:t xml:space="preserve">Kanclerz mgr Marcin Gałan </w:t>
      </w:r>
      <w:r w:rsidRPr="00A81C60">
        <w:rPr>
          <w:rFonts w:ascii="Calibri" w:hAnsi="Calibri" w:cs="Calibri"/>
        </w:rPr>
        <w:t>p</w:t>
      </w:r>
      <w:r w:rsidRPr="00A81C60">
        <w:rPr>
          <w:rFonts w:ascii="Calibri" w:hAnsi="Calibri" w:cs="Calibri"/>
          <w:bCs/>
          <w:iCs/>
          <w:lang w:eastAsia="en-US"/>
        </w:rPr>
        <w:t xml:space="preserve">rzedstawił </w:t>
      </w:r>
      <w:r w:rsidRPr="00A81C60">
        <w:rPr>
          <w:rFonts w:ascii="Calibri" w:eastAsia="Batang" w:hAnsi="Calibri" w:cs="Calibri"/>
          <w:lang w:eastAsia="pl-PL"/>
        </w:rPr>
        <w:t xml:space="preserve">Informacje Kanclerza na temat: </w:t>
      </w:r>
      <w:r w:rsidRPr="00A81C60">
        <w:rPr>
          <w:rFonts w:ascii="Calibri" w:hAnsi="Calibri"/>
          <w:lang w:eastAsia="en-US"/>
        </w:rPr>
        <w:t>Strategii</w:t>
      </w:r>
      <w:r w:rsidR="00ED54B4">
        <w:rPr>
          <w:rFonts w:ascii="Calibri" w:hAnsi="Calibri"/>
          <w:lang w:eastAsia="en-US"/>
        </w:rPr>
        <w:t xml:space="preserve"> inwestycyjnej URK na lata 2024 – </w:t>
      </w:r>
      <w:r w:rsidRPr="00A81C60">
        <w:rPr>
          <w:rFonts w:ascii="Calibri" w:hAnsi="Calibri"/>
          <w:lang w:eastAsia="en-US"/>
        </w:rPr>
        <w:t>2028, Planu działalność inwestycyjnej i remontowej na 2024 rok,  wyodrębnienia działalności gospodarczej URK z działalności podstawowej</w:t>
      </w:r>
      <w:r>
        <w:rPr>
          <w:rFonts w:ascii="Calibri" w:hAnsi="Calibri"/>
          <w:lang w:eastAsia="en-US"/>
        </w:rPr>
        <w:t xml:space="preserve"> oraz</w:t>
      </w:r>
      <w:r w:rsidRPr="00A81C60">
        <w:rPr>
          <w:rFonts w:ascii="Calibri" w:hAnsi="Calibri"/>
          <w:lang w:eastAsia="en-US"/>
        </w:rPr>
        <w:t xml:space="preserve"> projektu </w:t>
      </w:r>
      <w:r w:rsidRPr="00FE2940">
        <w:rPr>
          <w:rFonts w:ascii="Calibri" w:hAnsi="Calibri"/>
          <w:lang w:eastAsia="en-US"/>
        </w:rPr>
        <w:t xml:space="preserve">nowego Regulaminu zamówień publicznych. Materiał załączony do oryginału protokołu. </w:t>
      </w:r>
    </w:p>
    <w:p w:rsidR="00576FD3" w:rsidRPr="00FE2940" w:rsidRDefault="00576FD3" w:rsidP="009207A6">
      <w:pPr>
        <w:suppressAutoHyphens w:val="0"/>
        <w:spacing w:after="160" w:line="360" w:lineRule="auto"/>
        <w:contextualSpacing/>
        <w:rPr>
          <w:rFonts w:ascii="Calibri" w:hAnsi="Calibri" w:cs="Calibri"/>
          <w:b/>
        </w:rPr>
      </w:pPr>
      <w:r w:rsidRPr="00FE2940">
        <w:rPr>
          <w:rFonts w:ascii="Calibri" w:hAnsi="Calibri" w:cs="Calibri"/>
          <w:b/>
          <w:bCs/>
          <w:lang w:eastAsia="ko-KR" w:bidi="bo-CN"/>
        </w:rPr>
        <w:t xml:space="preserve">Rektor </w:t>
      </w:r>
      <w:r w:rsidRPr="00FE2940">
        <w:rPr>
          <w:rFonts w:ascii="Calibri" w:hAnsi="Calibri" w:cs="Calibri"/>
          <w:bCs/>
          <w:lang w:eastAsia="ko-KR" w:bidi="bo-CN"/>
        </w:rPr>
        <w:t xml:space="preserve">powiedział, że przedstawiana Strategia inwestycyjna jest konieczna, gdyż inaczej nie </w:t>
      </w:r>
      <w:r w:rsidR="00A81C60" w:rsidRPr="00FE2940">
        <w:rPr>
          <w:rFonts w:ascii="Calibri" w:hAnsi="Calibri" w:cs="Calibri"/>
          <w:bCs/>
          <w:lang w:eastAsia="ko-KR" w:bidi="bo-CN"/>
        </w:rPr>
        <w:t>otrzyma</w:t>
      </w:r>
      <w:r w:rsidR="00050FF9" w:rsidRPr="00FE2940">
        <w:rPr>
          <w:rFonts w:ascii="Calibri" w:hAnsi="Calibri" w:cs="Calibri"/>
          <w:bCs/>
          <w:lang w:eastAsia="ko-KR" w:bidi="bo-CN"/>
        </w:rPr>
        <w:t xml:space="preserve">my </w:t>
      </w:r>
      <w:r w:rsidRPr="00FE2940">
        <w:rPr>
          <w:rFonts w:ascii="Calibri" w:hAnsi="Calibri" w:cs="Calibri"/>
          <w:bCs/>
          <w:lang w:eastAsia="ko-KR" w:bidi="bo-CN"/>
        </w:rPr>
        <w:t xml:space="preserve">środków z Ministerstwa Nauki i Szkolnictwa </w:t>
      </w:r>
      <w:r w:rsidR="00A81C60" w:rsidRPr="00FE2940">
        <w:rPr>
          <w:rFonts w:ascii="Calibri" w:hAnsi="Calibri" w:cs="Calibri"/>
          <w:bCs/>
          <w:lang w:eastAsia="ko-KR" w:bidi="bo-CN"/>
        </w:rPr>
        <w:t>Wyższego, o które</w:t>
      </w:r>
      <w:r w:rsidRPr="00FE2940">
        <w:rPr>
          <w:rFonts w:ascii="Calibri" w:hAnsi="Calibri" w:cs="Calibri"/>
          <w:bCs/>
          <w:lang w:eastAsia="ko-KR" w:bidi="bo-CN"/>
        </w:rPr>
        <w:t xml:space="preserve"> się ubiegamy</w:t>
      </w:r>
      <w:r w:rsidR="00050FF9" w:rsidRPr="00FE2940">
        <w:rPr>
          <w:rFonts w:ascii="Calibri" w:hAnsi="Calibri" w:cs="Calibri"/>
          <w:bCs/>
          <w:lang w:eastAsia="ko-KR" w:bidi="bo-CN"/>
        </w:rPr>
        <w:t xml:space="preserve"> m.in. </w:t>
      </w:r>
      <w:r w:rsidRPr="00FE2940">
        <w:rPr>
          <w:rFonts w:ascii="Calibri" w:hAnsi="Calibri" w:cs="Calibri"/>
          <w:bCs/>
          <w:lang w:eastAsia="ko-KR" w:bidi="bo-CN"/>
        </w:rPr>
        <w:t>na remont Budynku Jubileuszowego.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 Przypomniał, </w:t>
      </w:r>
      <w:r w:rsidR="00190E62" w:rsidRPr="00FE2940">
        <w:rPr>
          <w:rFonts w:ascii="Calibri" w:hAnsi="Calibri" w:cs="Calibri"/>
          <w:bCs/>
          <w:lang w:eastAsia="ko-KR" w:bidi="bo-CN"/>
        </w:rPr>
        <w:t xml:space="preserve">że 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kiedyś </w:t>
      </w:r>
      <w:r w:rsidR="00050FF9" w:rsidRPr="00FE2940">
        <w:rPr>
          <w:rFonts w:ascii="Calibri" w:hAnsi="Calibri" w:cs="Calibri"/>
          <w:bCs/>
          <w:lang w:eastAsia="ko-KR" w:bidi="bo-CN"/>
        </w:rPr>
        <w:t xml:space="preserve">był zwolennikiem odsprzedaży terenu i </w:t>
      </w:r>
      <w:r w:rsidR="00E73055" w:rsidRPr="00FE2940">
        <w:rPr>
          <w:rFonts w:ascii="Calibri" w:hAnsi="Calibri" w:cs="Calibri"/>
          <w:bCs/>
          <w:lang w:eastAsia="ko-KR" w:bidi="bo-CN"/>
        </w:rPr>
        <w:t>postawieni</w:t>
      </w:r>
      <w:r w:rsidR="00050FF9" w:rsidRPr="00FE2940">
        <w:rPr>
          <w:rFonts w:ascii="Calibri" w:hAnsi="Calibri" w:cs="Calibri"/>
          <w:bCs/>
          <w:lang w:eastAsia="ko-KR" w:bidi="bo-CN"/>
        </w:rPr>
        <w:t>a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 now</w:t>
      </w:r>
      <w:r w:rsidR="00050FF9" w:rsidRPr="00FE2940">
        <w:rPr>
          <w:rFonts w:ascii="Calibri" w:hAnsi="Calibri" w:cs="Calibri"/>
          <w:bCs/>
          <w:lang w:eastAsia="ko-KR" w:bidi="bo-CN"/>
        </w:rPr>
        <w:t xml:space="preserve">ych budynków w innym miejscu. Jednak </w:t>
      </w:r>
      <w:r w:rsidR="00E73055" w:rsidRPr="00FE2940">
        <w:rPr>
          <w:rFonts w:ascii="Calibri" w:hAnsi="Calibri" w:cs="Calibri"/>
          <w:bCs/>
          <w:lang w:eastAsia="ko-KR" w:bidi="bo-CN"/>
        </w:rPr>
        <w:t>ostateczn</w:t>
      </w:r>
      <w:r w:rsidR="00050FF9" w:rsidRPr="00FE2940">
        <w:rPr>
          <w:rFonts w:ascii="Calibri" w:hAnsi="Calibri" w:cs="Calibri"/>
          <w:bCs/>
          <w:lang w:eastAsia="ko-KR" w:bidi="bo-CN"/>
        </w:rPr>
        <w:t xml:space="preserve">ie 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podjęto </w:t>
      </w:r>
      <w:r w:rsidR="00190E62" w:rsidRPr="00FE2940">
        <w:rPr>
          <w:rFonts w:ascii="Calibri" w:hAnsi="Calibri" w:cs="Calibri"/>
          <w:bCs/>
          <w:lang w:eastAsia="ko-KR" w:bidi="bo-CN"/>
        </w:rPr>
        <w:t xml:space="preserve">decyzję </w:t>
      </w:r>
      <w:r w:rsidR="00E73055" w:rsidRPr="00FE2940">
        <w:rPr>
          <w:rFonts w:ascii="Calibri" w:hAnsi="Calibri" w:cs="Calibri"/>
          <w:bCs/>
          <w:lang w:eastAsia="ko-KR" w:bidi="bo-CN"/>
        </w:rPr>
        <w:t>o jego remoncie</w:t>
      </w:r>
      <w:r w:rsidR="00050FF9" w:rsidRPr="00FE2940">
        <w:rPr>
          <w:rFonts w:ascii="Calibri" w:hAnsi="Calibri" w:cs="Calibri"/>
          <w:bCs/>
          <w:lang w:eastAsia="ko-KR" w:bidi="bo-CN"/>
        </w:rPr>
        <w:t>, aby nie utracić potencjału promocyjnego tego miejsca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. </w:t>
      </w:r>
      <w:r w:rsidR="00050FF9" w:rsidRPr="00FE2940">
        <w:rPr>
          <w:rFonts w:ascii="Calibri" w:hAnsi="Calibri" w:cs="Calibri"/>
          <w:bCs/>
          <w:lang w:eastAsia="ko-KR" w:bidi="bo-CN"/>
        </w:rPr>
        <w:t xml:space="preserve">To rozwiązanie bardzie kosztowne i trudne organizacyjnie. 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Nie jesteśmy w stanie przenieść laboratoriów z tego budynku do żadnej innej powierzchni Uczelni. Ten budynek to </w:t>
      </w:r>
      <w:r w:rsidR="00050FF9" w:rsidRPr="00FE2940">
        <w:rPr>
          <w:rFonts w:ascii="Calibri" w:hAnsi="Calibri" w:cs="Calibri"/>
          <w:bCs/>
          <w:lang w:eastAsia="ko-KR" w:bidi="bo-CN"/>
        </w:rPr>
        <w:t xml:space="preserve">prawie 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1/3 </w:t>
      </w:r>
      <w:r w:rsidR="00050FF9" w:rsidRPr="00FE2940">
        <w:rPr>
          <w:rFonts w:ascii="Calibri" w:hAnsi="Calibri" w:cs="Calibri"/>
          <w:bCs/>
          <w:lang w:eastAsia="ko-KR" w:bidi="bo-CN"/>
        </w:rPr>
        <w:t xml:space="preserve">potencjału </w:t>
      </w:r>
      <w:r w:rsidR="00E73055" w:rsidRPr="00FE2940">
        <w:rPr>
          <w:rFonts w:ascii="Calibri" w:hAnsi="Calibri" w:cs="Calibri"/>
          <w:bCs/>
          <w:lang w:eastAsia="ko-KR" w:bidi="bo-CN"/>
        </w:rPr>
        <w:t>Uczelni</w:t>
      </w:r>
      <w:r w:rsidR="00050FF9" w:rsidRPr="00FE2940">
        <w:rPr>
          <w:rFonts w:ascii="Calibri" w:hAnsi="Calibri" w:cs="Calibri"/>
          <w:bCs/>
          <w:lang w:eastAsia="ko-KR" w:bidi="bo-CN"/>
        </w:rPr>
        <w:t xml:space="preserve">, w którym obok dwóch wydziałów funkcjonuje </w:t>
      </w:r>
      <w:r w:rsidR="00E73055" w:rsidRPr="00FE2940">
        <w:rPr>
          <w:rFonts w:ascii="Calibri" w:hAnsi="Calibri" w:cs="Calibri"/>
          <w:bCs/>
          <w:lang w:eastAsia="ko-KR" w:bidi="bo-CN"/>
        </w:rPr>
        <w:t>Biblioteka Główna</w:t>
      </w:r>
      <w:r w:rsidR="00050FF9" w:rsidRPr="00FE2940">
        <w:rPr>
          <w:rFonts w:ascii="Calibri" w:hAnsi="Calibri" w:cs="Calibri"/>
          <w:bCs/>
          <w:lang w:eastAsia="ko-KR" w:bidi="bo-CN"/>
        </w:rPr>
        <w:t xml:space="preserve"> i część weterynarii</w:t>
      </w:r>
      <w:r w:rsidR="00E73055" w:rsidRPr="00FE2940">
        <w:rPr>
          <w:rFonts w:ascii="Calibri" w:hAnsi="Calibri" w:cs="Calibri"/>
          <w:bCs/>
          <w:lang w:eastAsia="ko-KR" w:bidi="bo-CN"/>
        </w:rPr>
        <w:t>. W</w:t>
      </w:r>
      <w:r w:rsidR="00050FF9" w:rsidRPr="00FE2940">
        <w:rPr>
          <w:rFonts w:ascii="Calibri" w:hAnsi="Calibri" w:cs="Calibri"/>
          <w:bCs/>
          <w:lang w:eastAsia="ko-KR" w:bidi="bo-CN"/>
        </w:rPr>
        <w:t xml:space="preserve"> konsekwencji podjętej decyzji 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przygotowano pismo do Prezydenta Miasta Krakowa o </w:t>
      </w:r>
      <w:r w:rsidR="00050FF9" w:rsidRPr="00FE2940">
        <w:rPr>
          <w:rFonts w:ascii="Calibri" w:hAnsi="Calibri" w:cs="Calibri"/>
          <w:bCs/>
          <w:lang w:eastAsia="ko-KR" w:bidi="bo-CN"/>
        </w:rPr>
        <w:t xml:space="preserve">wykup 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tej działki z bonifikatą 90%, czyli </w:t>
      </w:r>
      <w:r w:rsidR="00050FF9" w:rsidRPr="00FE2940">
        <w:rPr>
          <w:rFonts w:ascii="Calibri" w:hAnsi="Calibri" w:cs="Calibri"/>
          <w:bCs/>
          <w:lang w:eastAsia="ko-KR" w:bidi="bo-CN"/>
        </w:rPr>
        <w:t xml:space="preserve">szacunkowo za około 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2,5 mln zł. </w:t>
      </w:r>
      <w:r w:rsidR="00050FF9" w:rsidRPr="00FE2940">
        <w:rPr>
          <w:rFonts w:ascii="Calibri" w:hAnsi="Calibri" w:cs="Calibri"/>
          <w:bCs/>
          <w:lang w:eastAsia="ko-KR" w:bidi="bo-CN"/>
        </w:rPr>
        <w:t>P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o wykupie działki przystąpimy do dokonania określonych wpisów do ksiąg wieczystych, </w:t>
      </w:r>
      <w:r w:rsidR="00A81C60" w:rsidRPr="00FE2940">
        <w:rPr>
          <w:rFonts w:ascii="Calibri" w:hAnsi="Calibri" w:cs="Calibri"/>
          <w:bCs/>
          <w:lang w:eastAsia="ko-KR" w:bidi="bo-CN"/>
        </w:rPr>
        <w:t>tak, aby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 zabezpieczyć się na tym terenie i móc </w:t>
      </w:r>
      <w:r w:rsidR="00A81C60" w:rsidRPr="00FE2940">
        <w:rPr>
          <w:rFonts w:ascii="Calibri" w:hAnsi="Calibri" w:cs="Calibri"/>
          <w:bCs/>
          <w:lang w:eastAsia="ko-KR" w:bidi="bo-CN"/>
        </w:rPr>
        <w:t>wówczas, jako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 dysponent </w:t>
      </w:r>
      <w:r w:rsidR="00050FF9" w:rsidRPr="00FE2940">
        <w:rPr>
          <w:rFonts w:ascii="Calibri" w:hAnsi="Calibri" w:cs="Calibri"/>
          <w:bCs/>
          <w:lang w:eastAsia="ko-KR" w:bidi="bo-CN"/>
        </w:rPr>
        <w:t>t</w:t>
      </w:r>
      <w:r w:rsidR="00E73055" w:rsidRPr="00FE2940">
        <w:rPr>
          <w:rFonts w:ascii="Calibri" w:hAnsi="Calibri" w:cs="Calibri"/>
          <w:bCs/>
          <w:lang w:eastAsia="ko-KR" w:bidi="bo-CN"/>
        </w:rPr>
        <w:t>eren</w:t>
      </w:r>
      <w:r w:rsidR="00050FF9" w:rsidRPr="00FE2940">
        <w:rPr>
          <w:rFonts w:ascii="Calibri" w:hAnsi="Calibri" w:cs="Calibri"/>
          <w:bCs/>
          <w:lang w:eastAsia="ko-KR" w:bidi="bo-CN"/>
        </w:rPr>
        <w:t>u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 i budynk</w:t>
      </w:r>
      <w:r w:rsidR="00050FF9" w:rsidRPr="00FE2940">
        <w:rPr>
          <w:rFonts w:ascii="Calibri" w:hAnsi="Calibri" w:cs="Calibri"/>
          <w:bCs/>
          <w:lang w:eastAsia="ko-KR" w:bidi="bo-CN"/>
        </w:rPr>
        <w:t xml:space="preserve">u </w:t>
      </w:r>
      <w:r w:rsidR="00A57D66" w:rsidRPr="00FE2940">
        <w:rPr>
          <w:rFonts w:ascii="Calibri" w:hAnsi="Calibri" w:cs="Calibri"/>
          <w:bCs/>
          <w:lang w:eastAsia="ko-KR" w:bidi="bo-CN"/>
        </w:rPr>
        <w:t>–</w:t>
      </w:r>
      <w:r w:rsidR="00050FF9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E73055" w:rsidRPr="00FE2940">
        <w:rPr>
          <w:rFonts w:ascii="Calibri" w:hAnsi="Calibri" w:cs="Calibri"/>
          <w:bCs/>
          <w:lang w:eastAsia="ko-KR" w:bidi="bo-CN"/>
        </w:rPr>
        <w:t>wystąpić</w:t>
      </w:r>
      <w:r w:rsidR="00A57D66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E73055" w:rsidRPr="00FE2940">
        <w:rPr>
          <w:rFonts w:ascii="Calibri" w:hAnsi="Calibri" w:cs="Calibri"/>
          <w:bCs/>
          <w:lang w:eastAsia="ko-KR" w:bidi="bo-CN"/>
        </w:rPr>
        <w:br/>
        <w:t>o dofinansowanie</w:t>
      </w:r>
      <w:r w:rsidR="00050FF9" w:rsidRPr="00FE2940">
        <w:rPr>
          <w:rFonts w:ascii="Calibri" w:hAnsi="Calibri" w:cs="Calibri"/>
          <w:bCs/>
          <w:lang w:eastAsia="ko-KR" w:bidi="bo-CN"/>
        </w:rPr>
        <w:t xml:space="preserve"> remontu i modernizacji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. Poinformował, że wraz z Kanclerzem byli w wielu </w:t>
      </w:r>
      <w:r w:rsidR="00E73055" w:rsidRPr="00FE2940">
        <w:rPr>
          <w:rFonts w:ascii="Calibri" w:hAnsi="Calibri" w:cs="Calibri"/>
          <w:bCs/>
          <w:lang w:eastAsia="ko-KR" w:bidi="bo-CN"/>
        </w:rPr>
        <w:lastRenderedPageBreak/>
        <w:t>miejscach prowadząc rozmowy w t</w:t>
      </w:r>
      <w:r w:rsidR="002177E5" w:rsidRPr="00FE2940">
        <w:rPr>
          <w:rFonts w:ascii="Calibri" w:hAnsi="Calibri" w:cs="Calibri"/>
          <w:bCs/>
          <w:lang w:eastAsia="ko-KR" w:bidi="bo-CN"/>
        </w:rPr>
        <w:t>ej sprawie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. </w:t>
      </w:r>
      <w:r w:rsidR="002177E5" w:rsidRPr="00FE2940">
        <w:rPr>
          <w:rFonts w:ascii="Calibri" w:hAnsi="Calibri" w:cs="Calibri"/>
          <w:bCs/>
          <w:lang w:eastAsia="ko-KR" w:bidi="bo-CN"/>
        </w:rPr>
        <w:t>O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dpowiedni wniosek został już złożony </w:t>
      </w:r>
      <w:r w:rsidR="00104368" w:rsidRPr="00FE2940">
        <w:rPr>
          <w:rFonts w:ascii="Calibri" w:hAnsi="Calibri" w:cs="Calibri"/>
          <w:bCs/>
          <w:lang w:eastAsia="ko-KR" w:bidi="bo-CN"/>
        </w:rPr>
        <w:t>do p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remiera Mateusza Morawieckiego, z </w:t>
      </w:r>
      <w:r w:rsidR="00A97D6E" w:rsidRPr="00FE2940">
        <w:rPr>
          <w:rFonts w:ascii="Calibri" w:hAnsi="Calibri" w:cs="Calibri"/>
          <w:bCs/>
          <w:lang w:eastAsia="ko-KR" w:bidi="bo-CN"/>
        </w:rPr>
        <w:t xml:space="preserve">prośbą 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o przyznanie 150 mln zł. </w:t>
      </w:r>
      <w:r w:rsidR="00A81C60" w:rsidRPr="00FE2940">
        <w:rPr>
          <w:rFonts w:ascii="Calibri" w:hAnsi="Calibri" w:cs="Calibri"/>
          <w:bCs/>
          <w:lang w:eastAsia="ko-KR" w:bidi="bo-CN"/>
        </w:rPr>
        <w:t>Uzyskał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 on wówczas </w:t>
      </w:r>
      <w:r w:rsidR="00A81C60" w:rsidRPr="00FE2940">
        <w:rPr>
          <w:rFonts w:ascii="Calibri" w:hAnsi="Calibri" w:cs="Calibri"/>
          <w:bCs/>
          <w:lang w:eastAsia="ko-KR" w:bidi="bo-CN"/>
        </w:rPr>
        <w:t>przychylność, ale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 nie mógł dostać finansowania ze względu na fakt, że nie byliśmy dysponentem te</w:t>
      </w:r>
      <w:r w:rsidR="002177E5" w:rsidRPr="00FE2940">
        <w:rPr>
          <w:rFonts w:ascii="Calibri" w:hAnsi="Calibri" w:cs="Calibri"/>
          <w:bCs/>
          <w:lang w:eastAsia="ko-KR" w:bidi="bo-CN"/>
        </w:rPr>
        <w:t>j nieruchomości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. </w:t>
      </w:r>
      <w:r w:rsidR="002177E5" w:rsidRPr="00FE2940">
        <w:rPr>
          <w:rFonts w:ascii="Calibri" w:hAnsi="Calibri" w:cs="Calibri"/>
          <w:bCs/>
          <w:lang w:eastAsia="ko-KR" w:bidi="bo-CN"/>
        </w:rPr>
        <w:t xml:space="preserve">Także </w:t>
      </w:r>
      <w:r w:rsidR="00E73055" w:rsidRPr="00FE2940">
        <w:rPr>
          <w:rFonts w:ascii="Calibri" w:hAnsi="Calibri" w:cs="Calibri"/>
          <w:bCs/>
          <w:lang w:eastAsia="ko-KR" w:bidi="bo-CN"/>
        </w:rPr>
        <w:t xml:space="preserve">obecne władze przychylają się do tego, abyśmy o taki projekt wystąpili. Plan jest prosty – modernizujemy ten budynek i tu zostajemy. </w:t>
      </w:r>
      <w:r w:rsidR="00806726" w:rsidRPr="00FE2940">
        <w:rPr>
          <w:rFonts w:ascii="Calibri" w:hAnsi="Calibri" w:cs="Calibri"/>
          <w:bCs/>
          <w:lang w:eastAsia="ko-KR" w:bidi="bo-CN"/>
        </w:rPr>
        <w:t>Jak wspomniał, p</w:t>
      </w:r>
      <w:r w:rsidR="00E73055" w:rsidRPr="00FE2940">
        <w:rPr>
          <w:rFonts w:ascii="Calibri" w:hAnsi="Calibri" w:cs="Calibri"/>
          <w:bCs/>
          <w:lang w:eastAsia="ko-KR" w:bidi="bo-CN"/>
        </w:rPr>
        <w:t>owodem jest przede wszystkim potencjał promocyjny tego miejsca. Trzeba będzie ten potencjał odpowiednio wykorzystać i promować Uczelnię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. Promocja może być związana </w:t>
      </w:r>
      <w:r w:rsidR="00806726" w:rsidRPr="00FE2940">
        <w:rPr>
          <w:rFonts w:ascii="Calibri" w:hAnsi="Calibri" w:cs="Calibri"/>
          <w:bCs/>
          <w:lang w:eastAsia="ko-KR" w:bidi="bo-CN"/>
        </w:rPr>
        <w:t xml:space="preserve">m.in. </w:t>
      </w:r>
      <w:r w:rsidR="00133C6A" w:rsidRPr="00FE2940">
        <w:rPr>
          <w:rFonts w:ascii="Calibri" w:hAnsi="Calibri" w:cs="Calibri"/>
          <w:bCs/>
          <w:lang w:eastAsia="ko-KR" w:bidi="bo-CN"/>
        </w:rPr>
        <w:t>z</w:t>
      </w:r>
      <w:r w:rsidR="00806726" w:rsidRPr="00FE2940">
        <w:rPr>
          <w:rFonts w:ascii="Calibri" w:hAnsi="Calibri" w:cs="Calibri"/>
          <w:bCs/>
          <w:lang w:eastAsia="ko-KR" w:bidi="bo-CN"/>
        </w:rPr>
        <w:t>e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 wspominanymi zagrożeniami wodnymi. Jeśli Wydział Inżynierii Środowiska </w:t>
      </w:r>
      <w:r w:rsidR="00FE2940">
        <w:rPr>
          <w:rFonts w:ascii="Calibri" w:hAnsi="Calibri" w:cs="Calibri"/>
          <w:bCs/>
          <w:lang w:eastAsia="ko-KR" w:bidi="bo-CN"/>
        </w:rPr>
        <w:br/>
      </w:r>
      <w:r w:rsidR="00133C6A" w:rsidRPr="00FE2940">
        <w:rPr>
          <w:rFonts w:ascii="Calibri" w:hAnsi="Calibri" w:cs="Calibri"/>
          <w:bCs/>
          <w:lang w:eastAsia="ko-KR" w:bidi="bo-CN"/>
        </w:rPr>
        <w:t>i Geodezji m</w:t>
      </w:r>
      <w:r w:rsidR="00806726" w:rsidRPr="00FE2940">
        <w:rPr>
          <w:rFonts w:ascii="Calibri" w:hAnsi="Calibri" w:cs="Calibri"/>
          <w:bCs/>
          <w:lang w:eastAsia="ko-KR" w:bidi="bo-CN"/>
        </w:rPr>
        <w:t xml:space="preserve">a projekt </w:t>
      </w:r>
      <w:r w:rsidR="00133C6A" w:rsidRPr="00FE2940">
        <w:rPr>
          <w:rFonts w:ascii="Calibri" w:hAnsi="Calibri" w:cs="Calibri"/>
          <w:bCs/>
          <w:lang w:eastAsia="ko-KR" w:bidi="bo-CN"/>
        </w:rPr>
        <w:t>pięknych ogrod</w:t>
      </w:r>
      <w:r w:rsidR="00806726" w:rsidRPr="00FE2940">
        <w:rPr>
          <w:rFonts w:ascii="Calibri" w:hAnsi="Calibri" w:cs="Calibri"/>
          <w:bCs/>
          <w:lang w:eastAsia="ko-KR" w:bidi="bo-CN"/>
        </w:rPr>
        <w:t xml:space="preserve">ów deszczowych, </w:t>
      </w:r>
      <w:r w:rsidR="00A81C60" w:rsidRPr="00FE2940">
        <w:rPr>
          <w:rFonts w:ascii="Calibri" w:hAnsi="Calibri" w:cs="Calibri"/>
          <w:bCs/>
          <w:lang w:eastAsia="ko-KR" w:bidi="bo-CN"/>
        </w:rPr>
        <w:t>to dlaczego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 nie zrobić ich przed tym budynkiem i wykorzystywać do promocji Uczelni. Jeśli Wydział Biotechnologii i Ogrodnictwa mówi o ogrodach sensorycznych</w:t>
      </w:r>
      <w:r w:rsidR="00806726" w:rsidRPr="00FE2940">
        <w:rPr>
          <w:rFonts w:ascii="Calibri" w:hAnsi="Calibri" w:cs="Calibri"/>
          <w:bCs/>
          <w:lang w:eastAsia="ko-KR" w:bidi="bo-CN"/>
        </w:rPr>
        <w:t>,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A81C60" w:rsidRPr="00FE2940">
        <w:rPr>
          <w:rFonts w:ascii="Calibri" w:hAnsi="Calibri" w:cs="Calibri"/>
          <w:bCs/>
          <w:lang w:eastAsia="ko-KR" w:bidi="bo-CN"/>
        </w:rPr>
        <w:t>to dlaczego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 nie mielibyśmy </w:t>
      </w:r>
      <w:r w:rsidR="00806726" w:rsidRPr="00FE2940">
        <w:rPr>
          <w:rFonts w:ascii="Calibri" w:hAnsi="Calibri" w:cs="Calibri"/>
          <w:bCs/>
          <w:lang w:eastAsia="ko-KR" w:bidi="bo-CN"/>
        </w:rPr>
        <w:t xml:space="preserve">ich 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stworzyć </w:t>
      </w:r>
      <w:r w:rsidR="00806726" w:rsidRPr="00FE2940">
        <w:rPr>
          <w:rFonts w:ascii="Calibri" w:hAnsi="Calibri" w:cs="Calibri"/>
          <w:bCs/>
          <w:lang w:eastAsia="ko-KR" w:bidi="bo-CN"/>
        </w:rPr>
        <w:t>od strony P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arku Jordana i nie wykorzystywać </w:t>
      </w:r>
      <w:r w:rsidR="00A81C60" w:rsidRPr="00FE2940">
        <w:rPr>
          <w:rFonts w:ascii="Calibri" w:hAnsi="Calibri" w:cs="Calibri"/>
          <w:bCs/>
          <w:lang w:eastAsia="ko-KR" w:bidi="bo-CN"/>
        </w:rPr>
        <w:t>tego, jako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 świ</w:t>
      </w:r>
      <w:r w:rsidR="00806726" w:rsidRPr="00FE2940">
        <w:rPr>
          <w:rFonts w:ascii="Calibri" w:hAnsi="Calibri" w:cs="Calibri"/>
          <w:bCs/>
          <w:lang w:eastAsia="ko-KR" w:bidi="bo-CN"/>
        </w:rPr>
        <w:t>e</w:t>
      </w:r>
      <w:r w:rsidR="00133C6A" w:rsidRPr="00FE2940">
        <w:rPr>
          <w:rFonts w:ascii="Calibri" w:hAnsi="Calibri" w:cs="Calibri"/>
          <w:bCs/>
          <w:lang w:eastAsia="ko-KR" w:bidi="bo-CN"/>
        </w:rPr>
        <w:t>t</w:t>
      </w:r>
      <w:r w:rsidR="00806726" w:rsidRPr="00FE2940">
        <w:rPr>
          <w:rFonts w:ascii="Calibri" w:hAnsi="Calibri" w:cs="Calibri"/>
          <w:bCs/>
          <w:lang w:eastAsia="ko-KR" w:bidi="bo-CN"/>
        </w:rPr>
        <w:t>n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ą reklamę. Przy okazji jeszcze przygotować ładną </w:t>
      </w:r>
      <w:r w:rsidR="00A97D6E" w:rsidRPr="00FE2940">
        <w:rPr>
          <w:rFonts w:ascii="Calibri" w:hAnsi="Calibri" w:cs="Calibri"/>
          <w:bCs/>
          <w:lang w:eastAsia="ko-KR" w:bidi="bo-CN"/>
        </w:rPr>
        <w:t xml:space="preserve">czytelnię 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dla Biblioteki Głównej, z pięknym widokiem na </w:t>
      </w:r>
      <w:r w:rsidR="00A81C60" w:rsidRPr="00FE2940">
        <w:rPr>
          <w:rFonts w:ascii="Calibri" w:hAnsi="Calibri" w:cs="Calibri"/>
          <w:bCs/>
          <w:lang w:eastAsia="ko-KR" w:bidi="bo-CN"/>
        </w:rPr>
        <w:t>Kopiec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 Kościuszki. Dodał, </w:t>
      </w:r>
      <w:r w:rsidR="00A97D6E" w:rsidRPr="00FE2940">
        <w:rPr>
          <w:rFonts w:ascii="Calibri" w:hAnsi="Calibri" w:cs="Calibri"/>
          <w:bCs/>
          <w:lang w:eastAsia="ko-KR" w:bidi="bo-CN"/>
        </w:rPr>
        <w:t xml:space="preserve">że </w:t>
      </w:r>
      <w:r w:rsidR="00133C6A" w:rsidRPr="00FE2940">
        <w:rPr>
          <w:rFonts w:ascii="Calibri" w:hAnsi="Calibri" w:cs="Calibri"/>
          <w:bCs/>
          <w:lang w:eastAsia="ko-KR" w:bidi="bo-CN"/>
        </w:rPr>
        <w:t>podczas spotkania z prof. Krzysztofem Ostrowskim, gdy odbyło się ono</w:t>
      </w:r>
      <w:r w:rsidR="00133C6A" w:rsidRPr="00FE2940">
        <w:rPr>
          <w:rFonts w:ascii="Calibri" w:hAnsi="Calibri" w:cs="Calibri"/>
          <w:bCs/>
          <w:color w:val="00B050"/>
          <w:lang w:eastAsia="ko-KR" w:bidi="bo-CN"/>
        </w:rPr>
        <w:t xml:space="preserve"> 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w jego gabinecie, zobaczył jak piękny </w:t>
      </w:r>
      <w:r w:rsidR="00A81C60" w:rsidRPr="00FE2940">
        <w:rPr>
          <w:rFonts w:ascii="Calibri" w:hAnsi="Calibri" w:cs="Calibri"/>
          <w:bCs/>
          <w:lang w:eastAsia="ko-KR" w:bidi="bo-CN"/>
        </w:rPr>
        <w:t>jest stamtąd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 widok. Aż się </w:t>
      </w:r>
      <w:r w:rsidR="00A81C60" w:rsidRPr="00FE2940">
        <w:rPr>
          <w:rFonts w:ascii="Calibri" w:hAnsi="Calibri" w:cs="Calibri"/>
          <w:bCs/>
          <w:lang w:eastAsia="ko-KR" w:bidi="bo-CN"/>
        </w:rPr>
        <w:t>prosi, aby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 ten widok również wykorz</w:t>
      </w:r>
      <w:r w:rsidR="00104368" w:rsidRPr="00FE2940">
        <w:rPr>
          <w:rFonts w:ascii="Calibri" w:hAnsi="Calibri" w:cs="Calibri"/>
          <w:bCs/>
          <w:lang w:eastAsia="ko-KR" w:bidi="bo-CN"/>
        </w:rPr>
        <w:t>ystać promocyjnie. Podziękował d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ziekanowi WIŚiG </w:t>
      </w:r>
      <w:r w:rsidR="00104368" w:rsidRPr="00FE2940">
        <w:rPr>
          <w:rFonts w:ascii="Calibri" w:hAnsi="Calibri" w:cs="Calibri"/>
          <w:bCs/>
          <w:lang w:eastAsia="ko-KR" w:bidi="bo-CN"/>
        </w:rPr>
        <w:t xml:space="preserve">dr hab. inż. </w:t>
      </w:r>
      <w:r w:rsidR="00133C6A" w:rsidRPr="00FE2940">
        <w:rPr>
          <w:rFonts w:ascii="Calibri" w:hAnsi="Calibri" w:cs="Calibri"/>
          <w:bCs/>
          <w:lang w:eastAsia="ko-KR" w:bidi="bo-CN"/>
        </w:rPr>
        <w:t>Leszkowi Książkowi</w:t>
      </w:r>
      <w:r w:rsidR="00104368" w:rsidRPr="00FE2940">
        <w:rPr>
          <w:rFonts w:ascii="Calibri" w:hAnsi="Calibri" w:cs="Calibri"/>
          <w:bCs/>
          <w:lang w:eastAsia="ko-KR" w:bidi="bo-CN"/>
        </w:rPr>
        <w:t>, prof. URK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, który przekonał go do tego, aby pozostać w tej lokalizacji. Potencjał promocyjny tego miejsca przeważył. Proces przeprowadzania remontu jest </w:t>
      </w:r>
      <w:r w:rsidR="00A97D6E" w:rsidRPr="00FE2940">
        <w:rPr>
          <w:rFonts w:ascii="Calibri" w:hAnsi="Calibri" w:cs="Calibri"/>
          <w:bCs/>
          <w:lang w:eastAsia="ko-KR" w:bidi="bo-CN"/>
        </w:rPr>
        <w:t xml:space="preserve">kwestią 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przygotowania odpowiedniego projektu, zabezpieczenia, rotacyjnego zmieniania lokalizacji laboratoriów. Przeprowadził już rozmowy </w:t>
      </w:r>
      <w:r w:rsidR="00D41F7F" w:rsidRPr="00FE2940">
        <w:rPr>
          <w:rFonts w:ascii="Calibri" w:hAnsi="Calibri" w:cs="Calibri"/>
          <w:bCs/>
          <w:lang w:eastAsia="ko-KR" w:bidi="bo-CN"/>
        </w:rPr>
        <w:br/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z </w:t>
      </w:r>
      <w:r w:rsidR="00104368" w:rsidRPr="00FE2940">
        <w:rPr>
          <w:rFonts w:ascii="Calibri" w:hAnsi="Calibri" w:cs="Calibri"/>
          <w:bCs/>
          <w:lang w:eastAsia="ko-KR" w:bidi="bo-CN"/>
        </w:rPr>
        <w:t xml:space="preserve">prof. Kazimierzem Tarasiukiem 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Dyrektorem UCMW o możliwym przeniesieniu anatomii zwierząt na Bielany do Budynku B, w którym </w:t>
      </w:r>
      <w:r w:rsidR="00A97D6E" w:rsidRPr="00FE2940">
        <w:rPr>
          <w:rFonts w:ascii="Calibri" w:hAnsi="Calibri" w:cs="Calibri"/>
          <w:bCs/>
          <w:lang w:eastAsia="ko-KR" w:bidi="bo-CN"/>
        </w:rPr>
        <w:t>dr hab. inż.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 Zbigniew Arent</w:t>
      </w:r>
      <w:r w:rsidR="00A97D6E" w:rsidRPr="00FE2940">
        <w:rPr>
          <w:rFonts w:ascii="Calibri" w:hAnsi="Calibri" w:cs="Calibri"/>
          <w:bCs/>
          <w:lang w:eastAsia="ko-KR" w:bidi="bo-CN"/>
        </w:rPr>
        <w:t>, prof. URK,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 wskazał już </w:t>
      </w:r>
      <w:r w:rsidR="00D87772" w:rsidRPr="00FE2940">
        <w:rPr>
          <w:rFonts w:ascii="Calibri" w:hAnsi="Calibri" w:cs="Calibri"/>
          <w:bCs/>
          <w:lang w:eastAsia="ko-KR" w:bidi="bo-CN"/>
        </w:rPr>
        <w:t>lokalizację</w:t>
      </w:r>
      <w:r w:rsidR="00133C6A" w:rsidRPr="00FE2940">
        <w:rPr>
          <w:rFonts w:ascii="Calibri" w:hAnsi="Calibri" w:cs="Calibri"/>
          <w:bCs/>
          <w:lang w:eastAsia="ko-KR" w:bidi="bo-CN"/>
        </w:rPr>
        <w:t>. W starej hali sportowej można</w:t>
      </w:r>
      <w:r w:rsidR="00A97D6E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133C6A" w:rsidRPr="00FE2940">
        <w:rPr>
          <w:rFonts w:ascii="Calibri" w:hAnsi="Calibri" w:cs="Calibri"/>
          <w:bCs/>
          <w:lang w:eastAsia="ko-KR" w:bidi="bo-CN"/>
        </w:rPr>
        <w:t>by rotacyjnie</w:t>
      </w:r>
      <w:r w:rsidR="00104368" w:rsidRPr="00FE2940">
        <w:rPr>
          <w:rFonts w:ascii="Calibri" w:hAnsi="Calibri" w:cs="Calibri"/>
          <w:bCs/>
          <w:lang w:eastAsia="ko-KR" w:bidi="bo-CN"/>
        </w:rPr>
        <w:t xml:space="preserve"> umieszczać laboratoria </w:t>
      </w:r>
      <w:r w:rsidR="00D87772" w:rsidRPr="00FE2940">
        <w:rPr>
          <w:rFonts w:ascii="Calibri" w:hAnsi="Calibri" w:cs="Calibri"/>
          <w:bCs/>
          <w:lang w:eastAsia="ko-KR" w:bidi="bo-CN"/>
        </w:rPr>
        <w:t xml:space="preserve">lub tam przenieść Bibliotekę Główną. </w:t>
      </w:r>
      <w:r w:rsidR="00B36DB2" w:rsidRPr="00FE2940">
        <w:rPr>
          <w:rFonts w:ascii="Calibri" w:hAnsi="Calibri" w:cs="Calibri"/>
          <w:bCs/>
          <w:lang w:eastAsia="ko-KR" w:bidi="bo-CN"/>
        </w:rPr>
        <w:t xml:space="preserve">Będą to kolosalne wyzwania. Pamiętać należy, że staramy się </w:t>
      </w:r>
      <w:r w:rsidR="00FE2940">
        <w:rPr>
          <w:rFonts w:ascii="Calibri" w:hAnsi="Calibri" w:cs="Calibri"/>
          <w:bCs/>
          <w:lang w:eastAsia="ko-KR" w:bidi="bo-CN"/>
        </w:rPr>
        <w:br/>
      </w:r>
      <w:r w:rsidR="00B36DB2" w:rsidRPr="00FE2940">
        <w:rPr>
          <w:rFonts w:ascii="Calibri" w:hAnsi="Calibri" w:cs="Calibri"/>
          <w:bCs/>
          <w:lang w:eastAsia="ko-KR" w:bidi="bo-CN"/>
        </w:rPr>
        <w:t>o środki w wysokości 150 mln zł.</w:t>
      </w:r>
      <w:r w:rsidR="00133C6A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B36DB2" w:rsidRPr="00FE2940">
        <w:rPr>
          <w:rFonts w:ascii="Calibri" w:hAnsi="Calibri" w:cs="Calibri"/>
          <w:bCs/>
          <w:lang w:eastAsia="ko-KR" w:bidi="bo-CN"/>
        </w:rPr>
        <w:t xml:space="preserve">Powinny one nam wystarczyć. Może </w:t>
      </w:r>
      <w:r w:rsidR="00A81C60" w:rsidRPr="00FE2940">
        <w:rPr>
          <w:rFonts w:ascii="Calibri" w:hAnsi="Calibri" w:cs="Calibri"/>
          <w:bCs/>
          <w:lang w:eastAsia="ko-KR" w:bidi="bo-CN"/>
        </w:rPr>
        <w:t>udałoby</w:t>
      </w:r>
      <w:r w:rsidR="00B36DB2" w:rsidRPr="00FE2940">
        <w:rPr>
          <w:rFonts w:ascii="Calibri" w:hAnsi="Calibri" w:cs="Calibri"/>
          <w:bCs/>
          <w:lang w:eastAsia="ko-KR" w:bidi="bo-CN"/>
        </w:rPr>
        <w:t xml:space="preserve"> się jeszcze</w:t>
      </w:r>
      <w:r w:rsidR="00C81B8D" w:rsidRPr="00FE2940">
        <w:rPr>
          <w:rFonts w:ascii="Calibri" w:hAnsi="Calibri" w:cs="Calibri"/>
          <w:bCs/>
          <w:lang w:eastAsia="ko-KR" w:bidi="bo-CN"/>
        </w:rPr>
        <w:t>,</w:t>
      </w:r>
      <w:r w:rsidR="00B36DB2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FE2940">
        <w:rPr>
          <w:rFonts w:ascii="Calibri" w:hAnsi="Calibri" w:cs="Calibri"/>
          <w:bCs/>
          <w:lang w:eastAsia="ko-KR" w:bidi="bo-CN"/>
        </w:rPr>
        <w:br/>
      </w:r>
      <w:r w:rsidR="001E6C5B" w:rsidRPr="00FE2940">
        <w:rPr>
          <w:rFonts w:ascii="Calibri" w:hAnsi="Calibri" w:cs="Calibri"/>
          <w:bCs/>
          <w:lang w:eastAsia="ko-KR" w:bidi="bo-CN"/>
        </w:rPr>
        <w:t xml:space="preserve">w ramach </w:t>
      </w:r>
      <w:r w:rsidR="00B36DB2" w:rsidRPr="00FE2940">
        <w:rPr>
          <w:rFonts w:ascii="Calibri" w:hAnsi="Calibri" w:cs="Calibri"/>
          <w:bCs/>
          <w:lang w:eastAsia="ko-KR" w:bidi="bo-CN"/>
        </w:rPr>
        <w:t>projekt</w:t>
      </w:r>
      <w:r w:rsidR="001E6C5B" w:rsidRPr="00FE2940">
        <w:rPr>
          <w:rFonts w:ascii="Calibri" w:hAnsi="Calibri" w:cs="Calibri"/>
          <w:bCs/>
          <w:lang w:eastAsia="ko-KR" w:bidi="bo-CN"/>
        </w:rPr>
        <w:t>u</w:t>
      </w:r>
      <w:r w:rsidR="00B36DB2" w:rsidRPr="00FE2940">
        <w:rPr>
          <w:rFonts w:ascii="Calibri" w:hAnsi="Calibri" w:cs="Calibri"/>
          <w:bCs/>
          <w:lang w:eastAsia="ko-KR" w:bidi="bo-CN"/>
        </w:rPr>
        <w:t xml:space="preserve"> europejski</w:t>
      </w:r>
      <w:r w:rsidR="001E6C5B" w:rsidRPr="00FE2940">
        <w:rPr>
          <w:rFonts w:ascii="Calibri" w:hAnsi="Calibri" w:cs="Calibri"/>
          <w:bCs/>
          <w:lang w:eastAsia="ko-KR" w:bidi="bo-CN"/>
        </w:rPr>
        <w:t>ego</w:t>
      </w:r>
      <w:r w:rsidR="00C81B8D" w:rsidRPr="00FE2940">
        <w:rPr>
          <w:rFonts w:ascii="Calibri" w:hAnsi="Calibri" w:cs="Calibri"/>
          <w:bCs/>
          <w:lang w:eastAsia="ko-KR" w:bidi="bo-CN"/>
        </w:rPr>
        <w:t>,</w:t>
      </w:r>
      <w:r w:rsidR="001E6C5B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B36DB2" w:rsidRPr="00FE2940">
        <w:rPr>
          <w:rFonts w:ascii="Calibri" w:hAnsi="Calibri" w:cs="Calibri"/>
          <w:bCs/>
          <w:lang w:eastAsia="ko-KR" w:bidi="bo-CN"/>
        </w:rPr>
        <w:t xml:space="preserve">stworzyć </w:t>
      </w:r>
      <w:r w:rsidR="001E6C5B" w:rsidRPr="00FE2940">
        <w:rPr>
          <w:rFonts w:ascii="Calibri" w:hAnsi="Calibri" w:cs="Calibri"/>
          <w:bCs/>
          <w:lang w:eastAsia="ko-KR" w:bidi="bo-CN"/>
        </w:rPr>
        <w:t xml:space="preserve">– </w:t>
      </w:r>
      <w:r w:rsidR="00B36DB2" w:rsidRPr="00FE2940">
        <w:rPr>
          <w:rFonts w:ascii="Calibri" w:hAnsi="Calibri" w:cs="Calibri"/>
          <w:bCs/>
          <w:lang w:eastAsia="ko-KR" w:bidi="bo-CN"/>
        </w:rPr>
        <w:t>tak</w:t>
      </w:r>
      <w:r w:rsidR="001E6C5B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B36DB2" w:rsidRPr="00FE2940">
        <w:rPr>
          <w:rFonts w:ascii="Calibri" w:hAnsi="Calibri" w:cs="Calibri"/>
          <w:bCs/>
          <w:lang w:eastAsia="ko-KR" w:bidi="bo-CN"/>
        </w:rPr>
        <w:t xml:space="preserve">jak </w:t>
      </w:r>
      <w:r w:rsidR="00C81B8D" w:rsidRPr="00FE2940">
        <w:rPr>
          <w:rFonts w:ascii="Calibri" w:hAnsi="Calibri" w:cs="Calibri"/>
          <w:bCs/>
          <w:lang w:eastAsia="ko-KR" w:bidi="bo-CN"/>
        </w:rPr>
        <w:t>za</w:t>
      </w:r>
      <w:r w:rsidR="00B36DB2" w:rsidRPr="00FE2940">
        <w:rPr>
          <w:rFonts w:ascii="Calibri" w:hAnsi="Calibri" w:cs="Calibri"/>
          <w:bCs/>
          <w:lang w:eastAsia="ko-KR" w:bidi="bo-CN"/>
        </w:rPr>
        <w:t xml:space="preserve">proponował Dyrektor CTT </w:t>
      </w:r>
      <w:r w:rsidR="001E6C5B" w:rsidRPr="00FE2940">
        <w:rPr>
          <w:rFonts w:ascii="Calibri" w:hAnsi="Calibri" w:cs="Calibri"/>
          <w:bCs/>
          <w:lang w:eastAsia="ko-KR" w:bidi="bo-CN"/>
        </w:rPr>
        <w:t xml:space="preserve">– </w:t>
      </w:r>
      <w:r w:rsidR="00B36DB2" w:rsidRPr="00FE2940">
        <w:rPr>
          <w:rFonts w:ascii="Calibri" w:hAnsi="Calibri" w:cs="Calibri"/>
          <w:bCs/>
          <w:lang w:eastAsia="ko-KR" w:bidi="bo-CN"/>
        </w:rPr>
        <w:t>Centrum</w:t>
      </w:r>
      <w:r w:rsidR="001E6C5B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B36DB2" w:rsidRPr="00FE2940">
        <w:rPr>
          <w:rFonts w:ascii="Calibri" w:hAnsi="Calibri" w:cs="Calibri"/>
          <w:bCs/>
          <w:lang w:eastAsia="ko-KR" w:bidi="bo-CN"/>
        </w:rPr>
        <w:t>Gleboznawstwa i Chemii Środowiskowej</w:t>
      </w:r>
      <w:r w:rsidR="00C81B8D" w:rsidRPr="00FE2940">
        <w:rPr>
          <w:rFonts w:ascii="Calibri" w:hAnsi="Calibri" w:cs="Calibri"/>
          <w:bCs/>
          <w:lang w:eastAsia="ko-KR" w:bidi="bo-CN"/>
        </w:rPr>
        <w:t xml:space="preserve">. Zlokalizowane w części po Bibliotece Głównej, zabezpieczy </w:t>
      </w:r>
      <w:r w:rsidR="00B36DB2" w:rsidRPr="00FE2940">
        <w:rPr>
          <w:rFonts w:ascii="Calibri" w:hAnsi="Calibri" w:cs="Calibri"/>
          <w:bCs/>
          <w:lang w:eastAsia="ko-KR" w:bidi="bo-CN"/>
        </w:rPr>
        <w:t>dodatkow</w:t>
      </w:r>
      <w:r w:rsidR="00C81B8D" w:rsidRPr="00FE2940">
        <w:rPr>
          <w:rFonts w:ascii="Calibri" w:hAnsi="Calibri" w:cs="Calibri"/>
          <w:bCs/>
          <w:lang w:eastAsia="ko-KR" w:bidi="bo-CN"/>
        </w:rPr>
        <w:t xml:space="preserve">e </w:t>
      </w:r>
      <w:r w:rsidR="00B36DB2" w:rsidRPr="00FE2940">
        <w:rPr>
          <w:rFonts w:ascii="Calibri" w:hAnsi="Calibri" w:cs="Calibri"/>
          <w:bCs/>
          <w:lang w:eastAsia="ko-KR" w:bidi="bo-CN"/>
        </w:rPr>
        <w:t xml:space="preserve">ponad 20 mln zł. </w:t>
      </w:r>
      <w:r w:rsidR="00A81C60" w:rsidRPr="00FE2940">
        <w:rPr>
          <w:rFonts w:ascii="Calibri" w:hAnsi="Calibri" w:cs="Calibri"/>
          <w:bCs/>
          <w:lang w:eastAsia="ko-KR" w:bidi="bo-CN"/>
        </w:rPr>
        <w:t>Dałoby</w:t>
      </w:r>
      <w:r w:rsidR="00B36DB2" w:rsidRPr="00FE2940">
        <w:rPr>
          <w:rFonts w:ascii="Calibri" w:hAnsi="Calibri" w:cs="Calibri"/>
          <w:bCs/>
          <w:lang w:eastAsia="ko-KR" w:bidi="bo-CN"/>
        </w:rPr>
        <w:t xml:space="preserve"> to możliwość </w:t>
      </w:r>
      <w:r w:rsidR="005561B6" w:rsidRPr="00FE2940">
        <w:rPr>
          <w:rFonts w:ascii="Calibri" w:hAnsi="Calibri" w:cs="Calibri"/>
          <w:bCs/>
          <w:lang w:eastAsia="ko-KR" w:bidi="bo-CN"/>
        </w:rPr>
        <w:t>montażu</w:t>
      </w:r>
      <w:r w:rsidR="00B36DB2" w:rsidRPr="00FE2940">
        <w:rPr>
          <w:rFonts w:ascii="Calibri" w:hAnsi="Calibri" w:cs="Calibri"/>
          <w:bCs/>
          <w:lang w:eastAsia="ko-KR" w:bidi="bo-CN"/>
        </w:rPr>
        <w:t xml:space="preserve"> budżetu, który wystarczy na remont tego budynku i terenu wokół niego</w:t>
      </w:r>
      <w:r w:rsidR="005561B6" w:rsidRPr="00FE2940">
        <w:rPr>
          <w:rFonts w:ascii="Calibri" w:hAnsi="Calibri" w:cs="Calibri"/>
          <w:bCs/>
          <w:lang w:eastAsia="ko-KR" w:bidi="bo-CN"/>
        </w:rPr>
        <w:t xml:space="preserve">, który jest </w:t>
      </w:r>
      <w:r w:rsidR="0093793F" w:rsidRPr="00FE2940">
        <w:rPr>
          <w:rFonts w:ascii="Calibri" w:hAnsi="Calibri" w:cs="Calibri"/>
          <w:bCs/>
          <w:lang w:eastAsia="ko-KR" w:bidi="bo-CN"/>
        </w:rPr>
        <w:t xml:space="preserve">zaniedbany. </w:t>
      </w:r>
    </w:p>
    <w:p w:rsidR="00E371F1" w:rsidRPr="00FE2940" w:rsidRDefault="00642CC2" w:rsidP="005C3F94">
      <w:pPr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FE2940">
        <w:rPr>
          <w:rFonts w:ascii="Calibri" w:hAnsi="Calibri" w:cs="Calibri"/>
        </w:rPr>
        <w:t>Dodał</w:t>
      </w:r>
      <w:r w:rsidR="003438FC" w:rsidRPr="00FE2940">
        <w:rPr>
          <w:rFonts w:ascii="Calibri" w:hAnsi="Calibri" w:cs="Calibri"/>
          <w:bCs/>
          <w:lang w:eastAsia="ko-KR" w:bidi="bo-CN"/>
        </w:rPr>
        <w:t xml:space="preserve">, że w przypadku </w:t>
      </w:r>
      <w:r w:rsidR="009E1638" w:rsidRPr="00FE2940">
        <w:rPr>
          <w:rFonts w:ascii="Calibri" w:hAnsi="Calibri" w:cs="Calibri"/>
          <w:bCs/>
          <w:lang w:eastAsia="ko-KR" w:bidi="bo-CN"/>
        </w:rPr>
        <w:t xml:space="preserve">modernizacji jednej ze stodół w Mydlnikach, </w:t>
      </w:r>
      <w:r w:rsidR="003438FC" w:rsidRPr="00FE2940">
        <w:rPr>
          <w:rFonts w:ascii="Calibri" w:hAnsi="Calibri" w:cs="Calibri"/>
          <w:bCs/>
          <w:lang w:eastAsia="ko-KR" w:bidi="bo-CN"/>
        </w:rPr>
        <w:t xml:space="preserve">chodzi o to, że jest duży nacisk </w:t>
      </w:r>
      <w:r w:rsidR="009E1638" w:rsidRPr="00FE2940">
        <w:rPr>
          <w:rFonts w:ascii="Calibri" w:hAnsi="Calibri" w:cs="Calibri"/>
          <w:bCs/>
          <w:lang w:eastAsia="ko-KR" w:bidi="bo-CN"/>
        </w:rPr>
        <w:t xml:space="preserve">lokalnej </w:t>
      </w:r>
      <w:r w:rsidR="00A81C60" w:rsidRPr="00FE2940">
        <w:rPr>
          <w:rFonts w:ascii="Calibri" w:hAnsi="Calibri" w:cs="Calibri"/>
          <w:bCs/>
          <w:lang w:eastAsia="ko-KR" w:bidi="bo-CN"/>
        </w:rPr>
        <w:t>społecz</w:t>
      </w:r>
      <w:r w:rsidR="009E1638" w:rsidRPr="00FE2940">
        <w:rPr>
          <w:rFonts w:ascii="Calibri" w:hAnsi="Calibri" w:cs="Calibri"/>
          <w:bCs/>
          <w:lang w:eastAsia="ko-KR" w:bidi="bo-CN"/>
        </w:rPr>
        <w:t>ności</w:t>
      </w:r>
      <w:r w:rsidR="00A81C60" w:rsidRPr="00FE2940">
        <w:rPr>
          <w:rFonts w:ascii="Calibri" w:hAnsi="Calibri" w:cs="Calibri"/>
          <w:bCs/>
          <w:lang w:eastAsia="ko-KR" w:bidi="bo-CN"/>
        </w:rPr>
        <w:t>, aby</w:t>
      </w:r>
      <w:r w:rsidR="003438FC" w:rsidRPr="00FE2940">
        <w:rPr>
          <w:rFonts w:ascii="Calibri" w:hAnsi="Calibri" w:cs="Calibri"/>
          <w:bCs/>
          <w:lang w:eastAsia="ko-KR" w:bidi="bo-CN"/>
        </w:rPr>
        <w:t xml:space="preserve"> otworzyć tam sklepik z naszymi produktami.</w:t>
      </w:r>
      <w:r w:rsidR="003438FC" w:rsidRPr="00FE2940">
        <w:rPr>
          <w:rFonts w:ascii="Calibri" w:hAnsi="Calibri" w:cs="Calibri"/>
          <w:bCs/>
          <w:color w:val="00B050"/>
          <w:lang w:eastAsia="ko-KR" w:bidi="bo-CN"/>
        </w:rPr>
        <w:t xml:space="preserve"> </w:t>
      </w:r>
      <w:r w:rsidR="003438FC" w:rsidRPr="00FE2940">
        <w:rPr>
          <w:rFonts w:ascii="Calibri" w:hAnsi="Calibri" w:cs="Calibri"/>
          <w:bCs/>
          <w:lang w:eastAsia="ko-KR" w:bidi="bo-CN"/>
        </w:rPr>
        <w:t xml:space="preserve">Lasy </w:t>
      </w:r>
      <w:r w:rsidRPr="00FE2940">
        <w:rPr>
          <w:rFonts w:ascii="Calibri" w:hAnsi="Calibri" w:cs="Calibri"/>
          <w:bCs/>
          <w:lang w:eastAsia="ko-KR" w:bidi="bo-CN"/>
        </w:rPr>
        <w:t xml:space="preserve">Państwowe </w:t>
      </w:r>
      <w:r w:rsidR="00A81C60" w:rsidRPr="00FE2940">
        <w:rPr>
          <w:rFonts w:ascii="Calibri" w:hAnsi="Calibri" w:cs="Calibri"/>
          <w:bCs/>
          <w:lang w:eastAsia="ko-KR" w:bidi="bo-CN"/>
        </w:rPr>
        <w:t>chciałyby</w:t>
      </w:r>
      <w:r w:rsidR="003438FC" w:rsidRPr="00FE2940">
        <w:rPr>
          <w:rFonts w:ascii="Calibri" w:hAnsi="Calibri" w:cs="Calibri"/>
          <w:bCs/>
          <w:lang w:eastAsia="ko-KR" w:bidi="bo-CN"/>
        </w:rPr>
        <w:t xml:space="preserve"> tam uruchomić sklep z dziczyzną. </w:t>
      </w:r>
      <w:r w:rsidR="009E1638" w:rsidRPr="00FE2940">
        <w:rPr>
          <w:rFonts w:ascii="Calibri" w:hAnsi="Calibri" w:cs="Calibri"/>
          <w:bCs/>
          <w:lang w:eastAsia="ko-KR" w:bidi="bo-CN"/>
        </w:rPr>
        <w:t>To pokłosie</w:t>
      </w:r>
      <w:r w:rsidR="003D4EB8" w:rsidRPr="00FE2940">
        <w:rPr>
          <w:rFonts w:ascii="Calibri" w:hAnsi="Calibri" w:cs="Calibri"/>
          <w:bCs/>
          <w:lang w:eastAsia="ko-KR" w:bidi="bo-CN"/>
        </w:rPr>
        <w:t xml:space="preserve">, kilku edycji </w:t>
      </w:r>
      <w:r w:rsidR="009E1638" w:rsidRPr="00FE2940">
        <w:rPr>
          <w:rFonts w:ascii="Calibri" w:hAnsi="Calibri" w:cs="Calibri"/>
          <w:bCs/>
          <w:lang w:eastAsia="ko-KR" w:bidi="bo-CN"/>
        </w:rPr>
        <w:t xml:space="preserve">udanych targów żywności „Zasmakuj z URK”. </w:t>
      </w:r>
      <w:r w:rsidR="003438FC" w:rsidRPr="00FE2940">
        <w:rPr>
          <w:rFonts w:ascii="Calibri" w:hAnsi="Calibri" w:cs="Calibri"/>
          <w:bCs/>
          <w:lang w:eastAsia="ko-KR" w:bidi="bo-CN"/>
        </w:rPr>
        <w:t xml:space="preserve">Takie rozwiązanie </w:t>
      </w:r>
      <w:r w:rsidR="00A81C60" w:rsidRPr="00FE2940">
        <w:rPr>
          <w:rFonts w:ascii="Calibri" w:hAnsi="Calibri" w:cs="Calibri"/>
          <w:bCs/>
          <w:lang w:eastAsia="ko-KR" w:bidi="bo-CN"/>
        </w:rPr>
        <w:t>umożliwiłoby</w:t>
      </w:r>
      <w:r w:rsidR="003438FC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9E1638" w:rsidRPr="00FE2940">
        <w:rPr>
          <w:rFonts w:ascii="Calibri" w:hAnsi="Calibri" w:cs="Calibri"/>
          <w:bCs/>
          <w:lang w:eastAsia="ko-KR" w:bidi="bo-CN"/>
        </w:rPr>
        <w:t xml:space="preserve">efektywne </w:t>
      </w:r>
      <w:r w:rsidR="003438FC" w:rsidRPr="00FE2940">
        <w:rPr>
          <w:rFonts w:ascii="Calibri" w:hAnsi="Calibri" w:cs="Calibri"/>
          <w:bCs/>
          <w:lang w:eastAsia="ko-KR" w:bidi="bo-CN"/>
        </w:rPr>
        <w:t xml:space="preserve">wykorzystanie tego budynku. </w:t>
      </w:r>
      <w:r w:rsidR="003438FC" w:rsidRPr="00FE2940">
        <w:rPr>
          <w:rFonts w:ascii="Calibri" w:hAnsi="Calibri" w:cs="Calibri"/>
          <w:bCs/>
          <w:lang w:eastAsia="ko-KR" w:bidi="bo-CN"/>
        </w:rPr>
        <w:br/>
      </w:r>
      <w:r w:rsidR="003438FC" w:rsidRPr="00FE2940">
        <w:rPr>
          <w:rFonts w:ascii="Calibri" w:hAnsi="Calibri" w:cs="Calibri"/>
          <w:bCs/>
          <w:lang w:eastAsia="ko-KR" w:bidi="bo-CN"/>
        </w:rPr>
        <w:lastRenderedPageBreak/>
        <w:t xml:space="preserve">W przypadku budynku „E” </w:t>
      </w:r>
      <w:r w:rsidR="003D4EB8" w:rsidRPr="00FE2940">
        <w:rPr>
          <w:rFonts w:ascii="Calibri" w:hAnsi="Calibri" w:cs="Calibri"/>
          <w:bCs/>
          <w:lang w:eastAsia="ko-KR" w:bidi="bo-CN"/>
        </w:rPr>
        <w:t xml:space="preserve">na </w:t>
      </w:r>
      <w:r w:rsidR="003438FC" w:rsidRPr="00FE2940">
        <w:rPr>
          <w:rFonts w:ascii="Calibri" w:hAnsi="Calibri" w:cs="Calibri"/>
          <w:bCs/>
          <w:lang w:eastAsia="ko-KR" w:bidi="bo-CN"/>
        </w:rPr>
        <w:t>WIPiE</w:t>
      </w:r>
      <w:r w:rsidR="003D4EB8" w:rsidRPr="00FE2940">
        <w:rPr>
          <w:rFonts w:ascii="Calibri" w:hAnsi="Calibri" w:cs="Calibri"/>
          <w:bCs/>
          <w:lang w:eastAsia="ko-KR" w:bidi="bo-CN"/>
        </w:rPr>
        <w:t>,</w:t>
      </w:r>
      <w:r w:rsidR="003438FC" w:rsidRPr="00FE2940">
        <w:rPr>
          <w:rFonts w:ascii="Calibri" w:hAnsi="Calibri" w:cs="Calibri"/>
          <w:bCs/>
          <w:lang w:eastAsia="ko-KR" w:bidi="bo-CN"/>
        </w:rPr>
        <w:t xml:space="preserve"> to jest to zamknięty barak, w którym kiedyś </w:t>
      </w:r>
      <w:r w:rsidR="003D4EB8" w:rsidRPr="00FE2940">
        <w:rPr>
          <w:rFonts w:ascii="Calibri" w:hAnsi="Calibri" w:cs="Calibri"/>
          <w:bCs/>
          <w:lang w:eastAsia="ko-KR" w:bidi="bo-CN"/>
        </w:rPr>
        <w:t xml:space="preserve">były </w:t>
      </w:r>
      <w:r w:rsidR="003438FC" w:rsidRPr="00FE2940">
        <w:rPr>
          <w:rFonts w:ascii="Calibri" w:hAnsi="Calibri" w:cs="Calibri"/>
          <w:bCs/>
          <w:lang w:eastAsia="ko-KR" w:bidi="bo-CN"/>
        </w:rPr>
        <w:t>pracownie. Został on wyłączony z użytkowania ze względu na pokrycie eternitem</w:t>
      </w:r>
      <w:r w:rsidR="003D4EB8" w:rsidRPr="00FE2940">
        <w:rPr>
          <w:rFonts w:ascii="Calibri" w:hAnsi="Calibri" w:cs="Calibri"/>
          <w:bCs/>
          <w:lang w:eastAsia="ko-KR" w:bidi="bo-CN"/>
        </w:rPr>
        <w:t xml:space="preserve">  i izolacje azbestowe</w:t>
      </w:r>
      <w:r w:rsidR="003438FC" w:rsidRPr="00FE2940">
        <w:rPr>
          <w:rFonts w:ascii="Calibri" w:hAnsi="Calibri" w:cs="Calibri"/>
          <w:bCs/>
          <w:lang w:eastAsia="ko-KR" w:bidi="bo-CN"/>
        </w:rPr>
        <w:t>. Jeśli wyburzy</w:t>
      </w:r>
      <w:r w:rsidR="003D4EB8" w:rsidRPr="00FE2940">
        <w:rPr>
          <w:rFonts w:ascii="Calibri" w:hAnsi="Calibri" w:cs="Calibri"/>
          <w:bCs/>
          <w:lang w:eastAsia="ko-KR" w:bidi="bo-CN"/>
        </w:rPr>
        <w:t>my</w:t>
      </w:r>
      <w:r w:rsidR="003438FC" w:rsidRPr="00FE2940">
        <w:rPr>
          <w:rFonts w:ascii="Calibri" w:hAnsi="Calibri" w:cs="Calibri"/>
          <w:bCs/>
          <w:lang w:eastAsia="ko-KR" w:bidi="bo-CN"/>
        </w:rPr>
        <w:t xml:space="preserve"> ten barak i dobud</w:t>
      </w:r>
      <w:r w:rsidR="003D4EB8" w:rsidRPr="00FE2940">
        <w:rPr>
          <w:rFonts w:ascii="Calibri" w:hAnsi="Calibri" w:cs="Calibri"/>
          <w:bCs/>
          <w:lang w:eastAsia="ko-KR" w:bidi="bo-CN"/>
        </w:rPr>
        <w:t xml:space="preserve">ujemy brakujący </w:t>
      </w:r>
      <w:r w:rsidR="003438FC" w:rsidRPr="00FE2940">
        <w:rPr>
          <w:rFonts w:ascii="Calibri" w:hAnsi="Calibri" w:cs="Calibri"/>
          <w:bCs/>
          <w:lang w:eastAsia="ko-KR" w:bidi="bo-CN"/>
        </w:rPr>
        <w:t xml:space="preserve">segment, to wówczas Dziekan WIPiE </w:t>
      </w:r>
      <w:r w:rsidR="003D4EB8" w:rsidRPr="00FE2940">
        <w:rPr>
          <w:rFonts w:ascii="Calibri" w:hAnsi="Calibri" w:cs="Calibri"/>
          <w:bCs/>
          <w:lang w:eastAsia="ko-KR" w:bidi="bo-CN"/>
        </w:rPr>
        <w:t>u</w:t>
      </w:r>
      <w:r w:rsidR="003438FC" w:rsidRPr="00FE2940">
        <w:rPr>
          <w:rFonts w:ascii="Calibri" w:hAnsi="Calibri" w:cs="Calibri"/>
          <w:bCs/>
          <w:lang w:eastAsia="ko-KR" w:bidi="bo-CN"/>
        </w:rPr>
        <w:t xml:space="preserve">wolni cały budynek przy ul. Łupaszki.  </w:t>
      </w:r>
      <w:r w:rsidR="003D4EB8" w:rsidRPr="00FE2940">
        <w:rPr>
          <w:rFonts w:ascii="Calibri" w:hAnsi="Calibri" w:cs="Calibri"/>
          <w:bCs/>
          <w:lang w:eastAsia="ko-KR" w:bidi="bo-CN"/>
        </w:rPr>
        <w:t>Budynek, w którym</w:t>
      </w:r>
      <w:r w:rsidR="00BB1895" w:rsidRPr="00FE2940">
        <w:rPr>
          <w:rFonts w:ascii="Calibri" w:hAnsi="Calibri" w:cs="Calibri"/>
          <w:bCs/>
          <w:lang w:eastAsia="ko-KR" w:bidi="bo-CN"/>
        </w:rPr>
        <w:t xml:space="preserve"> kiedyś</w:t>
      </w:r>
      <w:r w:rsidR="003D4EB8" w:rsidRPr="00FE2940">
        <w:rPr>
          <w:rFonts w:ascii="Calibri" w:hAnsi="Calibri" w:cs="Calibri"/>
          <w:bCs/>
          <w:lang w:eastAsia="ko-KR" w:bidi="bo-CN"/>
        </w:rPr>
        <w:t xml:space="preserve"> mieszkał </w:t>
      </w:r>
      <w:r w:rsidR="00BB1895" w:rsidRPr="00FE2940">
        <w:rPr>
          <w:rFonts w:ascii="Calibri" w:hAnsi="Calibri" w:cs="Calibri"/>
          <w:bCs/>
          <w:lang w:eastAsia="ko-KR" w:bidi="bo-CN"/>
        </w:rPr>
        <w:t xml:space="preserve">agronom folwarku w Mydlnikach. </w:t>
      </w:r>
      <w:r w:rsidR="003438FC" w:rsidRPr="00FE2940">
        <w:rPr>
          <w:rFonts w:ascii="Calibri" w:hAnsi="Calibri" w:cs="Calibri"/>
          <w:bCs/>
          <w:lang w:eastAsia="ko-KR" w:bidi="bo-CN"/>
        </w:rPr>
        <w:t>Bardzo pilnie poszukujemy mieszkań rotacyjnych dla lekarzy weterynarii</w:t>
      </w:r>
      <w:r w:rsidR="00BB1895" w:rsidRPr="00FE2940">
        <w:rPr>
          <w:rFonts w:ascii="Calibri" w:hAnsi="Calibri" w:cs="Calibri"/>
          <w:bCs/>
          <w:lang w:eastAsia="ko-KR" w:bidi="bo-CN"/>
        </w:rPr>
        <w:t>, a ten budynek na te potrzeby moglibyśmy szybko zaadaptować. Bo m</w:t>
      </w:r>
      <w:r w:rsidR="003438FC" w:rsidRPr="00FE2940">
        <w:rPr>
          <w:rFonts w:ascii="Calibri" w:hAnsi="Calibri" w:cs="Calibri"/>
          <w:bCs/>
          <w:lang w:eastAsia="ko-KR" w:bidi="bo-CN"/>
        </w:rPr>
        <w:t xml:space="preserve">amy możliwość pozyskania </w:t>
      </w:r>
      <w:r w:rsidR="00A81C60" w:rsidRPr="00FE2940">
        <w:rPr>
          <w:rFonts w:ascii="Calibri" w:hAnsi="Calibri" w:cs="Calibri"/>
          <w:bCs/>
          <w:lang w:eastAsia="ko-KR" w:bidi="bo-CN"/>
        </w:rPr>
        <w:t>kadry, ale</w:t>
      </w:r>
      <w:r w:rsidR="003438FC" w:rsidRPr="00FE2940">
        <w:rPr>
          <w:rFonts w:ascii="Calibri" w:hAnsi="Calibri" w:cs="Calibri"/>
          <w:bCs/>
          <w:lang w:eastAsia="ko-KR" w:bidi="bo-CN"/>
        </w:rPr>
        <w:t xml:space="preserve"> niestety nie dysponujemy na ten moment mieszkaniami. </w:t>
      </w:r>
      <w:r w:rsidR="00BB1895" w:rsidRPr="00FE2940">
        <w:rPr>
          <w:rFonts w:ascii="Calibri" w:hAnsi="Calibri" w:cs="Calibri"/>
          <w:bCs/>
          <w:lang w:eastAsia="ko-KR" w:bidi="bo-CN"/>
        </w:rPr>
        <w:t xml:space="preserve">Niestety, Kraków jest drogim miastem do zamieszkania. </w:t>
      </w:r>
      <w:r w:rsidR="003438FC" w:rsidRPr="00FE2940">
        <w:rPr>
          <w:rFonts w:ascii="Calibri" w:hAnsi="Calibri" w:cs="Calibri"/>
          <w:bCs/>
          <w:lang w:eastAsia="ko-KR" w:bidi="bo-CN"/>
        </w:rPr>
        <w:t xml:space="preserve">Podczas wspomnianych już Godzin Rektorskich mówiono o </w:t>
      </w:r>
      <w:r w:rsidR="00BB1895" w:rsidRPr="00FE2940">
        <w:rPr>
          <w:rFonts w:ascii="Calibri" w:hAnsi="Calibri" w:cs="Calibri"/>
          <w:bCs/>
          <w:lang w:eastAsia="ko-KR" w:bidi="bo-CN"/>
        </w:rPr>
        <w:t xml:space="preserve">bardzo wysokim </w:t>
      </w:r>
      <w:r w:rsidR="003438FC" w:rsidRPr="00FE2940">
        <w:rPr>
          <w:rFonts w:ascii="Calibri" w:hAnsi="Calibri" w:cs="Calibri"/>
          <w:bCs/>
          <w:lang w:eastAsia="ko-KR" w:bidi="bo-CN"/>
        </w:rPr>
        <w:t>ubytku studentów z Krakowa. W latach przełomowych 2008</w:t>
      </w:r>
      <w:r w:rsidR="00D41F7F" w:rsidRPr="00FE2940">
        <w:rPr>
          <w:rFonts w:ascii="Calibri" w:hAnsi="Calibri" w:cs="Calibri"/>
          <w:bCs/>
          <w:lang w:eastAsia="ko-KR" w:bidi="bo-CN"/>
        </w:rPr>
        <w:t xml:space="preserve"> – </w:t>
      </w:r>
      <w:r w:rsidR="003438FC" w:rsidRPr="00FE2940">
        <w:rPr>
          <w:rFonts w:ascii="Calibri" w:hAnsi="Calibri" w:cs="Calibri"/>
          <w:bCs/>
          <w:lang w:eastAsia="ko-KR" w:bidi="bo-CN"/>
        </w:rPr>
        <w:t>2009 w Krakowie było około 220 tys</w:t>
      </w:r>
      <w:r w:rsidR="00EB058D" w:rsidRPr="00FE2940">
        <w:rPr>
          <w:rFonts w:ascii="Calibri" w:hAnsi="Calibri" w:cs="Calibri"/>
          <w:bCs/>
          <w:lang w:eastAsia="ko-KR" w:bidi="bo-CN"/>
        </w:rPr>
        <w:t>.</w:t>
      </w:r>
      <w:r w:rsidR="003438FC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EB058D" w:rsidRPr="00FE2940">
        <w:rPr>
          <w:rFonts w:ascii="Calibri" w:hAnsi="Calibri" w:cs="Calibri"/>
          <w:bCs/>
          <w:lang w:eastAsia="ko-KR" w:bidi="bo-CN"/>
        </w:rPr>
        <w:t>studentów, w tej chwili jest ich już poniżej 130 tys. Ale jeśli w Krakowie wynajęcie przez studenta 1 m</w:t>
      </w:r>
      <w:r w:rsidR="00EB058D" w:rsidRPr="00FE2940">
        <w:rPr>
          <w:rFonts w:ascii="Calibri" w:hAnsi="Calibri" w:cs="Calibri"/>
          <w:bCs/>
          <w:vertAlign w:val="superscript"/>
          <w:lang w:eastAsia="ko-KR" w:bidi="bo-CN"/>
        </w:rPr>
        <w:t xml:space="preserve">2 </w:t>
      </w:r>
      <w:r w:rsidR="00EB058D" w:rsidRPr="00FE2940">
        <w:rPr>
          <w:rFonts w:ascii="Calibri" w:hAnsi="Calibri" w:cs="Calibri"/>
          <w:bCs/>
          <w:lang w:eastAsia="ko-KR" w:bidi="bo-CN"/>
        </w:rPr>
        <w:t>mieszkania kosztuje 61 zł</w:t>
      </w:r>
      <w:r w:rsidRPr="00FE2940">
        <w:rPr>
          <w:rFonts w:ascii="Calibri" w:hAnsi="Calibri" w:cs="Calibri"/>
          <w:bCs/>
          <w:lang w:eastAsia="ko-KR" w:bidi="bo-CN"/>
        </w:rPr>
        <w:t xml:space="preserve">, </w:t>
      </w:r>
      <w:r w:rsidR="00FE2940">
        <w:rPr>
          <w:rFonts w:ascii="Calibri" w:hAnsi="Calibri" w:cs="Calibri"/>
          <w:bCs/>
          <w:lang w:eastAsia="ko-KR" w:bidi="bo-CN"/>
        </w:rPr>
        <w:br/>
      </w:r>
      <w:r w:rsidR="00EB058D" w:rsidRPr="00FE2940">
        <w:rPr>
          <w:rFonts w:ascii="Calibri" w:hAnsi="Calibri" w:cs="Calibri"/>
          <w:bCs/>
          <w:lang w:eastAsia="ko-KR" w:bidi="bo-CN"/>
        </w:rPr>
        <w:t>a w Katowicach 45 zł. to nie ma co się dziwić, że studenci studiów II</w:t>
      </w:r>
      <w:r w:rsidR="00EB058D" w:rsidRPr="00FE2940">
        <w:rPr>
          <w:rFonts w:ascii="Calibri" w:hAnsi="Calibri" w:cs="Calibri"/>
          <w:bCs/>
          <w:vertAlign w:val="superscript"/>
          <w:lang w:eastAsia="ko-KR" w:bidi="bo-CN"/>
        </w:rPr>
        <w:t>o</w:t>
      </w:r>
      <w:r w:rsidR="00EB058D" w:rsidRPr="00FE2940">
        <w:rPr>
          <w:rFonts w:ascii="Calibri" w:hAnsi="Calibri" w:cs="Calibri"/>
          <w:bCs/>
          <w:lang w:eastAsia="ko-KR" w:bidi="bo-CN"/>
        </w:rPr>
        <w:t xml:space="preserve"> uciekają z Krakowa</w:t>
      </w:r>
      <w:r w:rsidR="00BB1895" w:rsidRPr="00FE2940">
        <w:rPr>
          <w:rFonts w:ascii="Calibri" w:hAnsi="Calibri" w:cs="Calibri"/>
          <w:bCs/>
          <w:lang w:eastAsia="ko-KR" w:bidi="bo-CN"/>
        </w:rPr>
        <w:t>. N</w:t>
      </w:r>
      <w:r w:rsidR="00EB058D" w:rsidRPr="00FE2940">
        <w:rPr>
          <w:rFonts w:ascii="Calibri" w:hAnsi="Calibri" w:cs="Calibri"/>
          <w:bCs/>
          <w:lang w:eastAsia="ko-KR" w:bidi="bo-CN"/>
        </w:rPr>
        <w:t xml:space="preserve">awet </w:t>
      </w:r>
      <w:r w:rsidR="00BB1895" w:rsidRPr="00FE2940">
        <w:rPr>
          <w:rFonts w:ascii="Calibri" w:hAnsi="Calibri" w:cs="Calibri"/>
          <w:bCs/>
          <w:lang w:eastAsia="ko-KR" w:bidi="bo-CN"/>
        </w:rPr>
        <w:t xml:space="preserve">już </w:t>
      </w:r>
      <w:r w:rsidR="00EB058D" w:rsidRPr="00FE2940">
        <w:rPr>
          <w:rFonts w:ascii="Calibri" w:hAnsi="Calibri" w:cs="Calibri"/>
          <w:bCs/>
          <w:lang w:eastAsia="ko-KR" w:bidi="bo-CN"/>
        </w:rPr>
        <w:t xml:space="preserve">na </w:t>
      </w:r>
      <w:r w:rsidR="00BB1895" w:rsidRPr="00FE2940">
        <w:rPr>
          <w:rFonts w:ascii="Calibri" w:hAnsi="Calibri" w:cs="Calibri"/>
          <w:bCs/>
          <w:lang w:eastAsia="ko-KR" w:bidi="bo-CN"/>
        </w:rPr>
        <w:t xml:space="preserve">studiach </w:t>
      </w:r>
      <w:r w:rsidR="00EB058D" w:rsidRPr="00FE2940">
        <w:rPr>
          <w:rFonts w:ascii="Calibri" w:hAnsi="Calibri" w:cs="Calibri"/>
          <w:bCs/>
          <w:lang w:eastAsia="ko-KR" w:bidi="bo-CN"/>
        </w:rPr>
        <w:t>I</w:t>
      </w:r>
      <w:r w:rsidR="00EB058D" w:rsidRPr="00FE2940">
        <w:rPr>
          <w:rFonts w:ascii="Calibri" w:hAnsi="Calibri" w:cs="Calibri"/>
          <w:bCs/>
          <w:vertAlign w:val="superscript"/>
          <w:lang w:eastAsia="ko-KR" w:bidi="bo-CN"/>
        </w:rPr>
        <w:t>o</w:t>
      </w:r>
      <w:r w:rsidR="00EB058D" w:rsidRPr="00FE2940">
        <w:rPr>
          <w:rFonts w:ascii="Calibri" w:hAnsi="Calibri" w:cs="Calibri"/>
          <w:bCs/>
          <w:lang w:eastAsia="ko-KR" w:bidi="bo-CN"/>
        </w:rPr>
        <w:t xml:space="preserve"> zastanawiają się</w:t>
      </w:r>
      <w:r w:rsidR="00BB1895" w:rsidRPr="00FE2940">
        <w:rPr>
          <w:rFonts w:ascii="Calibri" w:hAnsi="Calibri" w:cs="Calibri"/>
          <w:bCs/>
          <w:lang w:eastAsia="ko-KR" w:bidi="bo-CN"/>
        </w:rPr>
        <w:t>,</w:t>
      </w:r>
      <w:r w:rsidR="00EB058D" w:rsidRPr="00FE2940">
        <w:rPr>
          <w:rFonts w:ascii="Calibri" w:hAnsi="Calibri" w:cs="Calibri"/>
          <w:bCs/>
          <w:lang w:eastAsia="ko-KR" w:bidi="bo-CN"/>
        </w:rPr>
        <w:t xml:space="preserve"> czy nie zrezygnować i nie zmienić studiów na inne miasto, </w:t>
      </w:r>
      <w:r w:rsidR="00BB1895" w:rsidRPr="00FE2940">
        <w:rPr>
          <w:rFonts w:ascii="Calibri" w:hAnsi="Calibri" w:cs="Calibri"/>
          <w:bCs/>
          <w:lang w:eastAsia="ko-KR" w:bidi="bo-CN"/>
        </w:rPr>
        <w:t xml:space="preserve">gdzie </w:t>
      </w:r>
      <w:r w:rsidR="00EB058D" w:rsidRPr="00FE2940">
        <w:rPr>
          <w:rFonts w:ascii="Calibri" w:hAnsi="Calibri" w:cs="Calibri"/>
          <w:bCs/>
          <w:lang w:eastAsia="ko-KR" w:bidi="bo-CN"/>
        </w:rPr>
        <w:t xml:space="preserve">jest taniej. </w:t>
      </w:r>
      <w:r w:rsidR="00BB1895" w:rsidRPr="00FE2940">
        <w:rPr>
          <w:rFonts w:ascii="Calibri" w:hAnsi="Calibri" w:cs="Calibri"/>
          <w:bCs/>
          <w:lang w:eastAsia="ko-KR" w:bidi="bo-CN"/>
        </w:rPr>
        <w:t xml:space="preserve">Zachęcał do </w:t>
      </w:r>
      <w:r w:rsidR="00EB058D" w:rsidRPr="00FE2940">
        <w:rPr>
          <w:rFonts w:ascii="Calibri" w:hAnsi="Calibri" w:cs="Calibri"/>
          <w:bCs/>
          <w:lang w:eastAsia="ko-KR" w:bidi="bo-CN"/>
        </w:rPr>
        <w:t>za</w:t>
      </w:r>
      <w:r w:rsidR="00BB1895" w:rsidRPr="00FE2940">
        <w:rPr>
          <w:rFonts w:ascii="Calibri" w:hAnsi="Calibri" w:cs="Calibri"/>
          <w:bCs/>
          <w:lang w:eastAsia="ko-KR" w:bidi="bo-CN"/>
        </w:rPr>
        <w:t xml:space="preserve">poznania się </w:t>
      </w:r>
      <w:r w:rsidR="00D41F7F" w:rsidRPr="00FE2940">
        <w:rPr>
          <w:rFonts w:ascii="Calibri" w:hAnsi="Calibri" w:cs="Calibri"/>
          <w:bCs/>
          <w:lang w:eastAsia="ko-KR" w:bidi="bo-CN"/>
        </w:rPr>
        <w:t xml:space="preserve">z raportem </w:t>
      </w:r>
      <w:r w:rsidR="00BB1895" w:rsidRPr="00FE2940">
        <w:rPr>
          <w:rFonts w:ascii="Calibri" w:hAnsi="Calibri" w:cs="Calibri"/>
          <w:bCs/>
          <w:lang w:eastAsia="ko-KR" w:bidi="bo-CN"/>
        </w:rPr>
        <w:t>„</w:t>
      </w:r>
      <w:r w:rsidR="00D41F7F" w:rsidRPr="00FE2940">
        <w:rPr>
          <w:rFonts w:ascii="Calibri" w:hAnsi="Calibri" w:cs="Calibri"/>
          <w:bCs/>
          <w:lang w:eastAsia="ko-KR" w:bidi="bo-CN"/>
        </w:rPr>
        <w:t xml:space="preserve">Studenci </w:t>
      </w:r>
      <w:r w:rsidR="00EB058D" w:rsidRPr="00FE2940">
        <w:rPr>
          <w:rFonts w:ascii="Calibri" w:hAnsi="Calibri" w:cs="Calibri"/>
          <w:bCs/>
          <w:lang w:eastAsia="ko-KR" w:bidi="bo-CN"/>
        </w:rPr>
        <w:t>2023</w:t>
      </w:r>
      <w:r w:rsidR="00BB1895" w:rsidRPr="00FE2940">
        <w:rPr>
          <w:rFonts w:ascii="Calibri" w:hAnsi="Calibri" w:cs="Calibri"/>
          <w:bCs/>
          <w:lang w:eastAsia="ko-KR" w:bidi="bo-CN"/>
        </w:rPr>
        <w:t>”</w:t>
      </w:r>
      <w:r w:rsidR="00EB058D" w:rsidRPr="00FE2940">
        <w:rPr>
          <w:rFonts w:ascii="Calibri" w:hAnsi="Calibri" w:cs="Calibri"/>
          <w:bCs/>
          <w:lang w:eastAsia="ko-KR" w:bidi="bo-CN"/>
        </w:rPr>
        <w:t>, w którym podano, że do roku 2019 przeciętne wydatki studenta na utrzymanie były poniżej minimalnego wynagrodzenia. Od roku 2020 zaczęły przekraczać minimalne wynagrodzenie</w:t>
      </w:r>
      <w:r w:rsidR="00794711" w:rsidRPr="00FE2940">
        <w:rPr>
          <w:rFonts w:ascii="Calibri" w:hAnsi="Calibri" w:cs="Calibri"/>
          <w:bCs/>
          <w:lang w:eastAsia="ko-KR" w:bidi="bo-CN"/>
        </w:rPr>
        <w:t>.</w:t>
      </w:r>
      <w:r w:rsidR="00EB058D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BB1895" w:rsidRPr="00FE2940">
        <w:rPr>
          <w:rFonts w:ascii="Calibri" w:hAnsi="Calibri" w:cs="Calibri"/>
          <w:bCs/>
          <w:lang w:eastAsia="ko-KR" w:bidi="bo-CN"/>
        </w:rPr>
        <w:t>Już w</w:t>
      </w:r>
      <w:r w:rsidR="00EB058D" w:rsidRPr="00FE2940">
        <w:rPr>
          <w:rFonts w:ascii="Calibri" w:hAnsi="Calibri" w:cs="Calibri"/>
          <w:bCs/>
          <w:lang w:eastAsia="ko-KR" w:bidi="bo-CN"/>
        </w:rPr>
        <w:t>e wrześniu 2023 roku</w:t>
      </w:r>
      <w:r w:rsidR="00794711" w:rsidRPr="00FE2940">
        <w:rPr>
          <w:rFonts w:ascii="Calibri" w:hAnsi="Calibri" w:cs="Calibri"/>
          <w:bCs/>
          <w:lang w:eastAsia="ko-KR" w:bidi="bo-CN"/>
        </w:rPr>
        <w:t>, gdy minimalne wynagrodzenie było na poziomie 3600 zł.</w:t>
      </w:r>
      <w:r w:rsidR="00BB1895" w:rsidRPr="00FE2940">
        <w:rPr>
          <w:rFonts w:ascii="Calibri" w:hAnsi="Calibri" w:cs="Calibri"/>
          <w:bCs/>
          <w:lang w:eastAsia="ko-KR" w:bidi="bo-CN"/>
        </w:rPr>
        <w:t>, p</w:t>
      </w:r>
      <w:r w:rsidR="00A81C60" w:rsidRPr="00FE2940">
        <w:rPr>
          <w:rFonts w:ascii="Calibri" w:hAnsi="Calibri" w:cs="Calibri"/>
          <w:bCs/>
          <w:lang w:eastAsia="ko-KR" w:bidi="bo-CN"/>
        </w:rPr>
        <w:t>rzeciętne</w:t>
      </w:r>
      <w:r w:rsidR="00794711" w:rsidRPr="00FE2940">
        <w:rPr>
          <w:rFonts w:ascii="Calibri" w:hAnsi="Calibri" w:cs="Calibri"/>
          <w:bCs/>
          <w:lang w:eastAsia="ko-KR" w:bidi="bo-CN"/>
        </w:rPr>
        <w:t xml:space="preserve"> wydatki studenta na utrzymanie wynosiły ponad 3800 zł. Widać, że wydatki te już znacząco prz</w:t>
      </w:r>
      <w:r w:rsidR="00D41F7F" w:rsidRPr="00FE2940">
        <w:rPr>
          <w:rFonts w:ascii="Calibri" w:hAnsi="Calibri" w:cs="Calibri"/>
          <w:bCs/>
          <w:lang w:eastAsia="ko-KR" w:bidi="bo-CN"/>
        </w:rPr>
        <w:t>ekracza</w:t>
      </w:r>
      <w:r w:rsidR="007B35A4" w:rsidRPr="00FE2940">
        <w:rPr>
          <w:rFonts w:ascii="Calibri" w:hAnsi="Calibri" w:cs="Calibri"/>
          <w:bCs/>
          <w:lang w:eastAsia="ko-KR" w:bidi="bo-CN"/>
        </w:rPr>
        <w:t xml:space="preserve">ją </w:t>
      </w:r>
      <w:r w:rsidR="00D41F7F" w:rsidRPr="00FE2940">
        <w:rPr>
          <w:rFonts w:ascii="Calibri" w:hAnsi="Calibri" w:cs="Calibri"/>
          <w:bCs/>
          <w:lang w:eastAsia="ko-KR" w:bidi="bo-CN"/>
        </w:rPr>
        <w:t>minimalne wynagrodzenie</w:t>
      </w:r>
      <w:r w:rsidR="007B35A4" w:rsidRPr="00FE2940">
        <w:rPr>
          <w:rFonts w:ascii="Calibri" w:hAnsi="Calibri" w:cs="Calibri"/>
          <w:bCs/>
          <w:lang w:eastAsia="ko-KR" w:bidi="bo-CN"/>
        </w:rPr>
        <w:t>, a w większości na taki poziom wynagrodzenia mogą liczyć studenci</w:t>
      </w:r>
      <w:r w:rsidR="00794711" w:rsidRPr="00FE2940">
        <w:rPr>
          <w:rFonts w:ascii="Calibri" w:hAnsi="Calibri" w:cs="Calibri"/>
          <w:bCs/>
          <w:lang w:eastAsia="ko-KR" w:bidi="bo-CN"/>
        </w:rPr>
        <w:t>. Pytanie do nowych władz Krakowa jest takie</w:t>
      </w:r>
      <w:r w:rsidR="007B35A4" w:rsidRPr="00FE2940">
        <w:rPr>
          <w:rFonts w:ascii="Calibri" w:hAnsi="Calibri" w:cs="Calibri"/>
          <w:bCs/>
          <w:lang w:eastAsia="ko-KR" w:bidi="bo-CN"/>
        </w:rPr>
        <w:t xml:space="preserve">: </w:t>
      </w:r>
      <w:r w:rsidR="00794711" w:rsidRPr="00FE2940">
        <w:rPr>
          <w:rFonts w:ascii="Calibri" w:hAnsi="Calibri" w:cs="Calibri"/>
          <w:bCs/>
          <w:lang w:eastAsia="ko-KR" w:bidi="bo-CN"/>
        </w:rPr>
        <w:t xml:space="preserve">co </w:t>
      </w:r>
      <w:r w:rsidR="007B35A4" w:rsidRPr="00FE2940">
        <w:rPr>
          <w:rFonts w:ascii="Calibri" w:hAnsi="Calibri" w:cs="Calibri"/>
          <w:bCs/>
          <w:lang w:eastAsia="ko-KR" w:bidi="bo-CN"/>
        </w:rPr>
        <w:t xml:space="preserve">zamierzają </w:t>
      </w:r>
      <w:r w:rsidR="00794711" w:rsidRPr="00FE2940">
        <w:rPr>
          <w:rFonts w:ascii="Calibri" w:hAnsi="Calibri" w:cs="Calibri"/>
          <w:bCs/>
          <w:lang w:eastAsia="ko-KR" w:bidi="bo-CN"/>
        </w:rPr>
        <w:t xml:space="preserve">zrobić, aby Kraków nadal był ośrodkiem akademickim, </w:t>
      </w:r>
      <w:r w:rsidR="007B35A4" w:rsidRPr="00FE2940">
        <w:rPr>
          <w:rFonts w:ascii="Calibri" w:hAnsi="Calibri" w:cs="Calibri"/>
          <w:bCs/>
          <w:lang w:eastAsia="ko-KR" w:bidi="bo-CN"/>
        </w:rPr>
        <w:t>ab</w:t>
      </w:r>
      <w:r w:rsidR="00794711" w:rsidRPr="00FE2940">
        <w:rPr>
          <w:rFonts w:ascii="Calibri" w:hAnsi="Calibri" w:cs="Calibri"/>
          <w:bCs/>
          <w:lang w:eastAsia="ko-KR" w:bidi="bo-CN"/>
        </w:rPr>
        <w:t xml:space="preserve">y tych studentów do Krakowa przyciągnąć? </w:t>
      </w:r>
      <w:r w:rsidR="00D41F7F" w:rsidRPr="00FE2940">
        <w:rPr>
          <w:rFonts w:ascii="Calibri" w:hAnsi="Calibri" w:cs="Calibri"/>
          <w:bCs/>
          <w:lang w:eastAsia="ko-KR" w:bidi="bo-CN"/>
        </w:rPr>
        <w:t>Aktual</w:t>
      </w:r>
      <w:r w:rsidR="00794711" w:rsidRPr="00FE2940">
        <w:rPr>
          <w:rFonts w:ascii="Calibri" w:hAnsi="Calibri" w:cs="Calibri"/>
          <w:bCs/>
          <w:lang w:eastAsia="ko-KR" w:bidi="bo-CN"/>
        </w:rPr>
        <w:t>n</w:t>
      </w:r>
      <w:r w:rsidR="00D41F7F" w:rsidRPr="00FE2940">
        <w:rPr>
          <w:rFonts w:ascii="Calibri" w:hAnsi="Calibri" w:cs="Calibri"/>
          <w:bCs/>
          <w:lang w:eastAsia="ko-KR" w:bidi="bo-CN"/>
        </w:rPr>
        <w:t>i</w:t>
      </w:r>
      <w:r w:rsidR="00794711" w:rsidRPr="00FE2940">
        <w:rPr>
          <w:rFonts w:ascii="Calibri" w:hAnsi="Calibri" w:cs="Calibri"/>
          <w:bCs/>
          <w:lang w:eastAsia="ko-KR" w:bidi="bo-CN"/>
        </w:rPr>
        <w:t xml:space="preserve">e są u nas miejsca pracy, i </w:t>
      </w:r>
      <w:r w:rsidR="007B35A4" w:rsidRPr="00FE2940">
        <w:rPr>
          <w:rFonts w:ascii="Calibri" w:hAnsi="Calibri" w:cs="Calibri"/>
          <w:bCs/>
          <w:lang w:eastAsia="ko-KR" w:bidi="bo-CN"/>
        </w:rPr>
        <w:t xml:space="preserve">to nawet </w:t>
      </w:r>
      <w:r w:rsidR="00794711" w:rsidRPr="00FE2940">
        <w:rPr>
          <w:rFonts w:ascii="Calibri" w:hAnsi="Calibri" w:cs="Calibri"/>
          <w:bCs/>
          <w:lang w:eastAsia="ko-KR" w:bidi="bo-CN"/>
        </w:rPr>
        <w:t>dobrze płatne, tylko gdzie będą ci studenci mieszkać i za jakie pieniądze</w:t>
      </w:r>
      <w:r w:rsidRPr="00FE2940">
        <w:rPr>
          <w:rFonts w:ascii="Calibri" w:hAnsi="Calibri" w:cs="Calibri"/>
          <w:bCs/>
          <w:lang w:eastAsia="ko-KR" w:bidi="bo-CN"/>
        </w:rPr>
        <w:t xml:space="preserve">. </w:t>
      </w:r>
      <w:r w:rsidR="00794711" w:rsidRPr="00FE2940">
        <w:rPr>
          <w:rFonts w:ascii="Calibri" w:hAnsi="Calibri" w:cs="Calibri"/>
          <w:bCs/>
          <w:lang w:eastAsia="ko-KR" w:bidi="bo-CN"/>
        </w:rPr>
        <w:t xml:space="preserve">To samo dotyczy u nas weterynarii. </w:t>
      </w:r>
      <w:r w:rsidR="007B35A4" w:rsidRPr="00FE2940">
        <w:rPr>
          <w:rFonts w:ascii="Calibri" w:hAnsi="Calibri" w:cs="Calibri"/>
          <w:bCs/>
          <w:lang w:eastAsia="ko-KR" w:bidi="bo-CN"/>
        </w:rPr>
        <w:t xml:space="preserve">Nowoczesna infrastruktura jest magnesem, który przyciąga, ale koszty życia w Krakowie – odstraszają. </w:t>
      </w:r>
      <w:r w:rsidR="00794711" w:rsidRPr="00FE2940">
        <w:rPr>
          <w:rFonts w:ascii="Calibri" w:hAnsi="Calibri" w:cs="Calibri"/>
          <w:bCs/>
          <w:lang w:eastAsia="ko-KR" w:bidi="bo-CN"/>
        </w:rPr>
        <w:t>Jutro odbędzie rozmowę z</w:t>
      </w:r>
      <w:r w:rsidR="00BE431D" w:rsidRPr="00FE2940">
        <w:rPr>
          <w:rFonts w:ascii="Calibri" w:hAnsi="Calibri" w:cs="Calibri"/>
          <w:bCs/>
          <w:lang w:eastAsia="ko-KR" w:bidi="bo-CN"/>
        </w:rPr>
        <w:t xml:space="preserve"> dwo</w:t>
      </w:r>
      <w:r w:rsidR="007B35A4" w:rsidRPr="00FE2940">
        <w:rPr>
          <w:rFonts w:ascii="Calibri" w:hAnsi="Calibri" w:cs="Calibri"/>
          <w:bCs/>
          <w:lang w:eastAsia="ko-KR" w:bidi="bo-CN"/>
        </w:rPr>
        <w:t xml:space="preserve">jgiem </w:t>
      </w:r>
      <w:r w:rsidR="00794711" w:rsidRPr="00FE2940">
        <w:rPr>
          <w:rFonts w:ascii="Calibri" w:hAnsi="Calibri" w:cs="Calibri"/>
          <w:bCs/>
          <w:lang w:eastAsia="ko-KR" w:bidi="bo-CN"/>
        </w:rPr>
        <w:t>profesor</w:t>
      </w:r>
      <w:r w:rsidR="007B35A4" w:rsidRPr="00FE2940">
        <w:rPr>
          <w:rFonts w:ascii="Calibri" w:hAnsi="Calibri" w:cs="Calibri"/>
          <w:bCs/>
          <w:lang w:eastAsia="ko-KR" w:bidi="bo-CN"/>
        </w:rPr>
        <w:t xml:space="preserve">ów, specjalistami z zakresu </w:t>
      </w:r>
      <w:r w:rsidR="00794711" w:rsidRPr="00FE2940">
        <w:rPr>
          <w:rFonts w:ascii="Calibri" w:hAnsi="Calibri" w:cs="Calibri"/>
          <w:bCs/>
          <w:lang w:eastAsia="ko-KR" w:bidi="bo-CN"/>
        </w:rPr>
        <w:t>z chirurgii i patofizjologii</w:t>
      </w:r>
      <w:r w:rsidR="007B35A4" w:rsidRPr="00FE2940">
        <w:rPr>
          <w:rFonts w:ascii="Calibri" w:hAnsi="Calibri" w:cs="Calibri"/>
          <w:bCs/>
          <w:lang w:eastAsia="ko-KR" w:bidi="bo-CN"/>
        </w:rPr>
        <w:t xml:space="preserve">, gdzie tych ostatnich </w:t>
      </w:r>
      <w:r w:rsidR="00FE2940">
        <w:rPr>
          <w:rFonts w:ascii="Calibri" w:hAnsi="Calibri" w:cs="Calibri"/>
          <w:bCs/>
          <w:lang w:eastAsia="ko-KR" w:bidi="bo-CN"/>
        </w:rPr>
        <w:br/>
      </w:r>
      <w:r w:rsidR="00540FE5" w:rsidRPr="00FE2940">
        <w:rPr>
          <w:rFonts w:ascii="Calibri" w:hAnsi="Calibri" w:cs="Calibri"/>
          <w:bCs/>
          <w:lang w:eastAsia="ko-KR" w:bidi="bo-CN"/>
        </w:rPr>
        <w:t xml:space="preserve">w Polsce, </w:t>
      </w:r>
      <w:r w:rsidR="00794711" w:rsidRPr="00FE2940">
        <w:rPr>
          <w:rFonts w:ascii="Calibri" w:hAnsi="Calibri" w:cs="Calibri"/>
          <w:bCs/>
          <w:lang w:eastAsia="ko-KR" w:bidi="bo-CN"/>
        </w:rPr>
        <w:t xml:space="preserve">można </w:t>
      </w:r>
      <w:r w:rsidR="007B35A4" w:rsidRPr="00FE2940">
        <w:rPr>
          <w:rFonts w:ascii="Calibri" w:hAnsi="Calibri" w:cs="Calibri"/>
          <w:bCs/>
          <w:lang w:eastAsia="ko-KR" w:bidi="bo-CN"/>
        </w:rPr>
        <w:t>p</w:t>
      </w:r>
      <w:r w:rsidR="00794711" w:rsidRPr="00FE2940">
        <w:rPr>
          <w:rFonts w:ascii="Calibri" w:hAnsi="Calibri" w:cs="Calibri"/>
          <w:bCs/>
          <w:lang w:eastAsia="ko-KR" w:bidi="bo-CN"/>
        </w:rPr>
        <w:t xml:space="preserve">oliczyć na palcach dwóch rąk. </w:t>
      </w:r>
      <w:r w:rsidR="00540FE5" w:rsidRPr="00FE2940">
        <w:rPr>
          <w:rFonts w:ascii="Calibri" w:hAnsi="Calibri" w:cs="Calibri"/>
          <w:bCs/>
          <w:lang w:eastAsia="ko-KR" w:bidi="bo-CN"/>
        </w:rPr>
        <w:t>T</w:t>
      </w:r>
      <w:r w:rsidR="00794711" w:rsidRPr="00FE2940">
        <w:rPr>
          <w:rFonts w:ascii="Calibri" w:hAnsi="Calibri" w:cs="Calibri"/>
          <w:bCs/>
          <w:lang w:eastAsia="ko-KR" w:bidi="bo-CN"/>
        </w:rPr>
        <w:t xml:space="preserve">o osoby, które </w:t>
      </w:r>
      <w:r w:rsidR="00A81C60" w:rsidRPr="00FE2940">
        <w:rPr>
          <w:rFonts w:ascii="Calibri" w:hAnsi="Calibri" w:cs="Calibri"/>
          <w:bCs/>
          <w:lang w:eastAsia="ko-KR" w:bidi="bo-CN"/>
        </w:rPr>
        <w:t>dałyby</w:t>
      </w:r>
      <w:r w:rsidR="00794711" w:rsidRPr="00FE2940">
        <w:rPr>
          <w:rFonts w:ascii="Calibri" w:hAnsi="Calibri" w:cs="Calibri"/>
          <w:bCs/>
          <w:lang w:eastAsia="ko-KR" w:bidi="bo-CN"/>
        </w:rPr>
        <w:t xml:space="preserve"> lepszą jakość naszych studiów i lepsze ich funkcjonowanie pod względem dydaktycznym i praktycznym. Wspomniany profesor jest praktykującym klinicystą chirurgiem, </w:t>
      </w:r>
      <w:r w:rsidR="00E371F1" w:rsidRPr="00FE2940">
        <w:rPr>
          <w:rFonts w:ascii="Calibri" w:hAnsi="Calibri" w:cs="Calibri"/>
          <w:bCs/>
          <w:lang w:eastAsia="ko-KR" w:bidi="bo-CN"/>
        </w:rPr>
        <w:t xml:space="preserve">co </w:t>
      </w:r>
      <w:r w:rsidR="00794711" w:rsidRPr="00FE2940">
        <w:rPr>
          <w:rFonts w:ascii="Calibri" w:hAnsi="Calibri" w:cs="Calibri"/>
          <w:bCs/>
          <w:lang w:eastAsia="ko-KR" w:bidi="bo-CN"/>
        </w:rPr>
        <w:t xml:space="preserve">daje możliwość uczenia młodych ludzi, którzy </w:t>
      </w:r>
      <w:r w:rsidR="00A81C60" w:rsidRPr="00FE2940">
        <w:rPr>
          <w:rFonts w:ascii="Calibri" w:hAnsi="Calibri" w:cs="Calibri"/>
          <w:bCs/>
          <w:lang w:eastAsia="ko-KR" w:bidi="bo-CN"/>
        </w:rPr>
        <w:t>mogliby</w:t>
      </w:r>
      <w:r w:rsidR="00794711" w:rsidRPr="00FE2940">
        <w:rPr>
          <w:rFonts w:ascii="Calibri" w:hAnsi="Calibri" w:cs="Calibri"/>
          <w:bCs/>
          <w:lang w:eastAsia="ko-KR" w:bidi="bo-CN"/>
        </w:rPr>
        <w:t xml:space="preserve"> pracować później w naszych klinikach i rozwijać się</w:t>
      </w:r>
      <w:r w:rsidR="00E371F1" w:rsidRPr="00FE2940">
        <w:rPr>
          <w:rFonts w:ascii="Calibri" w:hAnsi="Calibri" w:cs="Calibri"/>
          <w:bCs/>
          <w:lang w:eastAsia="ko-KR" w:bidi="bo-CN"/>
        </w:rPr>
        <w:t xml:space="preserve"> naukowo</w:t>
      </w:r>
      <w:r w:rsidR="00794711" w:rsidRPr="00FE2940">
        <w:rPr>
          <w:rFonts w:ascii="Calibri" w:hAnsi="Calibri" w:cs="Calibri"/>
          <w:bCs/>
          <w:lang w:eastAsia="ko-KR" w:bidi="bo-CN"/>
        </w:rPr>
        <w:t xml:space="preserve">. </w:t>
      </w:r>
      <w:r w:rsidR="00E371F1" w:rsidRPr="00FE2940">
        <w:rPr>
          <w:rFonts w:ascii="Calibri" w:hAnsi="Calibri" w:cs="Calibri"/>
          <w:bCs/>
          <w:lang w:eastAsia="ko-KR" w:bidi="bo-CN"/>
        </w:rPr>
        <w:t xml:space="preserve">Absolwent weterynarii </w:t>
      </w:r>
      <w:r w:rsidR="00794711" w:rsidRPr="00FE2940">
        <w:rPr>
          <w:rFonts w:ascii="Calibri" w:hAnsi="Calibri" w:cs="Calibri"/>
          <w:bCs/>
          <w:lang w:eastAsia="ko-KR" w:bidi="bo-CN"/>
        </w:rPr>
        <w:t>z Krakowa</w:t>
      </w:r>
      <w:r w:rsidR="00E371F1" w:rsidRPr="00FE2940">
        <w:rPr>
          <w:rFonts w:ascii="Calibri" w:hAnsi="Calibri" w:cs="Calibri"/>
          <w:bCs/>
          <w:lang w:eastAsia="ko-KR" w:bidi="bo-CN"/>
        </w:rPr>
        <w:t xml:space="preserve"> będzie mógł się </w:t>
      </w:r>
      <w:r w:rsidR="00794711" w:rsidRPr="00FE2940">
        <w:rPr>
          <w:rFonts w:ascii="Calibri" w:hAnsi="Calibri" w:cs="Calibri"/>
          <w:bCs/>
          <w:lang w:eastAsia="ko-KR" w:bidi="bo-CN"/>
        </w:rPr>
        <w:t>rozwija</w:t>
      </w:r>
      <w:r w:rsidR="00E371F1" w:rsidRPr="00FE2940">
        <w:rPr>
          <w:rFonts w:ascii="Calibri" w:hAnsi="Calibri" w:cs="Calibri"/>
          <w:bCs/>
          <w:lang w:eastAsia="ko-KR" w:bidi="bo-CN"/>
        </w:rPr>
        <w:t xml:space="preserve">ć </w:t>
      </w:r>
      <w:r w:rsidR="00794711" w:rsidRPr="00FE2940">
        <w:rPr>
          <w:rFonts w:ascii="Calibri" w:hAnsi="Calibri" w:cs="Calibri"/>
          <w:bCs/>
          <w:lang w:eastAsia="ko-KR" w:bidi="bo-CN"/>
        </w:rPr>
        <w:t xml:space="preserve">pod okiem </w:t>
      </w:r>
      <w:r w:rsidR="00A81C60" w:rsidRPr="00FE2940">
        <w:rPr>
          <w:rFonts w:ascii="Calibri" w:hAnsi="Calibri" w:cs="Calibri"/>
          <w:bCs/>
          <w:lang w:eastAsia="ko-KR" w:bidi="bo-CN"/>
        </w:rPr>
        <w:t>profesora jako</w:t>
      </w:r>
      <w:r w:rsidR="00AC3A55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E371F1" w:rsidRPr="00FE2940">
        <w:rPr>
          <w:rFonts w:ascii="Calibri" w:hAnsi="Calibri" w:cs="Calibri"/>
          <w:bCs/>
          <w:lang w:eastAsia="ko-KR" w:bidi="bo-CN"/>
        </w:rPr>
        <w:t>asystent. B</w:t>
      </w:r>
      <w:r w:rsidR="00AC3A55" w:rsidRPr="00FE2940">
        <w:rPr>
          <w:rFonts w:ascii="Calibri" w:hAnsi="Calibri" w:cs="Calibri"/>
          <w:bCs/>
          <w:lang w:eastAsia="ko-KR" w:bidi="bo-CN"/>
        </w:rPr>
        <w:t>ędzie mógł poszerzać i doskonalić swoje umiejętności</w:t>
      </w:r>
      <w:r w:rsidR="00E371F1" w:rsidRPr="00FE2940">
        <w:rPr>
          <w:rFonts w:ascii="Calibri" w:hAnsi="Calibri" w:cs="Calibri"/>
          <w:bCs/>
          <w:lang w:eastAsia="ko-KR" w:bidi="bo-CN"/>
        </w:rPr>
        <w:t>, co w przyszłości uczyni go cennym pracownikiem</w:t>
      </w:r>
      <w:r w:rsidR="00AC3A55" w:rsidRPr="00FE2940">
        <w:rPr>
          <w:rFonts w:ascii="Calibri" w:hAnsi="Calibri" w:cs="Calibri"/>
          <w:bCs/>
          <w:lang w:eastAsia="ko-KR" w:bidi="bo-CN"/>
        </w:rPr>
        <w:t xml:space="preserve">. </w:t>
      </w:r>
      <w:r w:rsidR="00E371F1" w:rsidRPr="00FE2940">
        <w:rPr>
          <w:rFonts w:ascii="Calibri" w:hAnsi="Calibri" w:cs="Calibri"/>
          <w:bCs/>
          <w:lang w:eastAsia="ko-KR" w:bidi="bo-CN"/>
        </w:rPr>
        <w:t xml:space="preserve">Gromadząc kadrę, dla potrzeb rozwoju kompleksu usług weterynaryjnych nie </w:t>
      </w:r>
      <w:r w:rsidR="00E371F1" w:rsidRPr="00FE2940">
        <w:rPr>
          <w:rFonts w:ascii="Calibri" w:hAnsi="Calibri" w:cs="Calibri"/>
          <w:bCs/>
          <w:lang w:eastAsia="ko-KR" w:bidi="bo-CN"/>
        </w:rPr>
        <w:lastRenderedPageBreak/>
        <w:t xml:space="preserve">możemy zapomnieć o dużych zwierzętach. Stąd wyszczególniona </w:t>
      </w:r>
      <w:r w:rsidR="00AC3A55" w:rsidRPr="00FE2940">
        <w:rPr>
          <w:rFonts w:ascii="Calibri" w:hAnsi="Calibri" w:cs="Calibri"/>
          <w:bCs/>
          <w:lang w:eastAsia="ko-KR" w:bidi="bo-CN"/>
        </w:rPr>
        <w:t>w planie klinika koni</w:t>
      </w:r>
      <w:r w:rsidR="00E371F1" w:rsidRPr="00FE2940">
        <w:rPr>
          <w:rFonts w:ascii="Calibri" w:hAnsi="Calibri" w:cs="Calibri"/>
          <w:bCs/>
          <w:lang w:eastAsia="ko-KR" w:bidi="bo-CN"/>
        </w:rPr>
        <w:t xml:space="preserve">. </w:t>
      </w:r>
      <w:r w:rsidR="003C7B0C" w:rsidRPr="00FE2940">
        <w:rPr>
          <w:rFonts w:ascii="Calibri" w:hAnsi="Calibri" w:cs="Calibri"/>
          <w:bCs/>
          <w:lang w:eastAsia="ko-KR" w:bidi="bo-CN"/>
        </w:rPr>
        <w:t xml:space="preserve">Zapis Ustawy </w:t>
      </w:r>
      <w:r w:rsidR="00E371F1" w:rsidRPr="00FE2940">
        <w:rPr>
          <w:rFonts w:ascii="Calibri" w:hAnsi="Calibri" w:cs="Calibri"/>
          <w:bCs/>
          <w:lang w:eastAsia="ko-KR" w:bidi="bo-CN"/>
        </w:rPr>
        <w:t>stanowi</w:t>
      </w:r>
      <w:r w:rsidR="003C7B0C" w:rsidRPr="00FE2940">
        <w:rPr>
          <w:rFonts w:ascii="Calibri" w:hAnsi="Calibri" w:cs="Calibri"/>
          <w:bCs/>
          <w:lang w:eastAsia="ko-KR" w:bidi="bo-CN"/>
        </w:rPr>
        <w:t>, ż</w:t>
      </w:r>
      <w:r w:rsidR="00AC3A55" w:rsidRPr="00FE2940">
        <w:rPr>
          <w:rFonts w:ascii="Calibri" w:hAnsi="Calibri" w:cs="Calibri"/>
          <w:bCs/>
          <w:lang w:eastAsia="ko-KR" w:bidi="bo-CN"/>
        </w:rPr>
        <w:t xml:space="preserve">e jeśli mamy mieć profil </w:t>
      </w:r>
      <w:r w:rsidR="00A81C60" w:rsidRPr="00FE2940">
        <w:rPr>
          <w:rFonts w:ascii="Calibri" w:hAnsi="Calibri" w:cs="Calibri"/>
          <w:bCs/>
          <w:lang w:eastAsia="ko-KR" w:bidi="bo-CN"/>
        </w:rPr>
        <w:t>ogólnoakademicki na</w:t>
      </w:r>
      <w:r w:rsidR="00AC3A55" w:rsidRPr="00FE2940">
        <w:rPr>
          <w:rFonts w:ascii="Calibri" w:hAnsi="Calibri" w:cs="Calibri"/>
          <w:bCs/>
          <w:lang w:eastAsia="ko-KR" w:bidi="bo-CN"/>
        </w:rPr>
        <w:t xml:space="preserve"> kierunku weterynaria</w:t>
      </w:r>
      <w:r w:rsidR="003C7B0C" w:rsidRPr="00FE2940">
        <w:rPr>
          <w:rFonts w:ascii="Calibri" w:hAnsi="Calibri" w:cs="Calibri"/>
          <w:bCs/>
          <w:lang w:eastAsia="ko-KR" w:bidi="bo-CN"/>
        </w:rPr>
        <w:t xml:space="preserve"> to musimy posiadać całą infrastrukturę</w:t>
      </w:r>
      <w:r w:rsidR="00E371F1" w:rsidRPr="00FE2940">
        <w:rPr>
          <w:rFonts w:ascii="Calibri" w:hAnsi="Calibri" w:cs="Calibri"/>
          <w:bCs/>
          <w:lang w:eastAsia="ko-KR" w:bidi="bo-CN"/>
        </w:rPr>
        <w:t xml:space="preserve"> własną</w:t>
      </w:r>
      <w:r w:rsidR="003C7B0C" w:rsidRPr="00FE2940">
        <w:rPr>
          <w:rFonts w:ascii="Calibri" w:hAnsi="Calibri" w:cs="Calibri"/>
          <w:bCs/>
          <w:lang w:eastAsia="ko-KR" w:bidi="bo-CN"/>
        </w:rPr>
        <w:t xml:space="preserve">. </w:t>
      </w:r>
      <w:r w:rsidR="00F663F8" w:rsidRPr="00FE2940">
        <w:rPr>
          <w:rFonts w:ascii="Calibri" w:hAnsi="Calibri" w:cs="Calibri"/>
          <w:bCs/>
          <w:lang w:eastAsia="ko-KR" w:bidi="bo-CN"/>
        </w:rPr>
        <w:t>Natomiast tylko w przypadku profilu</w:t>
      </w:r>
      <w:r w:rsidR="00E371F1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F663F8" w:rsidRPr="00FE2940">
        <w:rPr>
          <w:rFonts w:ascii="Calibri" w:hAnsi="Calibri" w:cs="Calibri"/>
          <w:bCs/>
          <w:lang w:eastAsia="ko-KR" w:bidi="bo-CN"/>
        </w:rPr>
        <w:t xml:space="preserve">praktycznego istnieje </w:t>
      </w:r>
      <w:r w:rsidR="00BE431D" w:rsidRPr="00FE2940">
        <w:rPr>
          <w:rFonts w:ascii="Calibri" w:hAnsi="Calibri" w:cs="Calibri"/>
          <w:bCs/>
          <w:lang w:eastAsia="ko-KR" w:bidi="bo-CN"/>
        </w:rPr>
        <w:t xml:space="preserve">możliwość, że </w:t>
      </w:r>
      <w:r w:rsidR="00E371F1" w:rsidRPr="00FE2940">
        <w:rPr>
          <w:rFonts w:ascii="Calibri" w:hAnsi="Calibri" w:cs="Calibri"/>
          <w:bCs/>
          <w:lang w:eastAsia="ko-KR" w:bidi="bo-CN"/>
        </w:rPr>
        <w:t xml:space="preserve">taką </w:t>
      </w:r>
      <w:r w:rsidR="00BE431D" w:rsidRPr="00FE2940">
        <w:rPr>
          <w:rFonts w:ascii="Calibri" w:hAnsi="Calibri" w:cs="Calibri"/>
          <w:bCs/>
          <w:lang w:eastAsia="ko-KR" w:bidi="bo-CN"/>
        </w:rPr>
        <w:t xml:space="preserve">infrastrukturę </w:t>
      </w:r>
      <w:r w:rsidR="00F663F8" w:rsidRPr="00FE2940">
        <w:rPr>
          <w:rFonts w:ascii="Calibri" w:hAnsi="Calibri" w:cs="Calibri"/>
          <w:bCs/>
          <w:lang w:eastAsia="ko-KR" w:bidi="bo-CN"/>
        </w:rPr>
        <w:t xml:space="preserve">możemy kontraktować. </w:t>
      </w:r>
      <w:r w:rsidR="00E371F1" w:rsidRPr="00FE2940">
        <w:rPr>
          <w:rFonts w:ascii="Calibri" w:hAnsi="Calibri" w:cs="Calibri"/>
          <w:bCs/>
          <w:lang w:eastAsia="ko-KR" w:bidi="bo-CN"/>
        </w:rPr>
        <w:t>Obecnie k</w:t>
      </w:r>
      <w:r w:rsidR="00F663F8" w:rsidRPr="00FE2940">
        <w:rPr>
          <w:rFonts w:ascii="Calibri" w:hAnsi="Calibri" w:cs="Calibri"/>
          <w:bCs/>
          <w:lang w:eastAsia="ko-KR" w:bidi="bo-CN"/>
        </w:rPr>
        <w:t>linikę koni kontraktujemy w Proszowicach.</w:t>
      </w:r>
      <w:r w:rsidR="00482C5A" w:rsidRPr="00FE2940">
        <w:rPr>
          <w:rFonts w:ascii="Calibri" w:hAnsi="Calibri" w:cs="Calibri"/>
          <w:bCs/>
          <w:lang w:eastAsia="ko-KR" w:bidi="bo-CN"/>
        </w:rPr>
        <w:t xml:space="preserve"> </w:t>
      </w:r>
    </w:p>
    <w:p w:rsidR="0009488D" w:rsidRPr="00FE2940" w:rsidRDefault="00482C5A" w:rsidP="005C3F94">
      <w:pPr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FE2940">
        <w:rPr>
          <w:rFonts w:ascii="Calibri" w:hAnsi="Calibri" w:cs="Calibri"/>
          <w:bCs/>
          <w:lang w:eastAsia="ko-KR" w:bidi="bo-CN"/>
        </w:rPr>
        <w:t>Poinformował, że trw</w:t>
      </w:r>
      <w:r w:rsidR="00E371F1" w:rsidRPr="00FE2940">
        <w:rPr>
          <w:rFonts w:ascii="Calibri" w:hAnsi="Calibri" w:cs="Calibri"/>
          <w:bCs/>
          <w:lang w:eastAsia="ko-KR" w:bidi="bo-CN"/>
        </w:rPr>
        <w:t>aj</w:t>
      </w:r>
      <w:r w:rsidRPr="00FE2940">
        <w:rPr>
          <w:rFonts w:ascii="Calibri" w:hAnsi="Calibri" w:cs="Calibri"/>
          <w:bCs/>
          <w:lang w:eastAsia="ko-KR" w:bidi="bo-CN"/>
        </w:rPr>
        <w:t xml:space="preserve">ą rozmowy z </w:t>
      </w:r>
      <w:r w:rsidR="00E371F1" w:rsidRPr="00FE2940">
        <w:rPr>
          <w:rFonts w:ascii="Calibri" w:hAnsi="Calibri" w:cs="Calibri"/>
          <w:bCs/>
          <w:lang w:eastAsia="ko-KR" w:bidi="bo-CN"/>
        </w:rPr>
        <w:t xml:space="preserve">Rektorem </w:t>
      </w:r>
      <w:r w:rsidRPr="00FE2940">
        <w:rPr>
          <w:rFonts w:ascii="Calibri" w:hAnsi="Calibri" w:cs="Calibri"/>
          <w:bCs/>
          <w:lang w:eastAsia="ko-KR" w:bidi="bo-CN"/>
        </w:rPr>
        <w:t xml:space="preserve">AWF w Krakowie dotyczące współpracy </w:t>
      </w:r>
      <w:r w:rsidR="00FE2940">
        <w:rPr>
          <w:rFonts w:ascii="Calibri" w:hAnsi="Calibri" w:cs="Calibri"/>
          <w:bCs/>
          <w:lang w:eastAsia="ko-KR" w:bidi="bo-CN"/>
        </w:rPr>
        <w:br/>
      </w:r>
      <w:r w:rsidRPr="00FE2940">
        <w:rPr>
          <w:rFonts w:ascii="Calibri" w:hAnsi="Calibri" w:cs="Calibri"/>
          <w:bCs/>
          <w:lang w:eastAsia="ko-KR" w:bidi="bo-CN"/>
        </w:rPr>
        <w:t>w zakresie studiów i studiów podyplomowych</w:t>
      </w:r>
      <w:r w:rsidR="00E371F1" w:rsidRPr="00FE2940">
        <w:rPr>
          <w:rFonts w:ascii="Calibri" w:hAnsi="Calibri" w:cs="Calibri"/>
          <w:bCs/>
          <w:lang w:eastAsia="ko-KR" w:bidi="bo-CN"/>
        </w:rPr>
        <w:t xml:space="preserve"> o naszym</w:t>
      </w:r>
      <w:r w:rsidRPr="00FE2940">
        <w:rPr>
          <w:rFonts w:ascii="Calibri" w:hAnsi="Calibri" w:cs="Calibri"/>
          <w:bCs/>
          <w:lang w:eastAsia="ko-KR" w:bidi="bo-CN"/>
        </w:rPr>
        <w:t xml:space="preserve"> ośrodk</w:t>
      </w:r>
      <w:r w:rsidR="00E371F1" w:rsidRPr="00FE2940">
        <w:rPr>
          <w:rFonts w:ascii="Calibri" w:hAnsi="Calibri" w:cs="Calibri"/>
          <w:bCs/>
          <w:lang w:eastAsia="ko-KR" w:bidi="bo-CN"/>
        </w:rPr>
        <w:t>u</w:t>
      </w:r>
      <w:r w:rsidRPr="00FE2940">
        <w:rPr>
          <w:rFonts w:ascii="Calibri" w:hAnsi="Calibri" w:cs="Calibri"/>
          <w:bCs/>
          <w:lang w:eastAsia="ko-KR" w:bidi="bo-CN"/>
        </w:rPr>
        <w:t xml:space="preserve"> animaloterapii, ale przede wszystkim ujeżdżalni</w:t>
      </w:r>
      <w:r w:rsidR="00642CC2" w:rsidRPr="00FE2940">
        <w:rPr>
          <w:rFonts w:ascii="Calibri" w:hAnsi="Calibri" w:cs="Calibri"/>
          <w:bCs/>
          <w:lang w:eastAsia="ko-KR" w:bidi="bo-CN"/>
        </w:rPr>
        <w:t>,</w:t>
      </w:r>
      <w:r w:rsidRPr="00FE2940">
        <w:rPr>
          <w:rFonts w:ascii="Calibri" w:hAnsi="Calibri" w:cs="Calibri"/>
          <w:bCs/>
          <w:lang w:eastAsia="ko-KR" w:bidi="bo-CN"/>
        </w:rPr>
        <w:t xml:space="preserve"> gdzie </w:t>
      </w:r>
      <w:r w:rsidR="00E371F1" w:rsidRPr="00FE2940">
        <w:rPr>
          <w:rFonts w:ascii="Calibri" w:hAnsi="Calibri" w:cs="Calibri"/>
          <w:bCs/>
          <w:lang w:eastAsia="ko-KR" w:bidi="bo-CN"/>
        </w:rPr>
        <w:t xml:space="preserve">będzie </w:t>
      </w:r>
      <w:r w:rsidRPr="00FE2940">
        <w:rPr>
          <w:rFonts w:ascii="Calibri" w:hAnsi="Calibri" w:cs="Calibri"/>
          <w:bCs/>
          <w:lang w:eastAsia="ko-KR" w:bidi="bo-CN"/>
        </w:rPr>
        <w:t xml:space="preserve">możliwości prowadzenia studiów </w:t>
      </w:r>
      <w:r w:rsidR="00E371F1" w:rsidRPr="00FE2940">
        <w:rPr>
          <w:rFonts w:ascii="Calibri" w:hAnsi="Calibri" w:cs="Calibri"/>
          <w:bCs/>
          <w:lang w:eastAsia="ko-KR" w:bidi="bo-CN"/>
        </w:rPr>
        <w:t xml:space="preserve">i </w:t>
      </w:r>
      <w:r w:rsidRPr="00FE2940">
        <w:rPr>
          <w:rFonts w:ascii="Calibri" w:hAnsi="Calibri" w:cs="Calibri"/>
          <w:bCs/>
          <w:lang w:eastAsia="ko-KR" w:bidi="bo-CN"/>
        </w:rPr>
        <w:t>specjalizacji z zakresu hipoterapii. Rozmawiamy z AWF w sprawie kadry do prowadzenia tych zajęć, z naszej strony specjalistów z zakresu użytkowania koni i infrastruktury</w:t>
      </w:r>
      <w:r w:rsidR="00E371F1" w:rsidRPr="00FE2940">
        <w:rPr>
          <w:rFonts w:ascii="Calibri" w:hAnsi="Calibri" w:cs="Calibri"/>
          <w:bCs/>
          <w:lang w:eastAsia="ko-KR" w:bidi="bo-CN"/>
        </w:rPr>
        <w:t>, a ze strony AWF – specjalistów z zakresu rehabilitacji</w:t>
      </w:r>
      <w:r w:rsidRPr="00FE2940">
        <w:rPr>
          <w:rFonts w:ascii="Calibri" w:hAnsi="Calibri" w:cs="Calibri"/>
          <w:bCs/>
          <w:lang w:eastAsia="ko-KR" w:bidi="bo-CN"/>
        </w:rPr>
        <w:t>. Jeśli u nas te zajęcia</w:t>
      </w:r>
      <w:r w:rsidR="00BE431D" w:rsidRPr="00FE2940">
        <w:rPr>
          <w:rFonts w:ascii="Calibri" w:hAnsi="Calibri" w:cs="Calibri"/>
          <w:bCs/>
          <w:lang w:eastAsia="ko-KR" w:bidi="bo-CN"/>
        </w:rPr>
        <w:t xml:space="preserve"> będą</w:t>
      </w:r>
      <w:r w:rsidRPr="00FE2940">
        <w:rPr>
          <w:rFonts w:ascii="Calibri" w:hAnsi="Calibri" w:cs="Calibri"/>
          <w:bCs/>
          <w:lang w:eastAsia="ko-KR" w:bidi="bo-CN"/>
        </w:rPr>
        <w:t xml:space="preserve"> </w:t>
      </w:r>
      <w:r w:rsidR="00BE431D" w:rsidRPr="00FE2940">
        <w:rPr>
          <w:rFonts w:ascii="Calibri" w:hAnsi="Calibri" w:cs="Calibri"/>
          <w:bCs/>
          <w:lang w:eastAsia="ko-KR" w:bidi="bo-CN"/>
        </w:rPr>
        <w:t>prowadzone</w:t>
      </w:r>
      <w:r w:rsidR="00C56458" w:rsidRPr="00FE2940">
        <w:rPr>
          <w:rFonts w:ascii="Calibri" w:hAnsi="Calibri" w:cs="Calibri"/>
          <w:bCs/>
          <w:lang w:eastAsia="ko-KR" w:bidi="bo-CN"/>
        </w:rPr>
        <w:t>,</w:t>
      </w:r>
      <w:r w:rsidRPr="00FE2940">
        <w:rPr>
          <w:rFonts w:ascii="Calibri" w:hAnsi="Calibri" w:cs="Calibri"/>
          <w:bCs/>
          <w:lang w:eastAsia="ko-KR" w:bidi="bo-CN"/>
        </w:rPr>
        <w:t xml:space="preserve"> to będziemy na tym zarabiać. </w:t>
      </w:r>
      <w:r w:rsidR="00F51437" w:rsidRPr="00FE2940">
        <w:rPr>
          <w:rFonts w:ascii="Calibri" w:hAnsi="Calibri" w:cs="Calibri"/>
          <w:bCs/>
          <w:lang w:eastAsia="ko-KR" w:bidi="bo-CN"/>
        </w:rPr>
        <w:t xml:space="preserve">Propozycją </w:t>
      </w:r>
      <w:r w:rsidR="00CE5D5E" w:rsidRPr="00FE2940">
        <w:rPr>
          <w:rFonts w:ascii="Calibri" w:hAnsi="Calibri" w:cs="Calibri"/>
          <w:bCs/>
          <w:lang w:eastAsia="ko-KR" w:bidi="bo-CN"/>
        </w:rPr>
        <w:t xml:space="preserve">ze strony AWF </w:t>
      </w:r>
      <w:r w:rsidR="00636AB2" w:rsidRPr="00FE2940">
        <w:rPr>
          <w:rFonts w:ascii="Calibri" w:hAnsi="Calibri" w:cs="Calibri"/>
          <w:bCs/>
          <w:lang w:eastAsia="ko-KR" w:bidi="bo-CN"/>
        </w:rPr>
        <w:t xml:space="preserve">jest </w:t>
      </w:r>
      <w:r w:rsidR="00F51437" w:rsidRPr="00FE2940">
        <w:rPr>
          <w:rFonts w:ascii="Calibri" w:hAnsi="Calibri" w:cs="Calibri"/>
          <w:bCs/>
          <w:lang w:eastAsia="ko-KR" w:bidi="bo-CN"/>
        </w:rPr>
        <w:t>t</w:t>
      </w:r>
      <w:r w:rsidR="00CE5D5E" w:rsidRPr="00FE2940">
        <w:rPr>
          <w:rFonts w:ascii="Calibri" w:hAnsi="Calibri" w:cs="Calibri"/>
          <w:bCs/>
          <w:lang w:eastAsia="ko-KR" w:bidi="bo-CN"/>
        </w:rPr>
        <w:t xml:space="preserve">akże wspólny kierunek </w:t>
      </w:r>
      <w:r w:rsidR="00A81C60" w:rsidRPr="00FE2940">
        <w:rPr>
          <w:rFonts w:ascii="Calibri" w:hAnsi="Calibri" w:cs="Calibri"/>
          <w:bCs/>
          <w:lang w:eastAsia="ko-KR" w:bidi="bo-CN"/>
        </w:rPr>
        <w:t>zoofizjoterapia, czyli</w:t>
      </w:r>
      <w:r w:rsidR="00636AB2" w:rsidRPr="00FE2940">
        <w:rPr>
          <w:rFonts w:ascii="Calibri" w:hAnsi="Calibri" w:cs="Calibri"/>
          <w:bCs/>
          <w:lang w:eastAsia="ko-KR" w:bidi="bo-CN"/>
        </w:rPr>
        <w:t xml:space="preserve"> rehabilitacja zwierząt z rożnego rodzaju schorzeniami, po wypadkach czy operacjach. W tym zakresie należy myśleć o studiach podyplomowych albo </w:t>
      </w:r>
      <w:r w:rsidR="00CE5D5E" w:rsidRPr="00FE2940">
        <w:rPr>
          <w:rFonts w:ascii="Calibri" w:hAnsi="Calibri" w:cs="Calibri"/>
          <w:bCs/>
          <w:lang w:eastAsia="ko-KR" w:bidi="bo-CN"/>
        </w:rPr>
        <w:t xml:space="preserve">studiach </w:t>
      </w:r>
      <w:r w:rsidR="00636AB2" w:rsidRPr="00FE2940">
        <w:rPr>
          <w:rFonts w:ascii="Calibri" w:hAnsi="Calibri" w:cs="Calibri"/>
          <w:bCs/>
          <w:lang w:eastAsia="ko-KR" w:bidi="bo-CN"/>
        </w:rPr>
        <w:t>II</w:t>
      </w:r>
      <w:r w:rsidR="00636AB2" w:rsidRPr="00FE2940">
        <w:rPr>
          <w:rFonts w:ascii="Calibri" w:hAnsi="Calibri" w:cs="Calibri"/>
          <w:bCs/>
          <w:vertAlign w:val="superscript"/>
          <w:lang w:eastAsia="ko-KR" w:bidi="bo-CN"/>
        </w:rPr>
        <w:t>o</w:t>
      </w:r>
      <w:r w:rsidR="00F51437" w:rsidRPr="00FE2940">
        <w:rPr>
          <w:rFonts w:ascii="Calibri" w:hAnsi="Calibri" w:cs="Calibri"/>
          <w:bCs/>
          <w:lang w:eastAsia="ko-KR" w:bidi="bo-CN"/>
        </w:rPr>
        <w:t>,</w:t>
      </w:r>
      <w:r w:rsidR="00636AB2" w:rsidRPr="00FE2940">
        <w:rPr>
          <w:rFonts w:ascii="Calibri" w:hAnsi="Calibri" w:cs="Calibri"/>
          <w:bCs/>
          <w:lang w:eastAsia="ko-KR" w:bidi="bo-CN"/>
        </w:rPr>
        <w:t xml:space="preserve"> bo tacy specjaliści są dziś na rynku poszukiwani.</w:t>
      </w:r>
    </w:p>
    <w:p w:rsidR="00636AB2" w:rsidRPr="00FE2940" w:rsidRDefault="002A2B1F" w:rsidP="00CE0CBA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lang w:eastAsia="ko-KR" w:bidi="bo-CN"/>
        </w:rPr>
      </w:pPr>
      <w:r w:rsidRPr="00FE2940">
        <w:rPr>
          <w:rFonts w:ascii="Calibri" w:hAnsi="Calibri" w:cs="Calibri"/>
          <w:bCs/>
          <w:lang w:eastAsia="ko-KR" w:bidi="bo-CN"/>
        </w:rPr>
        <w:t>P</w:t>
      </w:r>
      <w:r w:rsidR="00636AB2" w:rsidRPr="00FE2940">
        <w:rPr>
          <w:rFonts w:ascii="Calibri" w:hAnsi="Calibri" w:cs="Calibri"/>
          <w:bCs/>
          <w:lang w:eastAsia="ko-KR" w:bidi="bo-CN"/>
        </w:rPr>
        <w:t xml:space="preserve">owiedział, że w planach jest </w:t>
      </w:r>
      <w:r w:rsidR="00CE5D5E" w:rsidRPr="00FE2940">
        <w:rPr>
          <w:rFonts w:ascii="Calibri" w:hAnsi="Calibri" w:cs="Calibri"/>
          <w:bCs/>
          <w:lang w:eastAsia="ko-KR" w:bidi="bo-CN"/>
        </w:rPr>
        <w:t xml:space="preserve">także </w:t>
      </w:r>
      <w:r w:rsidR="00636AB2" w:rsidRPr="00FE2940">
        <w:rPr>
          <w:rFonts w:ascii="Calibri" w:hAnsi="Calibri" w:cs="Calibri"/>
          <w:bCs/>
          <w:lang w:eastAsia="ko-KR" w:bidi="bo-CN"/>
        </w:rPr>
        <w:t xml:space="preserve">modernizacja łącznika szklarni. Musimy scalać pewne działalności badawcze i laboratoryjne w jednym miejscu abyśmy nie musieli ogrzewać </w:t>
      </w:r>
      <w:r w:rsidR="00FE2940">
        <w:rPr>
          <w:rFonts w:ascii="Calibri" w:hAnsi="Calibri" w:cs="Calibri"/>
          <w:bCs/>
          <w:lang w:eastAsia="ko-KR" w:bidi="bo-CN"/>
        </w:rPr>
        <w:br/>
      </w:r>
      <w:r w:rsidR="00636AB2" w:rsidRPr="00FE2940">
        <w:rPr>
          <w:rFonts w:ascii="Calibri" w:hAnsi="Calibri" w:cs="Calibri"/>
          <w:bCs/>
          <w:lang w:eastAsia="ko-KR" w:bidi="bo-CN"/>
        </w:rPr>
        <w:t>i utrzymywać z</w:t>
      </w:r>
      <w:r w:rsidR="00CE5D5E" w:rsidRPr="00FE2940">
        <w:rPr>
          <w:rFonts w:ascii="Calibri" w:hAnsi="Calibri" w:cs="Calibri"/>
          <w:bCs/>
          <w:lang w:eastAsia="ko-KR" w:bidi="bo-CN"/>
        </w:rPr>
        <w:t xml:space="preserve">byt </w:t>
      </w:r>
      <w:r w:rsidR="00636AB2" w:rsidRPr="00FE2940">
        <w:rPr>
          <w:rFonts w:ascii="Calibri" w:hAnsi="Calibri" w:cs="Calibri"/>
          <w:bCs/>
          <w:lang w:eastAsia="ko-KR" w:bidi="bo-CN"/>
        </w:rPr>
        <w:t>dużej powierzchni. Koszt utrzymania 1m</w:t>
      </w:r>
      <w:r w:rsidR="00636AB2" w:rsidRPr="00FE2940">
        <w:rPr>
          <w:rFonts w:ascii="Calibri" w:hAnsi="Calibri" w:cs="Calibri"/>
          <w:bCs/>
          <w:vertAlign w:val="superscript"/>
          <w:lang w:eastAsia="ko-KR" w:bidi="bo-CN"/>
        </w:rPr>
        <w:t>2</w:t>
      </w:r>
      <w:r w:rsidR="00636AB2" w:rsidRPr="00FE2940">
        <w:rPr>
          <w:rFonts w:ascii="Calibri" w:hAnsi="Calibri" w:cs="Calibri"/>
          <w:bCs/>
          <w:lang w:eastAsia="ko-KR" w:bidi="bo-CN"/>
        </w:rPr>
        <w:t xml:space="preserve"> w dzisiejszych czasach wzrósł lawinowo o około</w:t>
      </w:r>
      <w:r w:rsidR="00CE5D5E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636AB2" w:rsidRPr="00FE2940">
        <w:rPr>
          <w:rFonts w:ascii="Calibri" w:hAnsi="Calibri" w:cs="Calibri"/>
          <w:bCs/>
          <w:lang w:eastAsia="ko-KR" w:bidi="bo-CN"/>
        </w:rPr>
        <w:t xml:space="preserve">50-60%. Kanclerz przedstawił projekt niezależności energetycznej. Potrzeba na to około 22 mln zł. </w:t>
      </w:r>
      <w:r w:rsidR="00A81C60" w:rsidRPr="00FE2940">
        <w:rPr>
          <w:rFonts w:ascii="Calibri" w:hAnsi="Calibri" w:cs="Calibri"/>
          <w:bCs/>
          <w:lang w:eastAsia="ko-KR" w:bidi="bo-CN"/>
        </w:rPr>
        <w:t>Jest</w:t>
      </w:r>
      <w:r w:rsidR="00636AB2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A81C60" w:rsidRPr="00FE2940">
        <w:rPr>
          <w:rFonts w:ascii="Calibri" w:hAnsi="Calibri" w:cs="Calibri"/>
          <w:bCs/>
          <w:lang w:eastAsia="ko-KR" w:bidi="bo-CN"/>
        </w:rPr>
        <w:t>nadzieja, że</w:t>
      </w:r>
      <w:r w:rsidR="00636AB2" w:rsidRPr="00FE2940">
        <w:rPr>
          <w:rFonts w:ascii="Calibri" w:hAnsi="Calibri" w:cs="Calibri"/>
          <w:bCs/>
          <w:lang w:eastAsia="ko-KR" w:bidi="bo-CN"/>
        </w:rPr>
        <w:t xml:space="preserve"> uda się pozyskać te środki, </w:t>
      </w:r>
      <w:r w:rsidR="00CE5D5E" w:rsidRPr="00FE2940">
        <w:rPr>
          <w:rFonts w:ascii="Calibri" w:hAnsi="Calibri" w:cs="Calibri"/>
          <w:bCs/>
          <w:lang w:eastAsia="ko-KR" w:bidi="bo-CN"/>
        </w:rPr>
        <w:t xml:space="preserve">z funduszy zewnętrznych. Energochłonna klimatyzacja to wyposażeniem każdego nowego obiektu: hali sportowej, klinik weterynaryjnych, czy Centrum Innowacji przy ul. Balickiej. To wyposażenie większości laboratoriów naszej Uczelni, ale także sal wykładowych i naszych gabinetów administracyjnych. Na potrzeby jej funkcjonowania zużywamy i w przyszłości będziemy zużywać coraz więcej energii elektrycznej. Systemy fotowoltaiczne </w:t>
      </w:r>
      <w:r w:rsidR="00636AB2" w:rsidRPr="00FE2940">
        <w:rPr>
          <w:rFonts w:ascii="Calibri" w:hAnsi="Calibri" w:cs="Calibri"/>
          <w:bCs/>
          <w:lang w:eastAsia="ko-KR" w:bidi="bo-CN"/>
        </w:rPr>
        <w:t>w dużym stopniu uniezależni</w:t>
      </w:r>
      <w:r w:rsidR="00CE5D5E" w:rsidRPr="00FE2940">
        <w:rPr>
          <w:rFonts w:ascii="Calibri" w:hAnsi="Calibri" w:cs="Calibri"/>
          <w:bCs/>
          <w:lang w:eastAsia="ko-KR" w:bidi="bo-CN"/>
        </w:rPr>
        <w:t>ą nas</w:t>
      </w:r>
      <w:r w:rsidR="00636AB2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460B41" w:rsidRPr="00FE2940">
        <w:rPr>
          <w:rFonts w:ascii="Calibri" w:hAnsi="Calibri" w:cs="Calibri"/>
          <w:bCs/>
          <w:lang w:eastAsia="ko-KR" w:bidi="bo-CN"/>
        </w:rPr>
        <w:t xml:space="preserve">energetycznie. </w:t>
      </w:r>
      <w:r w:rsidR="0038449C" w:rsidRPr="00FE2940">
        <w:rPr>
          <w:rFonts w:ascii="Calibri" w:hAnsi="Calibri" w:cs="Calibri"/>
          <w:bCs/>
          <w:lang w:eastAsia="ko-KR" w:bidi="bo-CN"/>
        </w:rPr>
        <w:t xml:space="preserve">To wszystko tworzy jednolitą całość </w:t>
      </w:r>
      <w:r w:rsidR="00CE5D5E" w:rsidRPr="00FE2940">
        <w:rPr>
          <w:rFonts w:ascii="Calibri" w:hAnsi="Calibri" w:cs="Calibri"/>
          <w:bCs/>
          <w:lang w:eastAsia="ko-KR" w:bidi="bo-CN"/>
        </w:rPr>
        <w:t>realn</w:t>
      </w:r>
      <w:r w:rsidR="0038449C" w:rsidRPr="00FE2940">
        <w:rPr>
          <w:rFonts w:ascii="Calibri" w:hAnsi="Calibri" w:cs="Calibri"/>
          <w:bCs/>
          <w:lang w:eastAsia="ko-KR" w:bidi="bo-CN"/>
        </w:rPr>
        <w:t>ego</w:t>
      </w:r>
      <w:r w:rsidR="00CE5D5E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A81C60" w:rsidRPr="00FE2940">
        <w:rPr>
          <w:rFonts w:ascii="Calibri" w:hAnsi="Calibri" w:cs="Calibri"/>
          <w:bCs/>
          <w:lang w:eastAsia="ko-KR" w:bidi="bo-CN"/>
        </w:rPr>
        <w:t>plan</w:t>
      </w:r>
      <w:r w:rsidR="0038449C" w:rsidRPr="00FE2940">
        <w:rPr>
          <w:rFonts w:ascii="Calibri" w:hAnsi="Calibri" w:cs="Calibri"/>
          <w:bCs/>
          <w:lang w:eastAsia="ko-KR" w:bidi="bo-CN"/>
        </w:rPr>
        <w:t>u</w:t>
      </w:r>
      <w:r w:rsidR="00CE5D5E" w:rsidRPr="00FE2940">
        <w:rPr>
          <w:rFonts w:ascii="Calibri" w:hAnsi="Calibri" w:cs="Calibri"/>
          <w:bCs/>
          <w:lang w:eastAsia="ko-KR" w:bidi="bo-CN"/>
        </w:rPr>
        <w:t xml:space="preserve"> inwestycyjn</w:t>
      </w:r>
      <w:r w:rsidR="0038449C" w:rsidRPr="00FE2940">
        <w:rPr>
          <w:rFonts w:ascii="Calibri" w:hAnsi="Calibri" w:cs="Calibri"/>
          <w:bCs/>
          <w:lang w:eastAsia="ko-KR" w:bidi="bo-CN"/>
        </w:rPr>
        <w:t>ego</w:t>
      </w:r>
      <w:r w:rsidR="00A81C60" w:rsidRPr="00FE2940">
        <w:rPr>
          <w:rFonts w:ascii="Calibri" w:hAnsi="Calibri" w:cs="Calibri"/>
          <w:bCs/>
          <w:lang w:eastAsia="ko-KR" w:bidi="bo-CN"/>
        </w:rPr>
        <w:t xml:space="preserve">, </w:t>
      </w:r>
      <w:r w:rsidR="00CE5D5E" w:rsidRPr="00FE2940">
        <w:rPr>
          <w:rFonts w:ascii="Calibri" w:hAnsi="Calibri" w:cs="Calibri"/>
          <w:bCs/>
          <w:lang w:eastAsia="ko-KR" w:bidi="bo-CN"/>
        </w:rPr>
        <w:t xml:space="preserve">gdzie każda inwestycja ma swoje uzasadnienie, </w:t>
      </w:r>
      <w:r w:rsidR="0038449C" w:rsidRPr="00FE2940">
        <w:rPr>
          <w:rFonts w:ascii="Calibri" w:hAnsi="Calibri" w:cs="Calibri"/>
          <w:bCs/>
          <w:lang w:eastAsia="ko-KR" w:bidi="bo-CN"/>
        </w:rPr>
        <w:t>gdzie wskazane są priorytety i na tej podstawie ustalona kolejność inwestycji. T</w:t>
      </w:r>
      <w:r w:rsidR="00CE5D5E" w:rsidRPr="00FE2940">
        <w:rPr>
          <w:rFonts w:ascii="Calibri" w:hAnsi="Calibri" w:cs="Calibri"/>
          <w:bCs/>
          <w:lang w:eastAsia="ko-KR" w:bidi="bo-CN"/>
        </w:rPr>
        <w:t xml:space="preserve">ylko wówczas możemy starać się </w:t>
      </w:r>
      <w:r w:rsidR="0038449C" w:rsidRPr="00FE2940">
        <w:rPr>
          <w:rFonts w:ascii="Calibri" w:hAnsi="Calibri" w:cs="Calibri"/>
          <w:bCs/>
          <w:lang w:eastAsia="ko-KR" w:bidi="bo-CN"/>
        </w:rPr>
        <w:t xml:space="preserve">o </w:t>
      </w:r>
      <w:r w:rsidR="00CE5D5E" w:rsidRPr="00FE2940">
        <w:rPr>
          <w:rFonts w:ascii="Calibri" w:hAnsi="Calibri" w:cs="Calibri"/>
          <w:bCs/>
          <w:lang w:eastAsia="ko-KR" w:bidi="bo-CN"/>
        </w:rPr>
        <w:t>f</w:t>
      </w:r>
      <w:r w:rsidR="00A81C60" w:rsidRPr="00FE2940">
        <w:rPr>
          <w:rFonts w:ascii="Calibri" w:hAnsi="Calibri" w:cs="Calibri"/>
          <w:bCs/>
          <w:lang w:eastAsia="ko-KR" w:bidi="bo-CN"/>
        </w:rPr>
        <w:t>inansowani</w:t>
      </w:r>
      <w:r w:rsidR="00CE5D5E" w:rsidRPr="00FE2940">
        <w:rPr>
          <w:rFonts w:ascii="Calibri" w:hAnsi="Calibri" w:cs="Calibri"/>
          <w:bCs/>
          <w:lang w:eastAsia="ko-KR" w:bidi="bo-CN"/>
        </w:rPr>
        <w:t>e zewnętrzne</w:t>
      </w:r>
      <w:r w:rsidR="00A81C60" w:rsidRPr="00FE2940">
        <w:rPr>
          <w:rFonts w:ascii="Calibri" w:hAnsi="Calibri" w:cs="Calibri"/>
          <w:bCs/>
          <w:lang w:eastAsia="ko-KR" w:bidi="bo-CN"/>
        </w:rPr>
        <w:t>, o które</w:t>
      </w:r>
      <w:r w:rsidR="00460B41" w:rsidRPr="00FE2940">
        <w:rPr>
          <w:rFonts w:ascii="Calibri" w:hAnsi="Calibri" w:cs="Calibri"/>
          <w:bCs/>
          <w:lang w:eastAsia="ko-KR" w:bidi="bo-CN"/>
        </w:rPr>
        <w:t xml:space="preserve"> będziemy zabiegać </w:t>
      </w:r>
      <w:r w:rsidR="0038449C" w:rsidRPr="00FE2940">
        <w:rPr>
          <w:rFonts w:ascii="Calibri" w:hAnsi="Calibri" w:cs="Calibri"/>
          <w:bCs/>
          <w:lang w:eastAsia="ko-KR" w:bidi="bo-CN"/>
        </w:rPr>
        <w:t>m.in. na potrzeby r</w:t>
      </w:r>
      <w:r w:rsidR="00460B41" w:rsidRPr="00FE2940">
        <w:rPr>
          <w:rFonts w:ascii="Calibri" w:hAnsi="Calibri" w:cs="Calibri"/>
          <w:bCs/>
          <w:lang w:eastAsia="ko-KR" w:bidi="bo-CN"/>
        </w:rPr>
        <w:t xml:space="preserve">emontu Budynku Jubileuszowego. </w:t>
      </w:r>
      <w:r w:rsidR="0038449C" w:rsidRPr="00FE2940">
        <w:rPr>
          <w:rFonts w:ascii="Calibri" w:hAnsi="Calibri" w:cs="Calibri"/>
          <w:bCs/>
          <w:lang w:eastAsia="ko-KR" w:bidi="bo-CN"/>
        </w:rPr>
        <w:t>A to dla nas wszystkich powinien być priorytet nr. 1.</w:t>
      </w:r>
    </w:p>
    <w:p w:rsidR="00460B41" w:rsidRPr="00FE2940" w:rsidRDefault="002412A8" w:rsidP="00CE0CBA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FE2940">
        <w:rPr>
          <w:rFonts w:ascii="Calibri" w:hAnsi="Calibri" w:cs="Calibri"/>
          <w:b/>
          <w:bCs/>
          <w:lang w:eastAsia="ko-KR" w:bidi="bo-CN"/>
        </w:rPr>
        <w:t>dr hab. inż. Zbigniew Siejka, prof. URK</w:t>
      </w:r>
      <w:r w:rsidR="002A2B1F" w:rsidRPr="00FE2940">
        <w:rPr>
          <w:rFonts w:ascii="Calibri" w:hAnsi="Calibri" w:cs="Calibri"/>
          <w:bCs/>
          <w:lang w:eastAsia="ko-KR" w:bidi="bo-CN"/>
        </w:rPr>
        <w:t>,</w:t>
      </w:r>
      <w:r w:rsidRPr="00FE2940">
        <w:rPr>
          <w:rFonts w:ascii="Calibri" w:hAnsi="Calibri" w:cs="Calibri"/>
          <w:bCs/>
          <w:lang w:eastAsia="ko-KR" w:bidi="bo-CN"/>
        </w:rPr>
        <w:t xml:space="preserve"> zap</w:t>
      </w:r>
      <w:r w:rsidR="00BE431D" w:rsidRPr="00FE2940">
        <w:rPr>
          <w:rFonts w:ascii="Calibri" w:hAnsi="Calibri" w:cs="Calibri"/>
          <w:bCs/>
          <w:lang w:eastAsia="ko-KR" w:bidi="bo-CN"/>
        </w:rPr>
        <w:t>ytał</w:t>
      </w:r>
      <w:r w:rsidR="00460B41" w:rsidRPr="00FE2940">
        <w:rPr>
          <w:rFonts w:ascii="Calibri" w:hAnsi="Calibri" w:cs="Calibri"/>
          <w:bCs/>
          <w:lang w:eastAsia="ko-KR" w:bidi="bo-CN"/>
        </w:rPr>
        <w:t>, czy plany biorąc pod uwagę plany modernizacji Budynku</w:t>
      </w:r>
      <w:r w:rsidRPr="00FE2940">
        <w:rPr>
          <w:rFonts w:ascii="Calibri" w:hAnsi="Calibri" w:cs="Calibri"/>
          <w:bCs/>
          <w:lang w:eastAsia="ko-KR" w:bidi="bo-CN"/>
        </w:rPr>
        <w:t xml:space="preserve"> Jubileuszowego nie można</w:t>
      </w:r>
      <w:r w:rsidR="002A2B1F" w:rsidRPr="00FE2940">
        <w:rPr>
          <w:rFonts w:ascii="Calibri" w:hAnsi="Calibri" w:cs="Calibri"/>
          <w:bCs/>
          <w:lang w:eastAsia="ko-KR" w:bidi="bo-CN"/>
        </w:rPr>
        <w:t xml:space="preserve"> </w:t>
      </w:r>
      <w:r w:rsidRPr="00FE2940">
        <w:rPr>
          <w:rFonts w:ascii="Calibri" w:hAnsi="Calibri" w:cs="Calibri"/>
          <w:bCs/>
          <w:lang w:eastAsia="ko-KR" w:bidi="bo-CN"/>
        </w:rPr>
        <w:t xml:space="preserve">by rozważyć powrotu geodezji z ul. Balickiej </w:t>
      </w:r>
      <w:r w:rsidRPr="00FE2940">
        <w:rPr>
          <w:rFonts w:ascii="Calibri" w:hAnsi="Calibri" w:cs="Calibri"/>
          <w:bCs/>
          <w:lang w:eastAsia="ko-KR" w:bidi="bo-CN"/>
        </w:rPr>
        <w:lastRenderedPageBreak/>
        <w:t>do te</w:t>
      </w:r>
      <w:r w:rsidR="00BE431D" w:rsidRPr="00FE2940">
        <w:rPr>
          <w:rFonts w:ascii="Calibri" w:hAnsi="Calibri" w:cs="Calibri"/>
          <w:bCs/>
          <w:lang w:eastAsia="ko-KR" w:bidi="bo-CN"/>
        </w:rPr>
        <w:t>go budynku i konsolidacji W</w:t>
      </w:r>
      <w:r w:rsidRPr="00FE2940">
        <w:rPr>
          <w:rFonts w:ascii="Calibri" w:hAnsi="Calibri" w:cs="Calibri"/>
          <w:bCs/>
          <w:lang w:eastAsia="ko-KR" w:bidi="bo-CN"/>
        </w:rPr>
        <w:t xml:space="preserve">ydziału Inżynierii Środowiska i Geodezji. Uważa, </w:t>
      </w:r>
      <w:r w:rsidR="002A2B1F" w:rsidRPr="00FE2940">
        <w:rPr>
          <w:rFonts w:ascii="Calibri" w:hAnsi="Calibri" w:cs="Calibri"/>
          <w:bCs/>
          <w:lang w:eastAsia="ko-KR" w:bidi="bo-CN"/>
        </w:rPr>
        <w:t xml:space="preserve">że </w:t>
      </w:r>
      <w:r w:rsidRPr="00FE2940">
        <w:rPr>
          <w:rFonts w:ascii="Calibri" w:hAnsi="Calibri" w:cs="Calibri"/>
          <w:bCs/>
          <w:lang w:eastAsia="ko-KR" w:bidi="bo-CN"/>
        </w:rPr>
        <w:t xml:space="preserve">rozdzielenie tego wydziału na różne </w:t>
      </w:r>
      <w:r w:rsidR="002A2B1F" w:rsidRPr="00FE2940">
        <w:rPr>
          <w:rFonts w:ascii="Calibri" w:hAnsi="Calibri" w:cs="Calibri"/>
          <w:bCs/>
          <w:lang w:eastAsia="ko-KR" w:bidi="bo-CN"/>
        </w:rPr>
        <w:t xml:space="preserve">lokalizacje </w:t>
      </w:r>
      <w:r w:rsidRPr="00FE2940">
        <w:rPr>
          <w:rFonts w:ascii="Calibri" w:hAnsi="Calibri" w:cs="Calibri"/>
          <w:bCs/>
          <w:lang w:eastAsia="ko-KR" w:bidi="bo-CN"/>
        </w:rPr>
        <w:t>geodezji i inżynierii nie posłużyło się wydziałowi ani naukowo ani studencko. Można zaobserwować odchodzenie studentów i ich rezygnację zarówno z I</w:t>
      </w:r>
      <w:r w:rsidRPr="00FE2940">
        <w:rPr>
          <w:rFonts w:ascii="Calibri" w:hAnsi="Calibri" w:cs="Calibri"/>
          <w:bCs/>
          <w:vertAlign w:val="superscript"/>
          <w:lang w:eastAsia="ko-KR" w:bidi="bo-CN"/>
        </w:rPr>
        <w:t>o</w:t>
      </w:r>
      <w:r w:rsidRPr="00FE2940">
        <w:rPr>
          <w:rFonts w:ascii="Calibri" w:hAnsi="Calibri" w:cs="Calibri"/>
          <w:bCs/>
          <w:lang w:eastAsia="ko-KR" w:bidi="bo-CN"/>
        </w:rPr>
        <w:t xml:space="preserve"> jak i II</w:t>
      </w:r>
      <w:r w:rsidRPr="00FE2940">
        <w:rPr>
          <w:rFonts w:ascii="Calibri" w:hAnsi="Calibri" w:cs="Calibri"/>
          <w:bCs/>
          <w:vertAlign w:val="superscript"/>
          <w:lang w:eastAsia="ko-KR" w:bidi="bo-CN"/>
        </w:rPr>
        <w:t xml:space="preserve">o </w:t>
      </w:r>
      <w:r w:rsidRPr="00FE2940">
        <w:rPr>
          <w:rFonts w:ascii="Calibri" w:hAnsi="Calibri" w:cs="Calibri"/>
          <w:bCs/>
          <w:lang w:eastAsia="ko-KR" w:bidi="bo-CN"/>
        </w:rPr>
        <w:t xml:space="preserve">studiów. Powodem jest lokalizacja poza miastem. Studenci po pierwszym czy drugim semestrze jak już zorientują się w sprawach dojazdowych rezygnują mówiąc, że godzina na dojazd to dużo. </w:t>
      </w:r>
    </w:p>
    <w:p w:rsidR="002412A8" w:rsidRPr="00FE2940" w:rsidRDefault="002412A8" w:rsidP="00CE0CBA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FE2940">
        <w:rPr>
          <w:rFonts w:ascii="Calibri" w:hAnsi="Calibri" w:cs="Calibri"/>
          <w:b/>
          <w:bCs/>
          <w:lang w:eastAsia="ko-KR" w:bidi="bo-CN"/>
        </w:rPr>
        <w:t xml:space="preserve">Rektor </w:t>
      </w:r>
      <w:r w:rsidRPr="00FE2940">
        <w:rPr>
          <w:rFonts w:ascii="Calibri" w:hAnsi="Calibri" w:cs="Calibri"/>
          <w:bCs/>
          <w:lang w:eastAsia="ko-KR" w:bidi="bo-CN"/>
        </w:rPr>
        <w:t xml:space="preserve">powiedział, że </w:t>
      </w:r>
      <w:r w:rsidR="0051016F" w:rsidRPr="00FE2940">
        <w:rPr>
          <w:rFonts w:ascii="Calibri" w:hAnsi="Calibri" w:cs="Calibri"/>
          <w:bCs/>
          <w:lang w:eastAsia="ko-KR" w:bidi="bo-CN"/>
        </w:rPr>
        <w:t xml:space="preserve">był taki dzień, kiedy </w:t>
      </w:r>
      <w:r w:rsidRPr="00FE2940">
        <w:rPr>
          <w:rFonts w:ascii="Calibri" w:hAnsi="Calibri" w:cs="Calibri"/>
          <w:bCs/>
          <w:lang w:eastAsia="ko-KR" w:bidi="bo-CN"/>
        </w:rPr>
        <w:t>przejazd komunikacją MPK z pl. Inwalidów pod budynek Collegium Godlewskiego zaj</w:t>
      </w:r>
      <w:r w:rsidR="00B7352B" w:rsidRPr="00FE2940">
        <w:rPr>
          <w:rFonts w:ascii="Calibri" w:hAnsi="Calibri" w:cs="Calibri"/>
          <w:bCs/>
          <w:lang w:eastAsia="ko-KR" w:bidi="bo-CN"/>
        </w:rPr>
        <w:t xml:space="preserve">ął </w:t>
      </w:r>
      <w:r w:rsidRPr="00FE2940">
        <w:rPr>
          <w:rFonts w:ascii="Calibri" w:hAnsi="Calibri" w:cs="Calibri"/>
          <w:bCs/>
          <w:lang w:eastAsia="ko-KR" w:bidi="bo-CN"/>
        </w:rPr>
        <w:t xml:space="preserve">45 minut. </w:t>
      </w:r>
      <w:r w:rsidR="0051016F" w:rsidRPr="00FE2940">
        <w:rPr>
          <w:rFonts w:ascii="Calibri" w:hAnsi="Calibri" w:cs="Calibri"/>
          <w:bCs/>
          <w:lang w:eastAsia="ko-KR" w:bidi="bo-CN"/>
        </w:rPr>
        <w:t xml:space="preserve">Zatem godzinny </w:t>
      </w:r>
      <w:r w:rsidRPr="00FE2940">
        <w:rPr>
          <w:rFonts w:ascii="Calibri" w:hAnsi="Calibri" w:cs="Calibri"/>
          <w:bCs/>
          <w:lang w:eastAsia="ko-KR" w:bidi="bo-CN"/>
        </w:rPr>
        <w:t>przejazd na ul</w:t>
      </w:r>
      <w:r w:rsidR="002A2B1F" w:rsidRPr="00FE2940">
        <w:rPr>
          <w:rFonts w:ascii="Calibri" w:hAnsi="Calibri" w:cs="Calibri"/>
          <w:bCs/>
          <w:lang w:eastAsia="ko-KR" w:bidi="bo-CN"/>
        </w:rPr>
        <w:t>.</w:t>
      </w:r>
      <w:r w:rsidRPr="00FE2940">
        <w:rPr>
          <w:rFonts w:ascii="Calibri" w:hAnsi="Calibri" w:cs="Calibri"/>
          <w:bCs/>
          <w:lang w:eastAsia="ko-KR" w:bidi="bo-CN"/>
        </w:rPr>
        <w:t xml:space="preserve"> Balicką nie </w:t>
      </w:r>
      <w:r w:rsidR="00B7352B" w:rsidRPr="00FE2940">
        <w:rPr>
          <w:rFonts w:ascii="Calibri" w:hAnsi="Calibri" w:cs="Calibri"/>
          <w:bCs/>
          <w:lang w:eastAsia="ko-KR" w:bidi="bo-CN"/>
        </w:rPr>
        <w:t xml:space="preserve">wydaje się czasochłonnym </w:t>
      </w:r>
      <w:r w:rsidRPr="00FE2940">
        <w:rPr>
          <w:rFonts w:ascii="Calibri" w:hAnsi="Calibri" w:cs="Calibri"/>
          <w:bCs/>
          <w:lang w:eastAsia="ko-KR" w:bidi="bo-CN"/>
        </w:rPr>
        <w:t>przejazdem. Studenci nie odchodzą ze względu na czas dojazdu</w:t>
      </w:r>
      <w:r w:rsidR="0051016F" w:rsidRPr="00FE2940">
        <w:rPr>
          <w:rFonts w:ascii="Calibri" w:hAnsi="Calibri" w:cs="Calibri"/>
          <w:bCs/>
          <w:lang w:eastAsia="ko-KR" w:bidi="bo-CN"/>
        </w:rPr>
        <w:t xml:space="preserve">, </w:t>
      </w:r>
      <w:r w:rsidR="00FE2940">
        <w:rPr>
          <w:rFonts w:ascii="Calibri" w:hAnsi="Calibri" w:cs="Calibri"/>
          <w:bCs/>
          <w:lang w:eastAsia="ko-KR" w:bidi="bo-CN"/>
        </w:rPr>
        <w:br/>
      </w:r>
      <w:r w:rsidR="0051016F" w:rsidRPr="00FE2940">
        <w:rPr>
          <w:rFonts w:ascii="Calibri" w:hAnsi="Calibri" w:cs="Calibri"/>
          <w:bCs/>
          <w:lang w:eastAsia="ko-KR" w:bidi="bo-CN"/>
        </w:rPr>
        <w:t xml:space="preserve">a </w:t>
      </w:r>
      <w:r w:rsidR="00B7352B" w:rsidRPr="00FE2940">
        <w:rPr>
          <w:rFonts w:ascii="Calibri" w:hAnsi="Calibri" w:cs="Calibri"/>
          <w:bCs/>
          <w:lang w:eastAsia="ko-KR" w:bidi="bo-CN"/>
        </w:rPr>
        <w:t xml:space="preserve">ze względu na </w:t>
      </w:r>
      <w:r w:rsidR="0051016F" w:rsidRPr="00FE2940">
        <w:rPr>
          <w:rFonts w:ascii="Calibri" w:hAnsi="Calibri" w:cs="Calibri"/>
          <w:bCs/>
          <w:lang w:eastAsia="ko-KR" w:bidi="bo-CN"/>
        </w:rPr>
        <w:t>koszty utrzymania</w:t>
      </w:r>
      <w:r w:rsidRPr="00FE2940">
        <w:rPr>
          <w:rFonts w:ascii="Calibri" w:hAnsi="Calibri" w:cs="Calibri"/>
          <w:bCs/>
          <w:lang w:eastAsia="ko-KR" w:bidi="bo-CN"/>
        </w:rPr>
        <w:t xml:space="preserve">. </w:t>
      </w:r>
      <w:r w:rsidR="0051016F" w:rsidRPr="00FE2940">
        <w:rPr>
          <w:rFonts w:ascii="Calibri" w:hAnsi="Calibri" w:cs="Calibri"/>
          <w:bCs/>
          <w:lang w:eastAsia="ko-KR" w:bidi="bo-CN"/>
        </w:rPr>
        <w:t xml:space="preserve">Jeśli zorganizujemy cały dzień zajęć na ul. Balickiej, to nie będzie żadnej różnicy między dojazdem na ul. Balicką </w:t>
      </w:r>
      <w:r w:rsidR="00B7352B" w:rsidRPr="00FE2940">
        <w:rPr>
          <w:rFonts w:ascii="Calibri" w:hAnsi="Calibri" w:cs="Calibri"/>
          <w:bCs/>
          <w:lang w:eastAsia="ko-KR" w:bidi="bo-CN"/>
        </w:rPr>
        <w:t xml:space="preserve">a dojazdem </w:t>
      </w:r>
      <w:r w:rsidR="0051016F" w:rsidRPr="00FE2940">
        <w:rPr>
          <w:rFonts w:ascii="Calibri" w:hAnsi="Calibri" w:cs="Calibri"/>
          <w:bCs/>
          <w:lang w:eastAsia="ko-KR" w:bidi="bo-CN"/>
        </w:rPr>
        <w:t xml:space="preserve">na al. Mickiewicza. </w:t>
      </w:r>
      <w:r w:rsidRPr="00FE2940">
        <w:rPr>
          <w:rFonts w:ascii="Calibri" w:hAnsi="Calibri" w:cs="Calibri"/>
          <w:bCs/>
          <w:lang w:eastAsia="ko-KR" w:bidi="bo-CN"/>
        </w:rPr>
        <w:t xml:space="preserve">Nie po to był tam budowany budynek, i nie po to </w:t>
      </w:r>
      <w:r w:rsidR="00B7352B" w:rsidRPr="00FE2940">
        <w:rPr>
          <w:rFonts w:ascii="Calibri" w:hAnsi="Calibri" w:cs="Calibri"/>
          <w:bCs/>
          <w:lang w:eastAsia="ko-KR" w:bidi="bo-CN"/>
        </w:rPr>
        <w:t>w planach z</w:t>
      </w:r>
      <w:r w:rsidRPr="00FE2940">
        <w:rPr>
          <w:rFonts w:ascii="Calibri" w:hAnsi="Calibri" w:cs="Calibri"/>
          <w:bCs/>
          <w:lang w:eastAsia="ko-KR" w:bidi="bo-CN"/>
        </w:rPr>
        <w:t xml:space="preserve">lokalizowano tam </w:t>
      </w:r>
      <w:r w:rsidR="002A2B1F" w:rsidRPr="00FE2940">
        <w:rPr>
          <w:rFonts w:ascii="Calibri" w:hAnsi="Calibri" w:cs="Calibri"/>
          <w:bCs/>
          <w:lang w:eastAsia="ko-KR" w:bidi="bo-CN"/>
        </w:rPr>
        <w:t>Centrum</w:t>
      </w:r>
      <w:r w:rsidR="0051016F" w:rsidRPr="00FE2940">
        <w:rPr>
          <w:rFonts w:ascii="Calibri" w:hAnsi="Calibri" w:cs="Calibri"/>
          <w:bCs/>
          <w:lang w:eastAsia="ko-KR" w:bidi="bo-CN"/>
        </w:rPr>
        <w:t xml:space="preserve"> I</w:t>
      </w:r>
      <w:r w:rsidRPr="00FE2940">
        <w:rPr>
          <w:rFonts w:ascii="Calibri" w:hAnsi="Calibri" w:cs="Calibri"/>
          <w:bCs/>
          <w:lang w:eastAsia="ko-KR" w:bidi="bo-CN"/>
        </w:rPr>
        <w:t xml:space="preserve">nformacji </w:t>
      </w:r>
      <w:r w:rsidR="0051016F" w:rsidRPr="00FE2940">
        <w:rPr>
          <w:rFonts w:ascii="Calibri" w:hAnsi="Calibri" w:cs="Calibri"/>
          <w:bCs/>
          <w:lang w:eastAsia="ko-KR" w:bidi="bo-CN"/>
        </w:rPr>
        <w:t>G</w:t>
      </w:r>
      <w:r w:rsidRPr="00FE2940">
        <w:rPr>
          <w:rFonts w:ascii="Calibri" w:hAnsi="Calibri" w:cs="Calibri"/>
          <w:bCs/>
          <w:lang w:eastAsia="ko-KR" w:bidi="bo-CN"/>
        </w:rPr>
        <w:t>eopr</w:t>
      </w:r>
      <w:r w:rsidR="00BE431D" w:rsidRPr="00FE2940">
        <w:rPr>
          <w:rFonts w:ascii="Calibri" w:hAnsi="Calibri" w:cs="Calibri"/>
          <w:bCs/>
          <w:lang w:eastAsia="ko-KR" w:bidi="bo-CN"/>
        </w:rPr>
        <w:t>z</w:t>
      </w:r>
      <w:r w:rsidRPr="00FE2940">
        <w:rPr>
          <w:rFonts w:ascii="Calibri" w:hAnsi="Calibri" w:cs="Calibri"/>
          <w:bCs/>
          <w:lang w:eastAsia="ko-KR" w:bidi="bo-CN"/>
        </w:rPr>
        <w:t>estrzennej</w:t>
      </w:r>
      <w:r w:rsidR="0051016F" w:rsidRPr="00FE2940">
        <w:rPr>
          <w:rFonts w:ascii="Calibri" w:hAnsi="Calibri" w:cs="Calibri"/>
          <w:bCs/>
          <w:lang w:eastAsia="ko-KR" w:bidi="bo-CN"/>
        </w:rPr>
        <w:t xml:space="preserve">, aby </w:t>
      </w:r>
      <w:r w:rsidRPr="00FE2940">
        <w:rPr>
          <w:rFonts w:ascii="Calibri" w:hAnsi="Calibri" w:cs="Calibri"/>
          <w:bCs/>
          <w:lang w:eastAsia="ko-KR" w:bidi="bo-CN"/>
        </w:rPr>
        <w:t>to teraz zmieniać</w:t>
      </w:r>
      <w:r w:rsidR="0051016F" w:rsidRPr="00FE2940">
        <w:rPr>
          <w:rFonts w:ascii="Calibri" w:hAnsi="Calibri" w:cs="Calibri"/>
          <w:bCs/>
          <w:lang w:eastAsia="ko-KR" w:bidi="bo-CN"/>
        </w:rPr>
        <w:t xml:space="preserve"> i zniweczyć zaplanowane przedsięwzięcie</w:t>
      </w:r>
      <w:r w:rsidRPr="00FE2940">
        <w:rPr>
          <w:rFonts w:ascii="Calibri" w:hAnsi="Calibri" w:cs="Calibri"/>
          <w:bCs/>
          <w:lang w:eastAsia="ko-KR" w:bidi="bo-CN"/>
        </w:rPr>
        <w:t xml:space="preserve">. Tam </w:t>
      </w:r>
      <w:r w:rsidR="00B7352B" w:rsidRPr="00FE2940">
        <w:rPr>
          <w:rFonts w:ascii="Calibri" w:hAnsi="Calibri" w:cs="Calibri"/>
          <w:bCs/>
          <w:lang w:eastAsia="ko-KR" w:bidi="bo-CN"/>
        </w:rPr>
        <w:t xml:space="preserve">zostało zaprojektowane takie </w:t>
      </w:r>
      <w:r w:rsidR="002A2B1F" w:rsidRPr="00FE2940">
        <w:rPr>
          <w:rFonts w:ascii="Calibri" w:hAnsi="Calibri" w:cs="Calibri"/>
          <w:bCs/>
          <w:lang w:eastAsia="ko-KR" w:bidi="bo-CN"/>
        </w:rPr>
        <w:t xml:space="preserve">Centrum </w:t>
      </w:r>
      <w:r w:rsidRPr="00FE2940">
        <w:rPr>
          <w:rFonts w:ascii="Calibri" w:hAnsi="Calibri" w:cs="Calibri"/>
          <w:bCs/>
          <w:lang w:eastAsia="ko-KR" w:bidi="bo-CN"/>
        </w:rPr>
        <w:t>i o finansowani</w:t>
      </w:r>
      <w:r w:rsidR="0051016F" w:rsidRPr="00FE2940">
        <w:rPr>
          <w:rFonts w:ascii="Calibri" w:hAnsi="Calibri" w:cs="Calibri"/>
          <w:bCs/>
          <w:lang w:eastAsia="ko-KR" w:bidi="bo-CN"/>
        </w:rPr>
        <w:t>e</w:t>
      </w:r>
      <w:r w:rsidRPr="00FE2940">
        <w:rPr>
          <w:rFonts w:ascii="Calibri" w:hAnsi="Calibri" w:cs="Calibri"/>
          <w:bCs/>
          <w:lang w:eastAsia="ko-KR" w:bidi="bo-CN"/>
        </w:rPr>
        <w:t xml:space="preserve"> </w:t>
      </w:r>
      <w:r w:rsidR="00B7352B" w:rsidRPr="00FE2940">
        <w:rPr>
          <w:rFonts w:ascii="Calibri" w:hAnsi="Calibri" w:cs="Calibri"/>
          <w:bCs/>
          <w:lang w:eastAsia="ko-KR" w:bidi="bo-CN"/>
        </w:rPr>
        <w:t xml:space="preserve">tej inwestycji </w:t>
      </w:r>
      <w:r w:rsidRPr="00FE2940">
        <w:rPr>
          <w:rFonts w:ascii="Calibri" w:hAnsi="Calibri" w:cs="Calibri"/>
          <w:bCs/>
          <w:lang w:eastAsia="ko-KR" w:bidi="bo-CN"/>
        </w:rPr>
        <w:t>się staramy. Dodał,</w:t>
      </w:r>
      <w:r w:rsidR="003924F3" w:rsidRPr="00FE2940">
        <w:rPr>
          <w:rFonts w:ascii="Calibri" w:hAnsi="Calibri" w:cs="Calibri"/>
          <w:bCs/>
          <w:lang w:eastAsia="ko-KR" w:bidi="bo-CN"/>
        </w:rPr>
        <w:t xml:space="preserve"> że projekt </w:t>
      </w:r>
      <w:r w:rsidR="00B7352B" w:rsidRPr="00FE2940">
        <w:rPr>
          <w:rFonts w:ascii="Calibri" w:hAnsi="Calibri" w:cs="Calibri"/>
          <w:bCs/>
          <w:lang w:eastAsia="ko-KR" w:bidi="bo-CN"/>
        </w:rPr>
        <w:t xml:space="preserve">Centrum </w:t>
      </w:r>
      <w:r w:rsidR="003924F3" w:rsidRPr="00FE2940">
        <w:rPr>
          <w:rFonts w:ascii="Calibri" w:hAnsi="Calibri" w:cs="Calibri"/>
          <w:bCs/>
          <w:lang w:eastAsia="ko-KR" w:bidi="bo-CN"/>
        </w:rPr>
        <w:t xml:space="preserve">przeszedł pozytywną weryfikację </w:t>
      </w:r>
      <w:r w:rsidR="0051016F" w:rsidRPr="00FE2940">
        <w:rPr>
          <w:rFonts w:ascii="Calibri" w:hAnsi="Calibri" w:cs="Calibri"/>
          <w:bCs/>
          <w:lang w:eastAsia="ko-KR" w:bidi="bo-CN"/>
        </w:rPr>
        <w:t>Z</w:t>
      </w:r>
      <w:r w:rsidR="003924F3" w:rsidRPr="00FE2940">
        <w:rPr>
          <w:rFonts w:ascii="Calibri" w:hAnsi="Calibri" w:cs="Calibri"/>
          <w:bCs/>
          <w:lang w:eastAsia="ko-KR" w:bidi="bo-CN"/>
        </w:rPr>
        <w:t>arządu</w:t>
      </w:r>
      <w:r w:rsidR="0051016F" w:rsidRPr="00FE2940">
        <w:rPr>
          <w:rFonts w:ascii="Calibri" w:hAnsi="Calibri" w:cs="Calibri"/>
          <w:bCs/>
          <w:lang w:eastAsia="ko-KR" w:bidi="bo-CN"/>
        </w:rPr>
        <w:t xml:space="preserve"> Województwa</w:t>
      </w:r>
      <w:r w:rsidR="003924F3" w:rsidRPr="00FE2940">
        <w:rPr>
          <w:rFonts w:ascii="Calibri" w:hAnsi="Calibri" w:cs="Calibri"/>
          <w:bCs/>
          <w:lang w:eastAsia="ko-KR" w:bidi="bo-CN"/>
        </w:rPr>
        <w:t>, trafił do Ministerstwa</w:t>
      </w:r>
      <w:r w:rsidR="002A2B1F" w:rsidRPr="00FE2940">
        <w:rPr>
          <w:rFonts w:ascii="Calibri" w:hAnsi="Calibri" w:cs="Calibri"/>
          <w:bCs/>
          <w:lang w:eastAsia="ko-KR" w:bidi="bo-CN"/>
        </w:rPr>
        <w:t xml:space="preserve">, </w:t>
      </w:r>
      <w:r w:rsidR="00BE431D" w:rsidRPr="00FE2940">
        <w:rPr>
          <w:rFonts w:ascii="Calibri" w:hAnsi="Calibri" w:cs="Calibri"/>
          <w:bCs/>
          <w:lang w:eastAsia="ko-KR" w:bidi="bo-CN"/>
        </w:rPr>
        <w:t xml:space="preserve">gdzie </w:t>
      </w:r>
      <w:r w:rsidR="0051016F" w:rsidRPr="00FE2940">
        <w:rPr>
          <w:rFonts w:ascii="Calibri" w:hAnsi="Calibri" w:cs="Calibri"/>
          <w:bCs/>
          <w:lang w:eastAsia="ko-KR" w:bidi="bo-CN"/>
        </w:rPr>
        <w:t xml:space="preserve">uzyskał </w:t>
      </w:r>
      <w:r w:rsidR="00BE431D" w:rsidRPr="00FE2940">
        <w:rPr>
          <w:rFonts w:ascii="Calibri" w:hAnsi="Calibri" w:cs="Calibri"/>
          <w:bCs/>
          <w:lang w:eastAsia="ko-KR" w:bidi="bo-CN"/>
        </w:rPr>
        <w:t>pozytywną</w:t>
      </w:r>
      <w:r w:rsidR="003924F3" w:rsidRPr="00FE2940">
        <w:rPr>
          <w:rFonts w:ascii="Calibri" w:hAnsi="Calibri" w:cs="Calibri"/>
          <w:bCs/>
          <w:lang w:eastAsia="ko-KR" w:bidi="bo-CN"/>
        </w:rPr>
        <w:t xml:space="preserve"> ocenę. </w:t>
      </w:r>
      <w:r w:rsidR="0051016F" w:rsidRPr="00FE2940">
        <w:rPr>
          <w:rFonts w:ascii="Calibri" w:hAnsi="Calibri" w:cs="Calibri"/>
          <w:bCs/>
          <w:lang w:eastAsia="ko-KR" w:bidi="bo-CN"/>
        </w:rPr>
        <w:t xml:space="preserve">Czekamy tylko na dokument potwierdzający. </w:t>
      </w:r>
      <w:r w:rsidR="003924F3" w:rsidRPr="00FE2940">
        <w:rPr>
          <w:rFonts w:ascii="Calibri" w:hAnsi="Calibri" w:cs="Calibri"/>
          <w:bCs/>
          <w:lang w:eastAsia="ko-KR" w:bidi="bo-CN"/>
        </w:rPr>
        <w:t xml:space="preserve">W marcu </w:t>
      </w:r>
      <w:r w:rsidR="00B7352B" w:rsidRPr="00FE2940">
        <w:rPr>
          <w:rFonts w:ascii="Calibri" w:hAnsi="Calibri" w:cs="Calibri"/>
          <w:bCs/>
          <w:lang w:eastAsia="ko-KR" w:bidi="bo-CN"/>
        </w:rPr>
        <w:t xml:space="preserve">sprawa </w:t>
      </w:r>
      <w:r w:rsidR="003924F3" w:rsidRPr="00FE2940">
        <w:rPr>
          <w:rFonts w:ascii="Calibri" w:hAnsi="Calibri" w:cs="Calibri"/>
          <w:bCs/>
          <w:lang w:eastAsia="ko-KR" w:bidi="bo-CN"/>
        </w:rPr>
        <w:t xml:space="preserve">wraca do </w:t>
      </w:r>
      <w:r w:rsidR="0051016F" w:rsidRPr="00FE2940">
        <w:rPr>
          <w:rFonts w:ascii="Calibri" w:hAnsi="Calibri" w:cs="Calibri"/>
          <w:bCs/>
          <w:lang w:eastAsia="ko-KR" w:bidi="bo-CN"/>
        </w:rPr>
        <w:t xml:space="preserve">Urzędu </w:t>
      </w:r>
      <w:r w:rsidR="003924F3" w:rsidRPr="00FE2940">
        <w:rPr>
          <w:rFonts w:ascii="Calibri" w:hAnsi="Calibri" w:cs="Calibri"/>
          <w:bCs/>
          <w:lang w:eastAsia="ko-KR" w:bidi="bo-CN"/>
        </w:rPr>
        <w:t>Marszałk</w:t>
      </w:r>
      <w:r w:rsidR="0051016F" w:rsidRPr="00FE2940">
        <w:rPr>
          <w:rFonts w:ascii="Calibri" w:hAnsi="Calibri" w:cs="Calibri"/>
          <w:bCs/>
          <w:lang w:eastAsia="ko-KR" w:bidi="bo-CN"/>
        </w:rPr>
        <w:t xml:space="preserve">owskiego </w:t>
      </w:r>
      <w:r w:rsidR="003924F3" w:rsidRPr="00FE2940">
        <w:rPr>
          <w:rFonts w:ascii="Calibri" w:hAnsi="Calibri" w:cs="Calibri"/>
          <w:bCs/>
          <w:lang w:eastAsia="ko-KR" w:bidi="bo-CN"/>
        </w:rPr>
        <w:t xml:space="preserve">i prawdopodobnie </w:t>
      </w:r>
      <w:r w:rsidR="00B7352B" w:rsidRPr="00FE2940">
        <w:rPr>
          <w:rFonts w:ascii="Calibri" w:hAnsi="Calibri" w:cs="Calibri"/>
          <w:bCs/>
          <w:lang w:eastAsia="ko-KR" w:bidi="bo-CN"/>
        </w:rPr>
        <w:t xml:space="preserve">zostaną ogłoszone </w:t>
      </w:r>
      <w:r w:rsidR="003924F3" w:rsidRPr="00FE2940">
        <w:rPr>
          <w:rFonts w:ascii="Calibri" w:hAnsi="Calibri" w:cs="Calibri"/>
          <w:bCs/>
          <w:lang w:eastAsia="ko-KR" w:bidi="bo-CN"/>
        </w:rPr>
        <w:t>nabory</w:t>
      </w:r>
      <w:r w:rsidR="00B7352B" w:rsidRPr="00FE2940">
        <w:rPr>
          <w:rFonts w:ascii="Calibri" w:hAnsi="Calibri" w:cs="Calibri"/>
          <w:bCs/>
          <w:lang w:eastAsia="ko-KR" w:bidi="bo-CN"/>
        </w:rPr>
        <w:t xml:space="preserve"> wniosków</w:t>
      </w:r>
      <w:r w:rsidR="003924F3" w:rsidRPr="00FE2940">
        <w:rPr>
          <w:rFonts w:ascii="Calibri" w:hAnsi="Calibri" w:cs="Calibri"/>
          <w:bCs/>
          <w:lang w:eastAsia="ko-KR" w:bidi="bo-CN"/>
        </w:rPr>
        <w:t>. Przecież nie powie</w:t>
      </w:r>
      <w:r w:rsidR="0051016F" w:rsidRPr="00FE2940">
        <w:rPr>
          <w:rFonts w:ascii="Calibri" w:hAnsi="Calibri" w:cs="Calibri"/>
          <w:bCs/>
          <w:lang w:eastAsia="ko-KR" w:bidi="bo-CN"/>
        </w:rPr>
        <w:t>my</w:t>
      </w:r>
      <w:r w:rsidR="003924F3" w:rsidRPr="00FE2940">
        <w:rPr>
          <w:rFonts w:ascii="Calibri" w:hAnsi="Calibri" w:cs="Calibri"/>
          <w:bCs/>
          <w:lang w:eastAsia="ko-KR" w:bidi="bo-CN"/>
        </w:rPr>
        <w:t xml:space="preserve"> teraz </w:t>
      </w:r>
      <w:r w:rsidR="00A81C60" w:rsidRPr="00FE2940">
        <w:rPr>
          <w:rFonts w:ascii="Calibri" w:hAnsi="Calibri" w:cs="Calibri"/>
          <w:bCs/>
          <w:lang w:eastAsia="ko-KR" w:bidi="bo-CN"/>
        </w:rPr>
        <w:t>Marszałkowi, że</w:t>
      </w:r>
      <w:r w:rsidR="003924F3" w:rsidRPr="00FE2940">
        <w:rPr>
          <w:rFonts w:ascii="Calibri" w:hAnsi="Calibri" w:cs="Calibri"/>
          <w:bCs/>
          <w:lang w:eastAsia="ko-KR" w:bidi="bo-CN"/>
        </w:rPr>
        <w:t xml:space="preserve"> jednak odstępujemy od projektu</w:t>
      </w:r>
      <w:r w:rsidR="00B7352B" w:rsidRPr="00FE2940">
        <w:rPr>
          <w:rFonts w:ascii="Calibri" w:hAnsi="Calibri" w:cs="Calibri"/>
          <w:bCs/>
          <w:lang w:eastAsia="ko-KR" w:bidi="bo-CN"/>
        </w:rPr>
        <w:t xml:space="preserve"> warteg</w:t>
      </w:r>
      <w:r w:rsidR="003924F3" w:rsidRPr="00FE2940">
        <w:rPr>
          <w:rFonts w:ascii="Calibri" w:hAnsi="Calibri" w:cs="Calibri"/>
          <w:bCs/>
          <w:lang w:eastAsia="ko-KR" w:bidi="bo-CN"/>
        </w:rPr>
        <w:t>o</w:t>
      </w:r>
      <w:r w:rsidR="00B7352B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3924F3" w:rsidRPr="00FE2940">
        <w:rPr>
          <w:rFonts w:ascii="Calibri" w:hAnsi="Calibri" w:cs="Calibri"/>
          <w:bCs/>
          <w:lang w:eastAsia="ko-KR" w:bidi="bo-CN"/>
        </w:rPr>
        <w:t xml:space="preserve">ponad 20 mln zł. </w:t>
      </w:r>
      <w:r w:rsidR="002A2B1F" w:rsidRPr="00FE2940">
        <w:rPr>
          <w:rFonts w:ascii="Calibri" w:hAnsi="Calibri" w:cs="Calibri"/>
          <w:bCs/>
          <w:lang w:eastAsia="ko-KR" w:bidi="bo-CN"/>
        </w:rPr>
        <w:t xml:space="preserve">Mamy </w:t>
      </w:r>
      <w:r w:rsidR="003924F3" w:rsidRPr="00FE2940">
        <w:rPr>
          <w:rFonts w:ascii="Calibri" w:hAnsi="Calibri" w:cs="Calibri"/>
          <w:bCs/>
          <w:lang w:eastAsia="ko-KR" w:bidi="bo-CN"/>
        </w:rPr>
        <w:t xml:space="preserve">na </w:t>
      </w:r>
      <w:r w:rsidR="00B7352B" w:rsidRPr="00FE2940">
        <w:rPr>
          <w:rFonts w:ascii="Calibri" w:hAnsi="Calibri" w:cs="Calibri"/>
          <w:bCs/>
          <w:lang w:eastAsia="ko-KR" w:bidi="bo-CN"/>
        </w:rPr>
        <w:t xml:space="preserve">to Centrum zarezerwowane </w:t>
      </w:r>
      <w:r w:rsidR="003924F3" w:rsidRPr="00FE2940">
        <w:rPr>
          <w:rFonts w:ascii="Calibri" w:hAnsi="Calibri" w:cs="Calibri"/>
          <w:bCs/>
          <w:lang w:eastAsia="ko-KR" w:bidi="bo-CN"/>
        </w:rPr>
        <w:t>pomieszczenia, a koszty to głównie wyposażenie w urządzenia</w:t>
      </w:r>
      <w:r w:rsidR="00363BFD" w:rsidRPr="00FE2940">
        <w:rPr>
          <w:rFonts w:ascii="Calibri" w:hAnsi="Calibri" w:cs="Calibri"/>
          <w:bCs/>
          <w:lang w:eastAsia="ko-KR" w:bidi="bo-CN"/>
        </w:rPr>
        <w:t xml:space="preserve"> i systemy informatyczne</w:t>
      </w:r>
      <w:r w:rsidR="003924F3" w:rsidRPr="00FE2940">
        <w:rPr>
          <w:rFonts w:ascii="Calibri" w:hAnsi="Calibri" w:cs="Calibri"/>
          <w:bCs/>
          <w:lang w:eastAsia="ko-KR" w:bidi="bo-CN"/>
        </w:rPr>
        <w:t>, które będą do dyspozycji</w:t>
      </w:r>
      <w:r w:rsidR="0051016F" w:rsidRPr="00FE2940">
        <w:rPr>
          <w:rFonts w:ascii="Calibri" w:hAnsi="Calibri" w:cs="Calibri"/>
          <w:bCs/>
          <w:lang w:eastAsia="ko-KR" w:bidi="bo-CN"/>
        </w:rPr>
        <w:t xml:space="preserve"> naukowców </w:t>
      </w:r>
      <w:r w:rsidR="00FE2940">
        <w:rPr>
          <w:rFonts w:ascii="Calibri" w:hAnsi="Calibri" w:cs="Calibri"/>
          <w:bCs/>
          <w:lang w:eastAsia="ko-KR" w:bidi="bo-CN"/>
        </w:rPr>
        <w:br/>
      </w:r>
      <w:r w:rsidR="0051016F" w:rsidRPr="00FE2940">
        <w:rPr>
          <w:rFonts w:ascii="Calibri" w:hAnsi="Calibri" w:cs="Calibri"/>
          <w:bCs/>
          <w:lang w:eastAsia="ko-KR" w:bidi="bo-CN"/>
        </w:rPr>
        <w:t>i studentów, ale także usługobiorców</w:t>
      </w:r>
      <w:r w:rsidR="003924F3" w:rsidRPr="00FE2940">
        <w:rPr>
          <w:rFonts w:ascii="Calibri" w:hAnsi="Calibri" w:cs="Calibri"/>
          <w:bCs/>
          <w:lang w:eastAsia="ko-KR" w:bidi="bo-CN"/>
        </w:rPr>
        <w:t xml:space="preserve">. </w:t>
      </w:r>
    </w:p>
    <w:p w:rsidR="003924F3" w:rsidRPr="00A81C60" w:rsidRDefault="003924F3" w:rsidP="00CE0CBA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lang w:eastAsia="ko-KR" w:bidi="bo-CN"/>
        </w:rPr>
      </w:pPr>
      <w:r w:rsidRPr="00FE2940">
        <w:rPr>
          <w:rFonts w:ascii="Calibri" w:hAnsi="Calibri" w:cs="Calibri"/>
          <w:b/>
          <w:bCs/>
          <w:lang w:eastAsia="ko-KR" w:bidi="bo-CN"/>
        </w:rPr>
        <w:t>Dziekan Wydziału Leśnego prof. Marcin Pietrzykowski</w:t>
      </w:r>
      <w:r w:rsidRPr="00FE2940">
        <w:rPr>
          <w:rFonts w:ascii="Calibri" w:hAnsi="Calibri" w:cs="Calibri"/>
          <w:bCs/>
          <w:lang w:eastAsia="ko-KR" w:bidi="bo-CN"/>
        </w:rPr>
        <w:t xml:space="preserve"> powiedział, że </w:t>
      </w:r>
      <w:r w:rsidR="001A256F" w:rsidRPr="00FE2940">
        <w:rPr>
          <w:rFonts w:ascii="Calibri" w:hAnsi="Calibri" w:cs="Calibri"/>
          <w:bCs/>
          <w:lang w:eastAsia="ko-KR" w:bidi="bo-CN"/>
        </w:rPr>
        <w:t xml:space="preserve">nie wraca się do historii </w:t>
      </w:r>
      <w:r w:rsidR="00A81C60" w:rsidRPr="00FE2940">
        <w:rPr>
          <w:rFonts w:ascii="Calibri" w:hAnsi="Calibri" w:cs="Calibri"/>
          <w:bCs/>
          <w:lang w:eastAsia="ko-KR" w:bidi="bo-CN"/>
        </w:rPr>
        <w:br/>
      </w:r>
      <w:r w:rsidR="001A256F" w:rsidRPr="00FE2940">
        <w:rPr>
          <w:rFonts w:ascii="Calibri" w:hAnsi="Calibri" w:cs="Calibri"/>
          <w:bCs/>
          <w:lang w:eastAsia="ko-KR" w:bidi="bo-CN"/>
        </w:rPr>
        <w:t xml:space="preserve">i </w:t>
      </w:r>
      <w:r w:rsidR="00A81C60" w:rsidRPr="00FE2940">
        <w:rPr>
          <w:rFonts w:ascii="Calibri" w:hAnsi="Calibri" w:cs="Calibri"/>
          <w:bCs/>
          <w:lang w:eastAsia="ko-KR" w:bidi="bo-CN"/>
        </w:rPr>
        <w:t>tego, co</w:t>
      </w:r>
      <w:r w:rsidR="001A256F" w:rsidRPr="00FE2940">
        <w:rPr>
          <w:rFonts w:ascii="Calibri" w:hAnsi="Calibri" w:cs="Calibri"/>
          <w:bCs/>
          <w:lang w:eastAsia="ko-KR" w:bidi="bo-CN"/>
        </w:rPr>
        <w:t xml:space="preserve"> było, ze względu na szacunek do kadr bo nas też będą oceniać, ale wnioski z historii należy zawsze wyciągać. </w:t>
      </w:r>
      <w:r w:rsidR="00D37347" w:rsidRPr="00FE2940">
        <w:rPr>
          <w:rFonts w:ascii="Calibri" w:hAnsi="Calibri" w:cs="Calibri"/>
          <w:bCs/>
          <w:lang w:eastAsia="ko-KR" w:bidi="bo-CN"/>
        </w:rPr>
        <w:t>Podziękował za to, że w przedstawionych przez Kanclerza</w:t>
      </w:r>
      <w:r w:rsidR="00D37347">
        <w:rPr>
          <w:rFonts w:ascii="Calibri" w:hAnsi="Calibri" w:cs="Calibri"/>
          <w:bCs/>
          <w:color w:val="00B050"/>
          <w:lang w:eastAsia="ko-KR" w:bidi="bo-CN"/>
        </w:rPr>
        <w:t xml:space="preserve"> </w:t>
      </w:r>
      <w:r w:rsidR="00D37347" w:rsidRPr="00A81C60">
        <w:rPr>
          <w:rFonts w:ascii="Calibri" w:hAnsi="Calibri" w:cs="Calibri"/>
          <w:bCs/>
          <w:lang w:eastAsia="ko-KR" w:bidi="bo-CN"/>
        </w:rPr>
        <w:t>informacjach nie padło stwierdzenie o sprz</w:t>
      </w:r>
      <w:r w:rsidR="00BE431D">
        <w:rPr>
          <w:rFonts w:ascii="Calibri" w:hAnsi="Calibri" w:cs="Calibri"/>
          <w:bCs/>
          <w:lang w:eastAsia="ko-KR" w:bidi="bo-CN"/>
        </w:rPr>
        <w:t>edaży nieruchomości. Nie po to p</w:t>
      </w:r>
      <w:r w:rsidR="00D37347" w:rsidRPr="00A81C60">
        <w:rPr>
          <w:rFonts w:ascii="Calibri" w:hAnsi="Calibri" w:cs="Calibri"/>
          <w:bCs/>
          <w:lang w:eastAsia="ko-KR" w:bidi="bo-CN"/>
        </w:rPr>
        <w:t>aństwo dało majątek, żeby</w:t>
      </w:r>
      <w:r w:rsidR="00BE431D">
        <w:rPr>
          <w:rFonts w:ascii="Calibri" w:hAnsi="Calibri" w:cs="Calibri"/>
          <w:bCs/>
          <w:lang w:eastAsia="ko-KR" w:bidi="bo-CN"/>
        </w:rPr>
        <w:t>śmy</w:t>
      </w:r>
      <w:r w:rsidR="00D37347" w:rsidRPr="00A81C60">
        <w:rPr>
          <w:rFonts w:ascii="Calibri" w:hAnsi="Calibri" w:cs="Calibri"/>
          <w:bCs/>
          <w:lang w:eastAsia="ko-KR" w:bidi="bo-CN"/>
        </w:rPr>
        <w:t xml:space="preserve"> go sprzedawali, co jest zawsze najprostsze. Historia może nas wiele nauczyć. Dodał, że sam wszystko może wybaczyć, ale nie wybaczy sprzedaży budynku w centrum miasta, gdzie podobnie jak Uniwersytet Jagielloński mogliśmy mieć reprezentacyjny hotel. Podziękował za to, że obecne Władze Uczelni, bez kontekstu do wyborów, nie sprzedają naszego majątku.  Należy inwestować i szukać funduszy. Jak nie będzie wojny to nasz kraj będzie się dalej rozwijał. Są dodatkowe dotacje, pojawią się też programy</w:t>
      </w:r>
      <w:r w:rsidR="00511A56">
        <w:rPr>
          <w:rFonts w:ascii="Calibri" w:hAnsi="Calibri" w:cs="Calibri"/>
          <w:bCs/>
          <w:lang w:eastAsia="ko-KR" w:bidi="bo-CN"/>
        </w:rPr>
        <w:t xml:space="preserve">, </w:t>
      </w:r>
      <w:r w:rsidR="00D37347" w:rsidRPr="00A81C60">
        <w:rPr>
          <w:rFonts w:ascii="Calibri" w:hAnsi="Calibri" w:cs="Calibri"/>
          <w:bCs/>
          <w:lang w:eastAsia="ko-KR" w:bidi="bo-CN"/>
        </w:rPr>
        <w:t xml:space="preserve">z których można korzystać. Jak wspomniał Rektor, nie w lokalizacji jest powód naszych porażek edukacyjnych </w:t>
      </w:r>
      <w:r w:rsidR="00BE431D">
        <w:rPr>
          <w:rFonts w:ascii="Calibri" w:hAnsi="Calibri" w:cs="Calibri"/>
          <w:bCs/>
          <w:lang w:eastAsia="ko-KR" w:bidi="bo-CN"/>
        </w:rPr>
        <w:br/>
      </w:r>
      <w:r w:rsidR="00D37347" w:rsidRPr="00A81C60">
        <w:rPr>
          <w:rFonts w:ascii="Calibri" w:hAnsi="Calibri" w:cs="Calibri"/>
          <w:bCs/>
          <w:lang w:eastAsia="ko-KR" w:bidi="bo-CN"/>
        </w:rPr>
        <w:lastRenderedPageBreak/>
        <w:t xml:space="preserve">i naborów. Wszyscy musimy się uderzyć w pierś, bo </w:t>
      </w:r>
      <w:r w:rsidR="00A81C60" w:rsidRPr="00A81C60">
        <w:rPr>
          <w:rFonts w:ascii="Calibri" w:hAnsi="Calibri" w:cs="Calibri"/>
          <w:bCs/>
          <w:lang w:eastAsia="ko-KR" w:bidi="bo-CN"/>
        </w:rPr>
        <w:t>wątpi, aby</w:t>
      </w:r>
      <w:r w:rsidR="00D37347" w:rsidRPr="00A81C60">
        <w:rPr>
          <w:rFonts w:ascii="Calibri" w:hAnsi="Calibri" w:cs="Calibri"/>
          <w:bCs/>
          <w:lang w:eastAsia="ko-KR" w:bidi="bo-CN"/>
        </w:rPr>
        <w:t xml:space="preserve"> ktoś nie chciał dojeżdżać daleko</w:t>
      </w:r>
      <w:r w:rsidR="001F5EE2" w:rsidRPr="00A81C60">
        <w:rPr>
          <w:rFonts w:ascii="Calibri" w:hAnsi="Calibri" w:cs="Calibri"/>
          <w:bCs/>
          <w:lang w:eastAsia="ko-KR" w:bidi="bo-CN"/>
        </w:rPr>
        <w:t xml:space="preserve"> np. na ul</w:t>
      </w:r>
      <w:r w:rsidR="00511A56">
        <w:rPr>
          <w:rFonts w:ascii="Calibri" w:hAnsi="Calibri" w:cs="Calibri"/>
          <w:bCs/>
          <w:lang w:eastAsia="ko-KR" w:bidi="bo-CN"/>
        </w:rPr>
        <w:t>.</w:t>
      </w:r>
      <w:r w:rsidR="001F5EE2" w:rsidRPr="00A81C60">
        <w:rPr>
          <w:rFonts w:ascii="Calibri" w:hAnsi="Calibri" w:cs="Calibri"/>
          <w:bCs/>
          <w:lang w:eastAsia="ko-KR" w:bidi="bo-CN"/>
        </w:rPr>
        <w:t xml:space="preserve"> </w:t>
      </w:r>
      <w:r w:rsidR="00511A56" w:rsidRPr="00A81C60">
        <w:rPr>
          <w:rFonts w:ascii="Calibri" w:hAnsi="Calibri" w:cs="Calibri"/>
          <w:bCs/>
          <w:lang w:eastAsia="ko-KR" w:bidi="bo-CN"/>
        </w:rPr>
        <w:t>Gronostajow</w:t>
      </w:r>
      <w:r w:rsidR="00511A56">
        <w:rPr>
          <w:rFonts w:ascii="Calibri" w:hAnsi="Calibri" w:cs="Calibri"/>
          <w:bCs/>
          <w:lang w:eastAsia="ko-KR" w:bidi="bo-CN"/>
        </w:rPr>
        <w:t>ą, a</w:t>
      </w:r>
      <w:r w:rsidR="00D37347" w:rsidRPr="00A81C60">
        <w:rPr>
          <w:rFonts w:ascii="Calibri" w:hAnsi="Calibri" w:cs="Calibri"/>
          <w:bCs/>
          <w:lang w:eastAsia="ko-KR" w:bidi="bo-CN"/>
        </w:rPr>
        <w:t xml:space="preserve"> </w:t>
      </w:r>
      <w:r w:rsidR="00A81C60" w:rsidRPr="00A81C60">
        <w:rPr>
          <w:rFonts w:ascii="Calibri" w:hAnsi="Calibri" w:cs="Calibri"/>
          <w:bCs/>
          <w:lang w:eastAsia="ko-KR" w:bidi="bo-CN"/>
        </w:rPr>
        <w:t>dojeżdża, bo</w:t>
      </w:r>
      <w:r w:rsidR="00D37347" w:rsidRPr="00A81C60">
        <w:rPr>
          <w:rFonts w:ascii="Calibri" w:hAnsi="Calibri" w:cs="Calibri"/>
          <w:bCs/>
          <w:lang w:eastAsia="ko-KR" w:bidi="bo-CN"/>
        </w:rPr>
        <w:t xml:space="preserve"> chce zdobyć wykształcenie. </w:t>
      </w:r>
      <w:r w:rsidR="001F5EE2" w:rsidRPr="00A81C60">
        <w:rPr>
          <w:rFonts w:ascii="Calibri" w:hAnsi="Calibri" w:cs="Calibri"/>
          <w:bCs/>
          <w:lang w:eastAsia="ko-KR" w:bidi="bo-CN"/>
        </w:rPr>
        <w:t xml:space="preserve">Wyczerpują się działki </w:t>
      </w:r>
      <w:r w:rsidR="00BE431D">
        <w:rPr>
          <w:rFonts w:ascii="Calibri" w:hAnsi="Calibri" w:cs="Calibri"/>
          <w:bCs/>
          <w:lang w:eastAsia="ko-KR" w:bidi="bo-CN"/>
        </w:rPr>
        <w:br/>
      </w:r>
      <w:r w:rsidR="001F5EE2" w:rsidRPr="00A81C60">
        <w:rPr>
          <w:rFonts w:ascii="Calibri" w:hAnsi="Calibri" w:cs="Calibri"/>
          <w:bCs/>
          <w:lang w:eastAsia="ko-KR" w:bidi="bo-CN"/>
        </w:rPr>
        <w:t xml:space="preserve">w Krakowie, deweloperka przechodzi do sąsiednich miejscowości, rozbudowywane są systemy </w:t>
      </w:r>
      <w:r w:rsidR="00BE431D">
        <w:rPr>
          <w:rFonts w:ascii="Calibri" w:hAnsi="Calibri" w:cs="Calibri"/>
          <w:bCs/>
          <w:lang w:eastAsia="ko-KR" w:bidi="bo-CN"/>
        </w:rPr>
        <w:br/>
      </w:r>
      <w:r w:rsidR="001F5EE2" w:rsidRPr="00A81C60">
        <w:rPr>
          <w:rFonts w:ascii="Calibri" w:hAnsi="Calibri" w:cs="Calibri"/>
          <w:bCs/>
          <w:lang w:eastAsia="ko-KR" w:bidi="bo-CN"/>
        </w:rPr>
        <w:t xml:space="preserve">i transportu. Tak się będzie rozwijało miasto i taki będzie model mieszkania. Mało jest na rynku prywatnych domów studenckich, </w:t>
      </w:r>
      <w:r w:rsidR="00A81C60" w:rsidRPr="00A81C60">
        <w:rPr>
          <w:rFonts w:ascii="Calibri" w:hAnsi="Calibri" w:cs="Calibri"/>
          <w:bCs/>
          <w:lang w:eastAsia="ko-KR" w:bidi="bo-CN"/>
        </w:rPr>
        <w:t>możliwe, więc</w:t>
      </w:r>
      <w:r w:rsidR="00BE431D">
        <w:rPr>
          <w:rFonts w:ascii="Calibri" w:hAnsi="Calibri" w:cs="Calibri"/>
          <w:bCs/>
          <w:lang w:eastAsia="ko-KR" w:bidi="bo-CN"/>
        </w:rPr>
        <w:t>, że i w tym kierunku coś</w:t>
      </w:r>
      <w:r w:rsidR="001F5EE2" w:rsidRPr="00A81C60">
        <w:rPr>
          <w:rFonts w:ascii="Calibri" w:hAnsi="Calibri" w:cs="Calibri"/>
          <w:bCs/>
          <w:lang w:eastAsia="ko-KR" w:bidi="bo-CN"/>
        </w:rPr>
        <w:t xml:space="preserve"> się zmieni. </w:t>
      </w:r>
      <w:r w:rsidR="00A81C60" w:rsidRPr="00A81C60">
        <w:rPr>
          <w:rFonts w:ascii="Calibri" w:hAnsi="Calibri" w:cs="Calibri"/>
          <w:bCs/>
          <w:lang w:eastAsia="ko-KR" w:bidi="bo-CN"/>
        </w:rPr>
        <w:t>Możliwe, że</w:t>
      </w:r>
      <w:r w:rsidR="001F5EE2" w:rsidRPr="00A81C60">
        <w:rPr>
          <w:rFonts w:ascii="Calibri" w:hAnsi="Calibri" w:cs="Calibri"/>
          <w:bCs/>
          <w:lang w:eastAsia="ko-KR" w:bidi="bo-CN"/>
        </w:rPr>
        <w:t xml:space="preserve"> będzie ich budowa nawet poza </w:t>
      </w:r>
      <w:r w:rsidR="00A81C60" w:rsidRPr="00A81C60">
        <w:rPr>
          <w:rFonts w:ascii="Calibri" w:hAnsi="Calibri" w:cs="Calibri"/>
          <w:bCs/>
          <w:lang w:eastAsia="ko-KR" w:bidi="bo-CN"/>
        </w:rPr>
        <w:t>miastem, ale</w:t>
      </w:r>
      <w:r w:rsidR="001F5EE2" w:rsidRPr="00A81C60">
        <w:rPr>
          <w:rFonts w:ascii="Calibri" w:hAnsi="Calibri" w:cs="Calibri"/>
          <w:bCs/>
          <w:lang w:eastAsia="ko-KR" w:bidi="bo-CN"/>
        </w:rPr>
        <w:t xml:space="preserve"> przy dobrej komunikacji. Nie należy się tego obawiać. Budynki w centrum miasta są bardzo drogie i są bardzo reprezentacyjne. Laboratoria, kampusy są ważne. Ze względu na ilość gruntów w Krakowie jesteśmy chyba </w:t>
      </w:r>
      <w:r w:rsidR="00511A56" w:rsidRPr="00A81C60">
        <w:rPr>
          <w:rFonts w:ascii="Calibri" w:hAnsi="Calibri" w:cs="Calibri"/>
          <w:bCs/>
          <w:lang w:eastAsia="ko-KR" w:bidi="bo-CN"/>
        </w:rPr>
        <w:t>najbogatsz</w:t>
      </w:r>
      <w:r w:rsidR="00511A56">
        <w:rPr>
          <w:rFonts w:ascii="Calibri" w:hAnsi="Calibri" w:cs="Calibri"/>
          <w:bCs/>
          <w:lang w:eastAsia="ko-KR" w:bidi="bo-CN"/>
        </w:rPr>
        <w:t>ą</w:t>
      </w:r>
      <w:r w:rsidR="00511A56" w:rsidRPr="00A81C60">
        <w:rPr>
          <w:rFonts w:ascii="Calibri" w:hAnsi="Calibri" w:cs="Calibri"/>
          <w:bCs/>
          <w:lang w:eastAsia="ko-KR" w:bidi="bo-CN"/>
        </w:rPr>
        <w:t xml:space="preserve"> uczelni</w:t>
      </w:r>
      <w:r w:rsidR="00511A56">
        <w:rPr>
          <w:rFonts w:ascii="Calibri" w:hAnsi="Calibri" w:cs="Calibri"/>
          <w:bCs/>
          <w:lang w:eastAsia="ko-KR" w:bidi="bo-CN"/>
        </w:rPr>
        <w:t>ą</w:t>
      </w:r>
      <w:r w:rsidR="001F5EE2" w:rsidRPr="00A81C60">
        <w:rPr>
          <w:rFonts w:ascii="Calibri" w:hAnsi="Calibri" w:cs="Calibri"/>
          <w:bCs/>
          <w:lang w:eastAsia="ko-KR" w:bidi="bo-CN"/>
        </w:rPr>
        <w:t xml:space="preserve">. Obrany przez Władze Uczelni kierunek jest prawidłowy. </w:t>
      </w:r>
    </w:p>
    <w:p w:rsidR="002412A8" w:rsidRPr="00FE2940" w:rsidRDefault="001F5EE2" w:rsidP="00CE0CBA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 xml:space="preserve">Kwestor mgr Maciej Oleksiak </w:t>
      </w:r>
      <w:r w:rsidRPr="00A81C60">
        <w:rPr>
          <w:rFonts w:ascii="Calibri" w:hAnsi="Calibri" w:cs="Calibri"/>
          <w:bCs/>
          <w:lang w:eastAsia="ko-KR" w:bidi="bo-CN"/>
        </w:rPr>
        <w:t xml:space="preserve">powiedział, że Kanclerz jest chwalony za to, </w:t>
      </w:r>
      <w:r w:rsidR="00511A56">
        <w:rPr>
          <w:rFonts w:ascii="Calibri" w:hAnsi="Calibri" w:cs="Calibri"/>
          <w:bCs/>
          <w:lang w:eastAsia="ko-KR" w:bidi="bo-CN"/>
        </w:rPr>
        <w:t>ż</w:t>
      </w:r>
      <w:r w:rsidR="00511A56" w:rsidRPr="00A81C60">
        <w:rPr>
          <w:rFonts w:ascii="Calibri" w:hAnsi="Calibri" w:cs="Calibri"/>
          <w:bCs/>
          <w:lang w:eastAsia="ko-KR" w:bidi="bo-CN"/>
        </w:rPr>
        <w:t xml:space="preserve">e </w:t>
      </w:r>
      <w:r w:rsidRPr="00A81C60">
        <w:rPr>
          <w:rFonts w:ascii="Calibri" w:hAnsi="Calibri" w:cs="Calibri"/>
          <w:bCs/>
          <w:lang w:eastAsia="ko-KR" w:bidi="bo-CN"/>
        </w:rPr>
        <w:t xml:space="preserve">nie sprzedajemy naszego majątku. Należy jednak pamiętać, że 65 mln zł na </w:t>
      </w:r>
      <w:r w:rsidR="00A81C60" w:rsidRPr="00FE2940">
        <w:rPr>
          <w:rFonts w:ascii="Calibri" w:hAnsi="Calibri" w:cs="Calibri"/>
          <w:bCs/>
          <w:lang w:eastAsia="ko-KR" w:bidi="bo-CN"/>
        </w:rPr>
        <w:t>inwestycje, o których</w:t>
      </w:r>
      <w:r w:rsidRPr="00FE2940">
        <w:rPr>
          <w:rFonts w:ascii="Calibri" w:hAnsi="Calibri" w:cs="Calibri"/>
          <w:bCs/>
          <w:lang w:eastAsia="ko-KR" w:bidi="bo-CN"/>
        </w:rPr>
        <w:t xml:space="preserve"> Kanclerz mówił, są to pieniądze oszczędzone z poprzednich lat między innymi ze sprzedaży majątku oraz obligacji, które dostaliśmy w wysokości 10 mln zł w 2020 r. i 25 mln zł. w 2023 r. na jubileusz. W związku z tym, jeśli cały program inwestycyjny i wydamy te 65 mln zł. to właściwie będziemy bez przyoszczędzonych pieniędzy.</w:t>
      </w:r>
      <w:r w:rsidR="00652623" w:rsidRPr="00FE2940">
        <w:rPr>
          <w:rFonts w:ascii="Calibri" w:hAnsi="Calibri" w:cs="Calibri"/>
          <w:bCs/>
          <w:lang w:eastAsia="ko-KR" w:bidi="bo-CN"/>
        </w:rPr>
        <w:t xml:space="preserve"> Trzeba się będzie zastanawiać skąd wsiąść środki na następne działania inwestycyjne. Na remont Budynku Jubileuszowego z </w:t>
      </w:r>
      <w:r w:rsidR="00A81C60" w:rsidRPr="00FE2940">
        <w:rPr>
          <w:rFonts w:ascii="Calibri" w:hAnsi="Calibri" w:cs="Calibri"/>
          <w:bCs/>
          <w:lang w:eastAsia="ko-KR" w:bidi="bo-CN"/>
        </w:rPr>
        <w:t>tego, co</w:t>
      </w:r>
      <w:r w:rsidR="00652623" w:rsidRPr="00FE2940">
        <w:rPr>
          <w:rFonts w:ascii="Calibri" w:hAnsi="Calibri" w:cs="Calibri"/>
          <w:bCs/>
          <w:lang w:eastAsia="ko-KR" w:bidi="bo-CN"/>
        </w:rPr>
        <w:t xml:space="preserve"> wspomniał Rektor mamy </w:t>
      </w:r>
      <w:r w:rsidR="00511A56" w:rsidRPr="00FE2940">
        <w:rPr>
          <w:rFonts w:ascii="Calibri" w:hAnsi="Calibri" w:cs="Calibri"/>
          <w:bCs/>
          <w:lang w:eastAsia="ko-KR" w:bidi="bo-CN"/>
        </w:rPr>
        <w:t xml:space="preserve">szansę </w:t>
      </w:r>
      <w:r w:rsidR="00652623" w:rsidRPr="00FE2940">
        <w:rPr>
          <w:rFonts w:ascii="Calibri" w:hAnsi="Calibri" w:cs="Calibri"/>
          <w:bCs/>
          <w:lang w:eastAsia="ko-KR" w:bidi="bo-CN"/>
        </w:rPr>
        <w:t xml:space="preserve">otrzymać środki. Kwestią </w:t>
      </w:r>
      <w:r w:rsidR="00A81C60" w:rsidRPr="00FE2940">
        <w:rPr>
          <w:rFonts w:ascii="Calibri" w:hAnsi="Calibri" w:cs="Calibri"/>
          <w:bCs/>
          <w:lang w:eastAsia="ko-KR" w:bidi="bo-CN"/>
        </w:rPr>
        <w:t>jest, jaki</w:t>
      </w:r>
      <w:r w:rsidR="00652623" w:rsidRPr="00FE2940">
        <w:rPr>
          <w:rFonts w:ascii="Calibri" w:hAnsi="Calibri" w:cs="Calibri"/>
          <w:bCs/>
          <w:lang w:eastAsia="ko-KR" w:bidi="bo-CN"/>
        </w:rPr>
        <w:t xml:space="preserve"> koszt tego wyjdzie przy podsumow</w:t>
      </w:r>
      <w:r w:rsidR="00BE431D" w:rsidRPr="00FE2940">
        <w:rPr>
          <w:rFonts w:ascii="Calibri" w:hAnsi="Calibri" w:cs="Calibri"/>
          <w:bCs/>
          <w:lang w:eastAsia="ko-KR" w:bidi="bo-CN"/>
        </w:rPr>
        <w:t>aniu remontu, czy te 150 mln zł</w:t>
      </w:r>
      <w:r w:rsidR="00652623" w:rsidRPr="00FE2940">
        <w:rPr>
          <w:rFonts w:ascii="Calibri" w:hAnsi="Calibri" w:cs="Calibri"/>
          <w:bCs/>
          <w:lang w:eastAsia="ko-KR" w:bidi="bo-CN"/>
        </w:rPr>
        <w:t xml:space="preserve"> wystarczy. Zwrócił uwagę, że biorąc pod uwagę obligacje musimy postępować z </w:t>
      </w:r>
      <w:r w:rsidR="00A81C60" w:rsidRPr="00FE2940">
        <w:rPr>
          <w:rFonts w:ascii="Calibri" w:hAnsi="Calibri" w:cs="Calibri"/>
          <w:bCs/>
          <w:lang w:eastAsia="ko-KR" w:bidi="bo-CN"/>
        </w:rPr>
        <w:t>wyprzedzeniem, jeśli</w:t>
      </w:r>
      <w:r w:rsidR="00652623" w:rsidRPr="00FE2940">
        <w:rPr>
          <w:rFonts w:ascii="Calibri" w:hAnsi="Calibri" w:cs="Calibri"/>
          <w:bCs/>
          <w:lang w:eastAsia="ko-KR" w:bidi="bo-CN"/>
        </w:rPr>
        <w:t xml:space="preserve"> chodzi o finansowanie inwestycji, bo musimy mieć zgodę Ministra Finansów na ich sprzedaż</w:t>
      </w:r>
      <w:r w:rsidR="00511A56" w:rsidRPr="00FE2940">
        <w:rPr>
          <w:rFonts w:ascii="Calibri" w:hAnsi="Calibri" w:cs="Calibri"/>
          <w:bCs/>
          <w:lang w:eastAsia="ko-KR" w:bidi="bo-CN"/>
        </w:rPr>
        <w:t>,</w:t>
      </w:r>
      <w:r w:rsidR="00652623" w:rsidRPr="00FE2940">
        <w:rPr>
          <w:rFonts w:ascii="Calibri" w:hAnsi="Calibri" w:cs="Calibri"/>
          <w:bCs/>
          <w:lang w:eastAsia="ko-KR" w:bidi="bo-CN"/>
        </w:rPr>
        <w:t xml:space="preserve"> a podobno są z tym jakieś problemy. Uczelnie </w:t>
      </w:r>
      <w:r w:rsidR="00A81C60" w:rsidRPr="00FE2940">
        <w:rPr>
          <w:rFonts w:ascii="Calibri" w:hAnsi="Calibri" w:cs="Calibri"/>
          <w:bCs/>
          <w:lang w:eastAsia="ko-KR" w:bidi="bo-CN"/>
        </w:rPr>
        <w:t>zgłaszają, bowiem</w:t>
      </w:r>
      <w:r w:rsidR="00652623" w:rsidRPr="00FE2940">
        <w:rPr>
          <w:rFonts w:ascii="Calibri" w:hAnsi="Calibri" w:cs="Calibri"/>
          <w:bCs/>
          <w:lang w:eastAsia="ko-KR" w:bidi="bo-CN"/>
        </w:rPr>
        <w:t xml:space="preserve">, że nie następuje to od ręki. Dlatego musimy wcześniej występować o zgodę na sprzedaż tych obligacji. Musimy być odpowiednio wcześniej przygotowani na kończące się nam środki finansowe. </w:t>
      </w:r>
    </w:p>
    <w:p w:rsidR="00652623" w:rsidRPr="00FE2940" w:rsidRDefault="00652623" w:rsidP="00CE0CBA">
      <w:pPr>
        <w:suppressAutoHyphens w:val="0"/>
        <w:spacing w:line="360" w:lineRule="auto"/>
        <w:contextualSpacing/>
        <w:rPr>
          <w:rFonts w:ascii="Calibri" w:hAnsi="Calibri" w:cs="Calibri"/>
          <w:bCs/>
          <w:lang w:eastAsia="ko-KR" w:bidi="bo-CN"/>
        </w:rPr>
      </w:pPr>
      <w:r w:rsidRPr="00FE2940">
        <w:rPr>
          <w:rFonts w:ascii="Calibri" w:hAnsi="Calibri" w:cs="Calibri"/>
          <w:b/>
          <w:bCs/>
          <w:lang w:eastAsia="ko-KR" w:bidi="bo-CN"/>
        </w:rPr>
        <w:t xml:space="preserve">Rektor </w:t>
      </w:r>
      <w:r w:rsidR="00BE431D" w:rsidRPr="00FE2940">
        <w:rPr>
          <w:rFonts w:ascii="Calibri" w:hAnsi="Calibri" w:cs="Calibri"/>
          <w:bCs/>
          <w:lang w:eastAsia="ko-KR" w:bidi="bo-CN"/>
        </w:rPr>
        <w:t>podziękował za zgłoszoną</w:t>
      </w:r>
      <w:r w:rsidRPr="00FE2940">
        <w:rPr>
          <w:rFonts w:ascii="Calibri" w:hAnsi="Calibri" w:cs="Calibri"/>
          <w:bCs/>
          <w:lang w:eastAsia="ko-KR" w:bidi="bo-CN"/>
        </w:rPr>
        <w:t xml:space="preserve"> przez Kwestora uwagę. Dodał, że to nie jest tak. Cieszy się, że Kwestor się </w:t>
      </w:r>
      <w:r w:rsidR="00A81C60" w:rsidRPr="00FE2940">
        <w:rPr>
          <w:rFonts w:ascii="Calibri" w:hAnsi="Calibri" w:cs="Calibri"/>
          <w:bCs/>
          <w:lang w:eastAsia="ko-KR" w:bidi="bo-CN"/>
        </w:rPr>
        <w:t>martwi, bo</w:t>
      </w:r>
      <w:r w:rsidRPr="00FE2940">
        <w:rPr>
          <w:rFonts w:ascii="Calibri" w:hAnsi="Calibri" w:cs="Calibri"/>
          <w:bCs/>
          <w:lang w:eastAsia="ko-KR" w:bidi="bo-CN"/>
        </w:rPr>
        <w:t xml:space="preserve"> zawsze skrupulatnie dba o finanse Uczelni. Gdybyśmy nie </w:t>
      </w:r>
      <w:r w:rsidR="00BD4226" w:rsidRPr="00FE2940">
        <w:rPr>
          <w:rFonts w:ascii="Calibri" w:hAnsi="Calibri" w:cs="Calibri"/>
          <w:bCs/>
          <w:lang w:eastAsia="ko-KR" w:bidi="bo-CN"/>
        </w:rPr>
        <w:t>zdoby</w:t>
      </w:r>
      <w:r w:rsidR="00BD2CA0" w:rsidRPr="00FE2940">
        <w:rPr>
          <w:rFonts w:ascii="Calibri" w:hAnsi="Calibri" w:cs="Calibri"/>
          <w:bCs/>
          <w:lang w:eastAsia="ko-KR" w:bidi="bo-CN"/>
        </w:rPr>
        <w:t xml:space="preserve">li przychylności władz, </w:t>
      </w:r>
      <w:r w:rsidRPr="00FE2940">
        <w:rPr>
          <w:rFonts w:ascii="Calibri" w:hAnsi="Calibri" w:cs="Calibri"/>
          <w:bCs/>
          <w:lang w:eastAsia="ko-KR" w:bidi="bo-CN"/>
        </w:rPr>
        <w:t xml:space="preserve">to byśmy </w:t>
      </w:r>
      <w:r w:rsidR="00BD2CA0" w:rsidRPr="00FE2940">
        <w:rPr>
          <w:rFonts w:ascii="Calibri" w:hAnsi="Calibri" w:cs="Calibri"/>
          <w:bCs/>
          <w:lang w:eastAsia="ko-KR" w:bidi="bo-CN"/>
        </w:rPr>
        <w:t xml:space="preserve">tych obligacji i funduszy </w:t>
      </w:r>
      <w:r w:rsidRPr="00FE2940">
        <w:rPr>
          <w:rFonts w:ascii="Calibri" w:hAnsi="Calibri" w:cs="Calibri"/>
          <w:bCs/>
          <w:lang w:eastAsia="ko-KR" w:bidi="bo-CN"/>
        </w:rPr>
        <w:t xml:space="preserve">nie mieli. </w:t>
      </w:r>
      <w:r w:rsidR="00BD2CA0" w:rsidRPr="00FE2940">
        <w:rPr>
          <w:rFonts w:ascii="Calibri" w:hAnsi="Calibri" w:cs="Calibri"/>
          <w:bCs/>
          <w:lang w:eastAsia="ko-KR" w:bidi="bo-CN"/>
        </w:rPr>
        <w:t>W</w:t>
      </w:r>
      <w:r w:rsidR="00A81C60" w:rsidRPr="00FE2940">
        <w:rPr>
          <w:rFonts w:ascii="Calibri" w:hAnsi="Calibri" w:cs="Calibri"/>
          <w:bCs/>
          <w:lang w:eastAsia="ko-KR" w:bidi="bo-CN"/>
        </w:rPr>
        <w:t>ie</w:t>
      </w:r>
      <w:r w:rsidR="00BD2CA0" w:rsidRPr="00FE2940">
        <w:rPr>
          <w:rFonts w:ascii="Calibri" w:hAnsi="Calibri" w:cs="Calibri"/>
          <w:bCs/>
          <w:lang w:eastAsia="ko-KR" w:bidi="bo-CN"/>
        </w:rPr>
        <w:t>m</w:t>
      </w:r>
      <w:r w:rsidR="00A81C60" w:rsidRPr="00FE2940">
        <w:rPr>
          <w:rFonts w:ascii="Calibri" w:hAnsi="Calibri" w:cs="Calibri"/>
          <w:bCs/>
          <w:lang w:eastAsia="ko-KR" w:bidi="bo-CN"/>
        </w:rPr>
        <w:t>, na czym</w:t>
      </w:r>
      <w:r w:rsidRPr="00FE2940">
        <w:rPr>
          <w:rFonts w:ascii="Calibri" w:hAnsi="Calibri" w:cs="Calibri"/>
          <w:bCs/>
          <w:lang w:eastAsia="ko-KR" w:bidi="bo-CN"/>
        </w:rPr>
        <w:t xml:space="preserve"> polega rola Rektora. </w:t>
      </w:r>
      <w:r w:rsidR="00BD2CA0" w:rsidRPr="00FE2940">
        <w:rPr>
          <w:rFonts w:ascii="Calibri" w:hAnsi="Calibri" w:cs="Calibri"/>
          <w:bCs/>
          <w:lang w:eastAsia="ko-KR" w:bidi="bo-CN"/>
        </w:rPr>
        <w:t>Dlatego w</w:t>
      </w:r>
      <w:r w:rsidRPr="00FE2940">
        <w:rPr>
          <w:rFonts w:ascii="Calibri" w:hAnsi="Calibri" w:cs="Calibri"/>
          <w:bCs/>
          <w:lang w:eastAsia="ko-KR" w:bidi="bo-CN"/>
        </w:rPr>
        <w:t>raz z Kanclerzem zabiega</w:t>
      </w:r>
      <w:r w:rsidR="00BD2CA0" w:rsidRPr="00FE2940">
        <w:rPr>
          <w:rFonts w:ascii="Calibri" w:hAnsi="Calibri" w:cs="Calibri"/>
          <w:bCs/>
          <w:lang w:eastAsia="ko-KR" w:bidi="bo-CN"/>
        </w:rPr>
        <w:t xml:space="preserve">my, </w:t>
      </w:r>
      <w:r w:rsidRPr="00FE2940">
        <w:rPr>
          <w:rFonts w:ascii="Calibri" w:hAnsi="Calibri" w:cs="Calibri"/>
          <w:bCs/>
          <w:lang w:eastAsia="ko-KR" w:bidi="bo-CN"/>
        </w:rPr>
        <w:t>gdzie się da o środki finansowe, mamy takie możliwości</w:t>
      </w:r>
      <w:r w:rsidR="00B53BDA" w:rsidRPr="00FE2940">
        <w:rPr>
          <w:rFonts w:ascii="Calibri" w:hAnsi="Calibri" w:cs="Calibri"/>
          <w:bCs/>
          <w:lang w:eastAsia="ko-KR" w:bidi="bo-CN"/>
        </w:rPr>
        <w:t>,</w:t>
      </w:r>
      <w:r w:rsidRPr="00FE2940">
        <w:rPr>
          <w:rFonts w:ascii="Calibri" w:hAnsi="Calibri" w:cs="Calibri"/>
          <w:bCs/>
          <w:lang w:eastAsia="ko-KR" w:bidi="bo-CN"/>
        </w:rPr>
        <w:t xml:space="preserve"> a nowe ciągle się otwierają. </w:t>
      </w:r>
      <w:r w:rsidR="00BD2CA0" w:rsidRPr="00FE2940">
        <w:rPr>
          <w:rFonts w:ascii="Calibri" w:hAnsi="Calibri" w:cs="Calibri"/>
          <w:bCs/>
          <w:lang w:eastAsia="ko-KR" w:bidi="bo-CN"/>
        </w:rPr>
        <w:t xml:space="preserve">Trzeba tylko aplikować i uzasadniać, przekonywać do swoich racji. </w:t>
      </w:r>
      <w:r w:rsidRPr="00FE2940">
        <w:rPr>
          <w:rFonts w:ascii="Calibri" w:hAnsi="Calibri" w:cs="Calibri"/>
          <w:bCs/>
          <w:lang w:eastAsia="ko-KR" w:bidi="bo-CN"/>
        </w:rPr>
        <w:t>Awanse naszych pracowników</w:t>
      </w:r>
      <w:r w:rsidR="00BD2CA0" w:rsidRPr="00FE2940">
        <w:rPr>
          <w:rFonts w:ascii="Calibri" w:hAnsi="Calibri" w:cs="Calibri"/>
          <w:bCs/>
          <w:lang w:eastAsia="ko-KR" w:bidi="bo-CN"/>
        </w:rPr>
        <w:t xml:space="preserve"> i absolwentów </w:t>
      </w:r>
      <w:r w:rsidRPr="00FE2940">
        <w:rPr>
          <w:rFonts w:ascii="Calibri" w:hAnsi="Calibri" w:cs="Calibri"/>
          <w:bCs/>
          <w:lang w:eastAsia="ko-KR" w:bidi="bo-CN"/>
        </w:rPr>
        <w:t xml:space="preserve">na różne szczeble instytucji towarzyszących w życiu publicznym, szczególnie polityki </w:t>
      </w:r>
      <w:r w:rsidR="00BD2CA0" w:rsidRPr="00FE2940">
        <w:rPr>
          <w:rFonts w:ascii="Calibri" w:hAnsi="Calibri" w:cs="Calibri"/>
          <w:bCs/>
          <w:lang w:eastAsia="ko-KR" w:bidi="bo-CN"/>
        </w:rPr>
        <w:t xml:space="preserve">– </w:t>
      </w:r>
      <w:r w:rsidR="00A1296E" w:rsidRPr="00FE2940">
        <w:rPr>
          <w:rFonts w:ascii="Calibri" w:hAnsi="Calibri" w:cs="Calibri"/>
          <w:bCs/>
          <w:lang w:eastAsia="ko-KR" w:bidi="bo-CN"/>
        </w:rPr>
        <w:t>są</w:t>
      </w:r>
      <w:r w:rsidR="00BD2CA0" w:rsidRPr="00FE2940">
        <w:rPr>
          <w:rFonts w:ascii="Calibri" w:hAnsi="Calibri" w:cs="Calibri"/>
          <w:bCs/>
          <w:lang w:eastAsia="ko-KR" w:bidi="bo-CN"/>
        </w:rPr>
        <w:t xml:space="preserve"> </w:t>
      </w:r>
      <w:r w:rsidRPr="00FE2940">
        <w:rPr>
          <w:rFonts w:ascii="Calibri" w:hAnsi="Calibri" w:cs="Calibri"/>
          <w:bCs/>
          <w:lang w:eastAsia="ko-KR" w:bidi="bo-CN"/>
        </w:rPr>
        <w:t xml:space="preserve">nam pomocne. </w:t>
      </w:r>
      <w:r w:rsidR="00BD2CA0" w:rsidRPr="00FE2940">
        <w:rPr>
          <w:rFonts w:ascii="Calibri" w:hAnsi="Calibri" w:cs="Calibri"/>
          <w:bCs/>
          <w:lang w:eastAsia="ko-KR" w:bidi="bo-CN"/>
        </w:rPr>
        <w:t xml:space="preserve">Jednak naszej inicjatywy i naszego dobrego postrzegania w środowisku nie zastąpią.  </w:t>
      </w:r>
      <w:r w:rsidR="00A1296E" w:rsidRPr="00FE2940">
        <w:rPr>
          <w:rFonts w:ascii="Calibri" w:hAnsi="Calibri" w:cs="Calibri"/>
          <w:bCs/>
          <w:lang w:eastAsia="ko-KR" w:bidi="bo-CN"/>
        </w:rPr>
        <w:t xml:space="preserve">Mamy już naszego absolwenta w Ministerstwie Klimatu i Środowiska, wczoraj powołano nowego dyrektora </w:t>
      </w:r>
      <w:r w:rsidR="00A1296E" w:rsidRPr="00FE2940">
        <w:rPr>
          <w:rFonts w:ascii="Calibri" w:hAnsi="Calibri" w:cs="Calibri"/>
          <w:bCs/>
          <w:lang w:eastAsia="ko-KR" w:bidi="bo-CN"/>
        </w:rPr>
        <w:lastRenderedPageBreak/>
        <w:t>KOWR</w:t>
      </w:r>
      <w:r w:rsidR="00BD2CA0" w:rsidRPr="00FE2940">
        <w:rPr>
          <w:rFonts w:ascii="Calibri" w:hAnsi="Calibri" w:cs="Calibri"/>
          <w:bCs/>
          <w:lang w:eastAsia="ko-KR" w:bidi="bo-CN"/>
        </w:rPr>
        <w:t xml:space="preserve">. Oni mogą nam doradzić, jak efektywniej możemy wykorzystać posiadane zasoby </w:t>
      </w:r>
      <w:r w:rsidR="00FE2940" w:rsidRPr="00FE2940">
        <w:rPr>
          <w:rFonts w:ascii="Calibri" w:hAnsi="Calibri" w:cs="Calibri"/>
          <w:bCs/>
          <w:lang w:eastAsia="ko-KR" w:bidi="bo-CN"/>
        </w:rPr>
        <w:br/>
      </w:r>
      <w:r w:rsidR="00BD2CA0" w:rsidRPr="00FE2940">
        <w:rPr>
          <w:rFonts w:ascii="Calibri" w:hAnsi="Calibri" w:cs="Calibri"/>
          <w:bCs/>
          <w:lang w:eastAsia="ko-KR" w:bidi="bo-CN"/>
        </w:rPr>
        <w:t>i majątek Uczelni</w:t>
      </w:r>
      <w:r w:rsidR="00B53BDA" w:rsidRPr="00FE2940">
        <w:rPr>
          <w:rFonts w:ascii="Calibri" w:hAnsi="Calibri" w:cs="Calibri"/>
          <w:bCs/>
          <w:lang w:eastAsia="ko-KR" w:bidi="bo-CN"/>
        </w:rPr>
        <w:t>,</w:t>
      </w:r>
      <w:r w:rsidR="00A1296E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BD2CA0" w:rsidRPr="00FE2940">
        <w:rPr>
          <w:rFonts w:ascii="Calibri" w:hAnsi="Calibri" w:cs="Calibri"/>
          <w:bCs/>
          <w:lang w:eastAsia="ko-KR" w:bidi="bo-CN"/>
        </w:rPr>
        <w:t xml:space="preserve">jak nim gospodarować i wykorzystać na te potrzeby wsparcie instytucji, ale sami za nas tego nie zrobią. Nie uczynią z gospodarstwa w Prusach, w Mydlnikach, czy </w:t>
      </w:r>
      <w:r w:rsidR="00FE2940" w:rsidRPr="00FE2940">
        <w:rPr>
          <w:rFonts w:ascii="Calibri" w:hAnsi="Calibri" w:cs="Calibri"/>
          <w:bCs/>
          <w:lang w:eastAsia="ko-KR" w:bidi="bo-CN"/>
        </w:rPr>
        <w:br/>
      </w:r>
      <w:r w:rsidR="00BD2CA0" w:rsidRPr="00FE2940">
        <w:rPr>
          <w:rFonts w:ascii="Calibri" w:hAnsi="Calibri" w:cs="Calibri"/>
          <w:bCs/>
          <w:lang w:eastAsia="ko-KR" w:bidi="bo-CN"/>
        </w:rPr>
        <w:t>w Garlicy</w:t>
      </w:r>
      <w:r w:rsidR="006703FE" w:rsidRPr="00FE2940">
        <w:rPr>
          <w:rFonts w:ascii="Calibri" w:hAnsi="Calibri" w:cs="Calibri"/>
          <w:bCs/>
          <w:lang w:eastAsia="ko-KR" w:bidi="bo-CN"/>
        </w:rPr>
        <w:t>,</w:t>
      </w:r>
      <w:r w:rsidR="00BD2CA0" w:rsidRPr="00FE2940">
        <w:rPr>
          <w:rFonts w:ascii="Calibri" w:hAnsi="Calibri" w:cs="Calibri"/>
          <w:bCs/>
          <w:lang w:eastAsia="ko-KR" w:bidi="bo-CN"/>
        </w:rPr>
        <w:t xml:space="preserve"> jednostki efektywnie prowadzącej działalność. Musimy to zrobić sami. </w:t>
      </w:r>
      <w:r w:rsidR="00A1296E" w:rsidRPr="00FE2940">
        <w:rPr>
          <w:rFonts w:ascii="Calibri" w:hAnsi="Calibri" w:cs="Calibri"/>
          <w:bCs/>
          <w:lang w:eastAsia="ko-KR" w:bidi="bo-CN"/>
        </w:rPr>
        <w:t xml:space="preserve">Dlatego wydzielenie i połączenie </w:t>
      </w:r>
      <w:r w:rsidR="001A55E4" w:rsidRPr="00FE2940">
        <w:rPr>
          <w:rFonts w:ascii="Calibri" w:hAnsi="Calibri" w:cs="Calibri"/>
          <w:bCs/>
          <w:lang w:eastAsia="ko-KR" w:bidi="bo-CN"/>
        </w:rPr>
        <w:t xml:space="preserve">tej </w:t>
      </w:r>
      <w:r w:rsidR="00A1296E" w:rsidRPr="00FE2940">
        <w:rPr>
          <w:rFonts w:ascii="Calibri" w:hAnsi="Calibri" w:cs="Calibri"/>
          <w:bCs/>
          <w:lang w:eastAsia="ko-KR" w:bidi="bo-CN"/>
        </w:rPr>
        <w:t xml:space="preserve">działalności jest </w:t>
      </w:r>
      <w:r w:rsidR="001A55E4" w:rsidRPr="00FE2940">
        <w:rPr>
          <w:rFonts w:ascii="Calibri" w:hAnsi="Calibri" w:cs="Calibri"/>
          <w:bCs/>
          <w:lang w:eastAsia="ko-KR" w:bidi="bo-CN"/>
        </w:rPr>
        <w:t xml:space="preserve">tak </w:t>
      </w:r>
      <w:r w:rsidR="00A1296E" w:rsidRPr="00FE2940">
        <w:rPr>
          <w:rFonts w:ascii="Calibri" w:hAnsi="Calibri" w:cs="Calibri"/>
          <w:bCs/>
          <w:lang w:eastAsia="ko-KR" w:bidi="bo-CN"/>
        </w:rPr>
        <w:t xml:space="preserve">ważne, </w:t>
      </w:r>
      <w:r w:rsidR="001A55E4" w:rsidRPr="00FE2940">
        <w:rPr>
          <w:rFonts w:ascii="Calibri" w:hAnsi="Calibri" w:cs="Calibri"/>
          <w:bCs/>
          <w:lang w:eastAsia="ko-KR" w:bidi="bo-CN"/>
        </w:rPr>
        <w:t xml:space="preserve">gdyż </w:t>
      </w:r>
      <w:r w:rsidR="00A1296E" w:rsidRPr="00FE2940">
        <w:rPr>
          <w:rFonts w:ascii="Calibri" w:hAnsi="Calibri" w:cs="Calibri"/>
          <w:bCs/>
          <w:lang w:eastAsia="ko-KR" w:bidi="bo-CN"/>
        </w:rPr>
        <w:t>umożliwi lep</w:t>
      </w:r>
      <w:r w:rsidR="00987F86" w:rsidRPr="00FE2940">
        <w:rPr>
          <w:rFonts w:ascii="Calibri" w:hAnsi="Calibri" w:cs="Calibri"/>
          <w:bCs/>
          <w:lang w:eastAsia="ko-KR" w:bidi="bo-CN"/>
        </w:rPr>
        <w:t>sz</w:t>
      </w:r>
      <w:r w:rsidR="00A1296E" w:rsidRPr="00FE2940">
        <w:rPr>
          <w:rFonts w:ascii="Calibri" w:hAnsi="Calibri" w:cs="Calibri"/>
          <w:bCs/>
          <w:lang w:eastAsia="ko-KR" w:bidi="bo-CN"/>
        </w:rPr>
        <w:t>e</w:t>
      </w:r>
      <w:r w:rsidR="001A55E4" w:rsidRPr="00FE2940">
        <w:rPr>
          <w:rFonts w:ascii="Calibri" w:hAnsi="Calibri" w:cs="Calibri"/>
          <w:bCs/>
          <w:lang w:eastAsia="ko-KR" w:bidi="bo-CN"/>
        </w:rPr>
        <w:t xml:space="preserve">, bardziej efektywne </w:t>
      </w:r>
      <w:r w:rsidR="00A1296E" w:rsidRPr="00FE2940">
        <w:rPr>
          <w:rFonts w:ascii="Calibri" w:hAnsi="Calibri" w:cs="Calibri"/>
          <w:bCs/>
          <w:lang w:eastAsia="ko-KR" w:bidi="bo-CN"/>
        </w:rPr>
        <w:t>wykorzystanie zasobów pracowniczych</w:t>
      </w:r>
      <w:r w:rsidR="001A55E4" w:rsidRPr="00FE2940">
        <w:rPr>
          <w:rFonts w:ascii="Calibri" w:hAnsi="Calibri" w:cs="Calibri"/>
          <w:bCs/>
          <w:lang w:eastAsia="ko-KR" w:bidi="bo-CN"/>
        </w:rPr>
        <w:t xml:space="preserve">. Da możliwość  </w:t>
      </w:r>
      <w:r w:rsidR="00A1296E" w:rsidRPr="00FE2940">
        <w:rPr>
          <w:rFonts w:ascii="Calibri" w:hAnsi="Calibri" w:cs="Calibri"/>
          <w:bCs/>
          <w:lang w:eastAsia="ko-KR" w:bidi="bo-CN"/>
        </w:rPr>
        <w:t>zbilansowania działalności gospodarczej</w:t>
      </w:r>
      <w:r w:rsidR="001A55E4" w:rsidRPr="00FE2940">
        <w:rPr>
          <w:rFonts w:ascii="Calibri" w:hAnsi="Calibri" w:cs="Calibri"/>
          <w:bCs/>
          <w:lang w:eastAsia="ko-KR" w:bidi="bo-CN"/>
        </w:rPr>
        <w:t xml:space="preserve"> oraz inwestycji</w:t>
      </w:r>
      <w:r w:rsidR="00A1296E" w:rsidRPr="00FE2940">
        <w:rPr>
          <w:rFonts w:ascii="Calibri" w:hAnsi="Calibri" w:cs="Calibri"/>
          <w:bCs/>
          <w:lang w:eastAsia="ko-KR" w:bidi="bo-CN"/>
        </w:rPr>
        <w:t>. Zwr</w:t>
      </w:r>
      <w:r w:rsidR="006703FE" w:rsidRPr="00FE2940">
        <w:rPr>
          <w:rFonts w:ascii="Calibri" w:hAnsi="Calibri" w:cs="Calibri"/>
          <w:bCs/>
          <w:lang w:eastAsia="ko-KR" w:bidi="bo-CN"/>
        </w:rPr>
        <w:t xml:space="preserve">acając się </w:t>
      </w:r>
      <w:r w:rsidR="00A1296E" w:rsidRPr="00FE2940">
        <w:rPr>
          <w:rFonts w:ascii="Calibri" w:hAnsi="Calibri" w:cs="Calibri"/>
          <w:bCs/>
          <w:lang w:eastAsia="ko-KR" w:bidi="bo-CN"/>
        </w:rPr>
        <w:t>do Kwestora</w:t>
      </w:r>
      <w:r w:rsidR="006703FE" w:rsidRPr="00FE2940">
        <w:rPr>
          <w:rFonts w:ascii="Calibri" w:hAnsi="Calibri" w:cs="Calibri"/>
          <w:bCs/>
          <w:lang w:eastAsia="ko-KR" w:bidi="bo-CN"/>
        </w:rPr>
        <w:t xml:space="preserve"> stwierdził</w:t>
      </w:r>
      <w:r w:rsidR="00A1296E" w:rsidRPr="00FE2940">
        <w:rPr>
          <w:rFonts w:ascii="Calibri" w:hAnsi="Calibri" w:cs="Calibri"/>
          <w:bCs/>
          <w:lang w:eastAsia="ko-KR" w:bidi="bo-CN"/>
        </w:rPr>
        <w:t>, że jeśli nie z</w:t>
      </w:r>
      <w:r w:rsidR="006703FE" w:rsidRPr="00FE2940">
        <w:rPr>
          <w:rFonts w:ascii="Calibri" w:hAnsi="Calibri" w:cs="Calibri"/>
          <w:bCs/>
          <w:lang w:eastAsia="ko-KR" w:bidi="bo-CN"/>
        </w:rPr>
        <w:t xml:space="preserve">abezpieczymy w budżecie </w:t>
      </w:r>
      <w:r w:rsidR="001A55E4" w:rsidRPr="00FE2940">
        <w:rPr>
          <w:rFonts w:ascii="Calibri" w:hAnsi="Calibri" w:cs="Calibri"/>
          <w:bCs/>
          <w:lang w:eastAsia="ko-KR" w:bidi="bo-CN"/>
        </w:rPr>
        <w:t>w</w:t>
      </w:r>
      <w:r w:rsidR="00A1296E" w:rsidRPr="00FE2940">
        <w:rPr>
          <w:rFonts w:ascii="Calibri" w:hAnsi="Calibri" w:cs="Calibri"/>
          <w:bCs/>
          <w:lang w:eastAsia="ko-KR" w:bidi="bo-CN"/>
        </w:rPr>
        <w:t xml:space="preserve">ystarczających środków finansowych to nie będziemy </w:t>
      </w:r>
      <w:r w:rsidR="001A55E4" w:rsidRPr="00FE2940">
        <w:rPr>
          <w:rFonts w:ascii="Calibri" w:hAnsi="Calibri" w:cs="Calibri"/>
          <w:bCs/>
          <w:lang w:eastAsia="ko-KR" w:bidi="bo-CN"/>
        </w:rPr>
        <w:t>realizować danej inwestycji</w:t>
      </w:r>
      <w:r w:rsidR="006703FE" w:rsidRPr="00FE2940">
        <w:rPr>
          <w:rFonts w:ascii="Calibri" w:hAnsi="Calibri" w:cs="Calibri"/>
          <w:bCs/>
          <w:lang w:eastAsia="ko-KR" w:bidi="bo-CN"/>
        </w:rPr>
        <w:t>,</w:t>
      </w:r>
      <w:r w:rsidR="001A55E4" w:rsidRPr="00FE2940">
        <w:rPr>
          <w:rFonts w:ascii="Calibri" w:hAnsi="Calibri" w:cs="Calibri"/>
          <w:bCs/>
          <w:lang w:eastAsia="ko-KR" w:bidi="bo-CN"/>
        </w:rPr>
        <w:t xml:space="preserve"> czy </w:t>
      </w:r>
      <w:r w:rsidR="00A1296E" w:rsidRPr="00FE2940">
        <w:rPr>
          <w:rFonts w:ascii="Calibri" w:hAnsi="Calibri" w:cs="Calibri"/>
          <w:bCs/>
          <w:lang w:eastAsia="ko-KR" w:bidi="bo-CN"/>
        </w:rPr>
        <w:t>robić remontu</w:t>
      </w:r>
      <w:r w:rsidR="001A55E4" w:rsidRPr="00FE2940">
        <w:rPr>
          <w:rFonts w:ascii="Calibri" w:hAnsi="Calibri" w:cs="Calibri"/>
          <w:bCs/>
          <w:lang w:eastAsia="ko-KR" w:bidi="bo-CN"/>
        </w:rPr>
        <w:t xml:space="preserve">. Ale </w:t>
      </w:r>
      <w:r w:rsidR="006703FE" w:rsidRPr="00FE2940">
        <w:rPr>
          <w:rFonts w:ascii="Calibri" w:hAnsi="Calibri" w:cs="Calibri"/>
          <w:bCs/>
          <w:lang w:eastAsia="ko-KR" w:bidi="bo-CN"/>
        </w:rPr>
        <w:t xml:space="preserve">musimy </w:t>
      </w:r>
      <w:r w:rsidR="001A55E4" w:rsidRPr="00FE2940">
        <w:rPr>
          <w:rFonts w:ascii="Calibri" w:hAnsi="Calibri" w:cs="Calibri"/>
          <w:bCs/>
          <w:lang w:eastAsia="ko-KR" w:bidi="bo-CN"/>
        </w:rPr>
        <w:t>także pamiętać, że niewykorzystane środki pieniężne w wyniku inflacji znacznie tracą na wartości i z roku na rok realnie mamy ich coraz mniej</w:t>
      </w:r>
      <w:r w:rsidR="00A1296E" w:rsidRPr="00FE2940">
        <w:rPr>
          <w:rFonts w:ascii="Calibri" w:hAnsi="Calibri" w:cs="Calibri"/>
          <w:bCs/>
          <w:lang w:eastAsia="ko-KR" w:bidi="bo-CN"/>
        </w:rPr>
        <w:t xml:space="preserve">. </w:t>
      </w:r>
    </w:p>
    <w:p w:rsidR="00C77987" w:rsidRPr="00FE2940" w:rsidRDefault="00C77987" w:rsidP="00CE0CBA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lang w:eastAsia="ko-KR" w:bidi="bo-CN"/>
        </w:rPr>
      </w:pPr>
      <w:r w:rsidRPr="00FE2940">
        <w:rPr>
          <w:rFonts w:ascii="Calibri" w:hAnsi="Calibri" w:cs="Calibri"/>
          <w:b/>
          <w:bCs/>
          <w:lang w:eastAsia="ko-KR" w:bidi="bo-CN"/>
        </w:rPr>
        <w:t>Kanclerz mgr Marcin Gałan</w:t>
      </w:r>
      <w:r w:rsidRPr="00FE2940">
        <w:rPr>
          <w:rFonts w:ascii="Calibri" w:hAnsi="Calibri" w:cs="Calibri"/>
          <w:bCs/>
          <w:lang w:eastAsia="ko-KR" w:bidi="bo-CN"/>
        </w:rPr>
        <w:t xml:space="preserve"> zwrócił się do Kwestora, informując, iż nie wraca do przeszłości gdyż w poprzednich latach nie był u nas zatrudniony. Nie </w:t>
      </w:r>
      <w:r w:rsidR="00A81C60" w:rsidRPr="00FE2940">
        <w:rPr>
          <w:rFonts w:ascii="Calibri" w:hAnsi="Calibri" w:cs="Calibri"/>
          <w:bCs/>
          <w:lang w:eastAsia="ko-KR" w:bidi="bo-CN"/>
        </w:rPr>
        <w:t>wie, z czego</w:t>
      </w:r>
      <w:r w:rsidRPr="00FE2940">
        <w:rPr>
          <w:rFonts w:ascii="Calibri" w:hAnsi="Calibri" w:cs="Calibri"/>
          <w:bCs/>
          <w:lang w:eastAsia="ko-KR" w:bidi="bo-CN"/>
        </w:rPr>
        <w:t xml:space="preserve"> wówczas były finansowane inwestycje i remonty. Jeśli chodzi o bieżące środki finansowe na ten rok i na następny to przypomniał, że sam Kwestor dwa tygodnie temu je podał, a Kanclerz nie wspominał nic o sprzedaży nieruchomości. Otrzymując od Kwestora informacje z ich wykazem, iż środki te są dostępne, rozumie, że Kwestor je zabezpieczył na ten cel. </w:t>
      </w:r>
    </w:p>
    <w:p w:rsidR="00353391" w:rsidRPr="00FE2940" w:rsidRDefault="00C22B86" w:rsidP="00C22B86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  <w:b/>
        </w:rPr>
        <w:t xml:space="preserve">Rektor </w:t>
      </w:r>
      <w:r w:rsidRPr="00FE2940">
        <w:rPr>
          <w:rFonts w:ascii="Calibri" w:hAnsi="Calibri" w:cs="Calibri"/>
        </w:rPr>
        <w:t xml:space="preserve">powiedział, że do utworzenia </w:t>
      </w:r>
      <w:r w:rsidR="00A81C60" w:rsidRPr="00FE2940">
        <w:rPr>
          <w:rFonts w:ascii="Calibri" w:hAnsi="Calibri" w:cs="Calibri"/>
        </w:rPr>
        <w:t>spółek, o których</w:t>
      </w:r>
      <w:r w:rsidRPr="00FE2940">
        <w:rPr>
          <w:rFonts w:ascii="Calibri" w:hAnsi="Calibri" w:cs="Calibri"/>
        </w:rPr>
        <w:t xml:space="preserve"> w sprawozdaniu wspomniał Kanclerz jest jeszcze daleko</w:t>
      </w:r>
      <w:r w:rsidR="00987F86" w:rsidRPr="00FE2940">
        <w:rPr>
          <w:rFonts w:ascii="Calibri" w:hAnsi="Calibri" w:cs="Calibri"/>
        </w:rPr>
        <w:t>,</w:t>
      </w:r>
      <w:r w:rsidRPr="00FE2940">
        <w:rPr>
          <w:rFonts w:ascii="Calibri" w:hAnsi="Calibri" w:cs="Calibri"/>
        </w:rPr>
        <w:t xml:space="preserve"> gdyż docelowy jej model musi jeszcze zostać wskazany w nowej Ustawie. </w:t>
      </w:r>
      <w:r w:rsidR="00497628" w:rsidRPr="00FE2940">
        <w:rPr>
          <w:rFonts w:ascii="Calibri" w:hAnsi="Calibri" w:cs="Calibri"/>
        </w:rPr>
        <w:t>Może to być tylko s</w:t>
      </w:r>
      <w:r w:rsidRPr="00FE2940">
        <w:rPr>
          <w:rFonts w:ascii="Calibri" w:hAnsi="Calibri" w:cs="Calibri"/>
        </w:rPr>
        <w:t>półka zarządzająca</w:t>
      </w:r>
      <w:r w:rsidR="00497628" w:rsidRPr="00FE2940">
        <w:rPr>
          <w:rFonts w:ascii="Calibri" w:hAnsi="Calibri" w:cs="Calibri"/>
        </w:rPr>
        <w:t xml:space="preserve"> wydzielonym majątkiem Uczelni</w:t>
      </w:r>
      <w:r w:rsidRPr="00FE2940">
        <w:rPr>
          <w:rFonts w:ascii="Calibri" w:hAnsi="Calibri" w:cs="Calibri"/>
        </w:rPr>
        <w:t xml:space="preserve">. </w:t>
      </w:r>
      <w:r w:rsidR="00497628" w:rsidRPr="00FE2940">
        <w:rPr>
          <w:rFonts w:ascii="Calibri" w:hAnsi="Calibri" w:cs="Calibri"/>
        </w:rPr>
        <w:t>W konsekwencji, m</w:t>
      </w:r>
      <w:r w:rsidRPr="00FE2940">
        <w:rPr>
          <w:rFonts w:ascii="Calibri" w:hAnsi="Calibri" w:cs="Calibri"/>
        </w:rPr>
        <w:t>ajątek w spółce jest dalej majątkiem Uczelni, spółka go tylko dzierżawi i zarządza nim. Wygospodarowaną w ten sposób dywidendę przekazuje Uczelni</w:t>
      </w:r>
      <w:r w:rsidR="00987F86" w:rsidRPr="00FE2940">
        <w:rPr>
          <w:rFonts w:ascii="Calibri" w:hAnsi="Calibri" w:cs="Calibri"/>
        </w:rPr>
        <w:t>,</w:t>
      </w:r>
      <w:r w:rsidRPr="00FE2940">
        <w:rPr>
          <w:rFonts w:ascii="Calibri" w:hAnsi="Calibri" w:cs="Calibri"/>
        </w:rPr>
        <w:t xml:space="preserve"> a Uczelni</w:t>
      </w:r>
      <w:r w:rsidR="00987F86" w:rsidRPr="00FE2940">
        <w:rPr>
          <w:rFonts w:ascii="Calibri" w:hAnsi="Calibri" w:cs="Calibri"/>
        </w:rPr>
        <w:t>a</w:t>
      </w:r>
      <w:r w:rsidRPr="00FE2940">
        <w:rPr>
          <w:rFonts w:ascii="Calibri" w:hAnsi="Calibri" w:cs="Calibri"/>
        </w:rPr>
        <w:t xml:space="preserve"> może </w:t>
      </w:r>
      <w:r w:rsidR="00987F86" w:rsidRPr="00FE2940">
        <w:rPr>
          <w:rFonts w:ascii="Calibri" w:hAnsi="Calibri" w:cs="Calibri"/>
        </w:rPr>
        <w:t>przeznaczyć</w:t>
      </w:r>
      <w:r w:rsidRPr="00FE2940">
        <w:rPr>
          <w:rFonts w:ascii="Calibri" w:hAnsi="Calibri" w:cs="Calibri"/>
        </w:rPr>
        <w:t xml:space="preserve"> na inwestycje. Poinformował, że traci</w:t>
      </w:r>
      <w:r w:rsidR="00497628" w:rsidRPr="00FE2940">
        <w:rPr>
          <w:rFonts w:ascii="Calibri" w:hAnsi="Calibri" w:cs="Calibri"/>
        </w:rPr>
        <w:t xml:space="preserve">my </w:t>
      </w:r>
      <w:r w:rsidRPr="00FE2940">
        <w:rPr>
          <w:rFonts w:ascii="Calibri" w:hAnsi="Calibri" w:cs="Calibri"/>
        </w:rPr>
        <w:t>możliwość dofinansowania działalności gospodarczej z subwencji</w:t>
      </w:r>
      <w:r w:rsidR="00EB62F7" w:rsidRPr="00FE2940">
        <w:rPr>
          <w:rFonts w:ascii="Calibri" w:hAnsi="Calibri" w:cs="Calibri"/>
        </w:rPr>
        <w:t xml:space="preserve">, która jest przeznaczona tylko na utrzymanie i rozwój potencjału badawczego </w:t>
      </w:r>
      <w:r w:rsidR="00FE2940" w:rsidRPr="00FE2940">
        <w:rPr>
          <w:rFonts w:ascii="Calibri" w:hAnsi="Calibri" w:cs="Calibri"/>
        </w:rPr>
        <w:br/>
      </w:r>
      <w:r w:rsidR="00EB62F7" w:rsidRPr="00FE2940">
        <w:rPr>
          <w:rFonts w:ascii="Calibri" w:hAnsi="Calibri" w:cs="Calibri"/>
        </w:rPr>
        <w:t>i dydaktycznego</w:t>
      </w:r>
      <w:r w:rsidR="00261C6C" w:rsidRPr="00FE2940">
        <w:rPr>
          <w:rFonts w:ascii="Calibri" w:hAnsi="Calibri" w:cs="Calibri"/>
        </w:rPr>
        <w:t>,</w:t>
      </w:r>
      <w:r w:rsidR="00EB62F7" w:rsidRPr="00FE2940">
        <w:rPr>
          <w:rFonts w:ascii="Calibri" w:hAnsi="Calibri" w:cs="Calibri"/>
        </w:rPr>
        <w:t xml:space="preserve"> a nie gospodarczego. </w:t>
      </w:r>
      <w:r w:rsidRPr="00FE2940">
        <w:rPr>
          <w:rFonts w:ascii="Calibri" w:hAnsi="Calibri" w:cs="Calibri"/>
        </w:rPr>
        <w:t xml:space="preserve">Należy pamiętać, że nasze stawy </w:t>
      </w:r>
      <w:r w:rsidR="00A81C60" w:rsidRPr="00FE2940">
        <w:rPr>
          <w:rFonts w:ascii="Calibri" w:hAnsi="Calibri" w:cs="Calibri"/>
        </w:rPr>
        <w:t>rybne, o których</w:t>
      </w:r>
      <w:r w:rsidRPr="00FE2940">
        <w:rPr>
          <w:rFonts w:ascii="Calibri" w:hAnsi="Calibri" w:cs="Calibri"/>
        </w:rPr>
        <w:t xml:space="preserve"> dużo mówimy</w:t>
      </w:r>
      <w:r w:rsidR="00261C6C" w:rsidRPr="00FE2940">
        <w:rPr>
          <w:rFonts w:ascii="Calibri" w:hAnsi="Calibri" w:cs="Calibri"/>
        </w:rPr>
        <w:t>,</w:t>
      </w:r>
      <w:r w:rsidRPr="00FE2940">
        <w:rPr>
          <w:rFonts w:ascii="Calibri" w:hAnsi="Calibri" w:cs="Calibri"/>
        </w:rPr>
        <w:t xml:space="preserve"> </w:t>
      </w:r>
      <w:r w:rsidR="00EB62F7" w:rsidRPr="00FE2940">
        <w:rPr>
          <w:rFonts w:ascii="Calibri" w:hAnsi="Calibri" w:cs="Calibri"/>
        </w:rPr>
        <w:t>a</w:t>
      </w:r>
      <w:r w:rsidRPr="00FE2940">
        <w:rPr>
          <w:rFonts w:ascii="Calibri" w:hAnsi="Calibri" w:cs="Calibri"/>
        </w:rPr>
        <w:t xml:space="preserve"> </w:t>
      </w:r>
      <w:r w:rsidR="00EB62F7" w:rsidRPr="00FE2940">
        <w:rPr>
          <w:rFonts w:ascii="Calibri" w:hAnsi="Calibri" w:cs="Calibri"/>
        </w:rPr>
        <w:t>„</w:t>
      </w:r>
      <w:r w:rsidRPr="00FE2940">
        <w:rPr>
          <w:rFonts w:ascii="Calibri" w:hAnsi="Calibri" w:cs="Calibri"/>
        </w:rPr>
        <w:t>filmik</w:t>
      </w:r>
      <w:r w:rsidR="00EB62F7" w:rsidRPr="00FE2940">
        <w:rPr>
          <w:rFonts w:ascii="Calibri" w:hAnsi="Calibri" w:cs="Calibri"/>
        </w:rPr>
        <w:t>”</w:t>
      </w:r>
      <w:r w:rsidRPr="00FE2940">
        <w:rPr>
          <w:rFonts w:ascii="Calibri" w:hAnsi="Calibri" w:cs="Calibri"/>
        </w:rPr>
        <w:t xml:space="preserve"> o karpiu </w:t>
      </w:r>
      <w:r w:rsidR="00A81C60" w:rsidRPr="00FE2940">
        <w:rPr>
          <w:rFonts w:ascii="Calibri" w:hAnsi="Calibri" w:cs="Calibri"/>
        </w:rPr>
        <w:t>sprawi</w:t>
      </w:r>
      <w:r w:rsidR="00261C6C" w:rsidRPr="00FE2940">
        <w:rPr>
          <w:rFonts w:ascii="Calibri" w:hAnsi="Calibri" w:cs="Calibri"/>
        </w:rPr>
        <w:t>ł</w:t>
      </w:r>
      <w:r w:rsidR="00A81C60" w:rsidRPr="00FE2940">
        <w:rPr>
          <w:rFonts w:ascii="Calibri" w:hAnsi="Calibri" w:cs="Calibri"/>
        </w:rPr>
        <w:t>, że</w:t>
      </w:r>
      <w:r w:rsidRPr="00FE2940">
        <w:rPr>
          <w:rFonts w:ascii="Calibri" w:hAnsi="Calibri" w:cs="Calibri"/>
        </w:rPr>
        <w:t xml:space="preserve"> </w:t>
      </w:r>
      <w:r w:rsidR="00261C6C" w:rsidRPr="00FE2940">
        <w:rPr>
          <w:rFonts w:ascii="Calibri" w:hAnsi="Calibri" w:cs="Calibri"/>
        </w:rPr>
        <w:t xml:space="preserve">jesteśmy kontrolowani z każdej możliwej strony, w tym przez powiatowego lekarza weterynarii i prokuratora. Ta kontrola wchodzi w aspekty wydzielenia działalności badawczej i dydaktycznej pod kątem zgód komisji bioetycznej, od działalności gospodarczej objętej normami dobrostanu i uboju zwierząt. </w:t>
      </w:r>
      <w:r w:rsidRPr="00FE2940">
        <w:rPr>
          <w:rFonts w:ascii="Calibri" w:hAnsi="Calibri" w:cs="Calibri"/>
        </w:rPr>
        <w:t xml:space="preserve">Od przyszłego roku nie będzie wolno sprzedawać żywego karpia, dlatego musimy mieć </w:t>
      </w:r>
      <w:r w:rsidR="00261C6C" w:rsidRPr="00FE2940">
        <w:rPr>
          <w:rFonts w:ascii="Calibri" w:hAnsi="Calibri" w:cs="Calibri"/>
        </w:rPr>
        <w:t xml:space="preserve">własną </w:t>
      </w:r>
      <w:r w:rsidR="009C6653" w:rsidRPr="00FE2940">
        <w:rPr>
          <w:rFonts w:ascii="Calibri" w:hAnsi="Calibri" w:cs="Calibri"/>
        </w:rPr>
        <w:t>ubojnię</w:t>
      </w:r>
      <w:r w:rsidRPr="00FE2940">
        <w:rPr>
          <w:rFonts w:ascii="Calibri" w:hAnsi="Calibri" w:cs="Calibri"/>
        </w:rPr>
        <w:t xml:space="preserve">. Tylko wówczas będziemy mogli sprzedawać karpia, już po uboju i najczęściej wypatroszonego. </w:t>
      </w:r>
      <w:r w:rsidR="00FE2940" w:rsidRPr="00FE2940">
        <w:rPr>
          <w:rFonts w:ascii="Calibri" w:hAnsi="Calibri" w:cs="Calibri"/>
        </w:rPr>
        <w:br/>
      </w:r>
      <w:r w:rsidR="00261C6C" w:rsidRPr="00FE2940">
        <w:rPr>
          <w:rFonts w:ascii="Calibri" w:hAnsi="Calibri" w:cs="Calibri"/>
        </w:rPr>
        <w:t>W konsekwencji d</w:t>
      </w:r>
      <w:r w:rsidRPr="00FE2940">
        <w:rPr>
          <w:rFonts w:ascii="Calibri" w:hAnsi="Calibri" w:cs="Calibri"/>
        </w:rPr>
        <w:t xml:space="preserve">ojdzie utylizacja resztek z uboju i patroszenia. Jeśli nie wydzielimy tego </w:t>
      </w:r>
      <w:r w:rsidR="00FE2940" w:rsidRPr="00FE2940">
        <w:rPr>
          <w:rFonts w:ascii="Calibri" w:hAnsi="Calibri" w:cs="Calibri"/>
        </w:rPr>
        <w:br/>
      </w:r>
      <w:r w:rsidRPr="00FE2940">
        <w:rPr>
          <w:rFonts w:ascii="Calibri" w:hAnsi="Calibri" w:cs="Calibri"/>
        </w:rPr>
        <w:lastRenderedPageBreak/>
        <w:t xml:space="preserve">w postaci </w:t>
      </w:r>
      <w:r w:rsidR="00261C6C" w:rsidRPr="00FE2940">
        <w:rPr>
          <w:rFonts w:ascii="Calibri" w:hAnsi="Calibri" w:cs="Calibri"/>
        </w:rPr>
        <w:t xml:space="preserve">działalności </w:t>
      </w:r>
      <w:r w:rsidRPr="00FE2940">
        <w:rPr>
          <w:rFonts w:ascii="Calibri" w:hAnsi="Calibri" w:cs="Calibri"/>
        </w:rPr>
        <w:t>gospodarczej</w:t>
      </w:r>
      <w:r w:rsidR="00261C6C" w:rsidRPr="00FE2940">
        <w:rPr>
          <w:rFonts w:ascii="Calibri" w:hAnsi="Calibri" w:cs="Calibri"/>
        </w:rPr>
        <w:t>,</w:t>
      </w:r>
      <w:r w:rsidRPr="00FE2940">
        <w:rPr>
          <w:rFonts w:ascii="Calibri" w:hAnsi="Calibri" w:cs="Calibri"/>
        </w:rPr>
        <w:t xml:space="preserve"> </w:t>
      </w:r>
      <w:r w:rsidR="00A81C60" w:rsidRPr="00FE2940">
        <w:rPr>
          <w:rFonts w:ascii="Calibri" w:hAnsi="Calibri" w:cs="Calibri"/>
        </w:rPr>
        <w:t>to kto</w:t>
      </w:r>
      <w:r w:rsidRPr="00FE2940">
        <w:rPr>
          <w:rFonts w:ascii="Calibri" w:hAnsi="Calibri" w:cs="Calibri"/>
        </w:rPr>
        <w:t xml:space="preserve"> i z czego dofinansuje nam </w:t>
      </w:r>
      <w:r w:rsidR="009C6653" w:rsidRPr="00FE2940">
        <w:rPr>
          <w:rFonts w:ascii="Calibri" w:hAnsi="Calibri" w:cs="Calibri"/>
        </w:rPr>
        <w:t xml:space="preserve">tą </w:t>
      </w:r>
      <w:r w:rsidRPr="00FE2940">
        <w:rPr>
          <w:rFonts w:ascii="Calibri" w:hAnsi="Calibri" w:cs="Calibri"/>
        </w:rPr>
        <w:t>działalność</w:t>
      </w:r>
      <w:r w:rsidR="00261C6C" w:rsidRPr="00FE2940">
        <w:rPr>
          <w:rFonts w:ascii="Calibri" w:hAnsi="Calibri" w:cs="Calibri"/>
        </w:rPr>
        <w:t xml:space="preserve">? </w:t>
      </w:r>
      <w:r w:rsidRPr="00FE2940">
        <w:rPr>
          <w:rFonts w:ascii="Calibri" w:hAnsi="Calibri" w:cs="Calibri"/>
        </w:rPr>
        <w:t xml:space="preserve">W wielu przypadkach ta działalność </w:t>
      </w:r>
      <w:r w:rsidR="00261C6C" w:rsidRPr="00FE2940">
        <w:rPr>
          <w:rFonts w:ascii="Calibri" w:hAnsi="Calibri" w:cs="Calibri"/>
        </w:rPr>
        <w:t>nie jest jednoznacznie wydzielona. N</w:t>
      </w:r>
      <w:r w:rsidRPr="00FE2940">
        <w:rPr>
          <w:rFonts w:ascii="Calibri" w:hAnsi="Calibri" w:cs="Calibri"/>
        </w:rPr>
        <w:t>agle pracowników włącza się do katedry i to tam finansowane są ich pensje</w:t>
      </w:r>
      <w:r w:rsidR="00261C6C" w:rsidRPr="00FE2940">
        <w:rPr>
          <w:rFonts w:ascii="Calibri" w:hAnsi="Calibri" w:cs="Calibri"/>
        </w:rPr>
        <w:t xml:space="preserve">. W </w:t>
      </w:r>
      <w:r w:rsidRPr="00FE2940">
        <w:rPr>
          <w:rFonts w:ascii="Calibri" w:hAnsi="Calibri" w:cs="Calibri"/>
        </w:rPr>
        <w:t xml:space="preserve">rezultacie jesteśmy w stanie </w:t>
      </w:r>
      <w:r w:rsidR="00261C6C" w:rsidRPr="00FE2940">
        <w:rPr>
          <w:rFonts w:ascii="Calibri" w:hAnsi="Calibri" w:cs="Calibri"/>
        </w:rPr>
        <w:t xml:space="preserve">znacząco podnieść wynik </w:t>
      </w:r>
      <w:r w:rsidRPr="00FE2940">
        <w:rPr>
          <w:rFonts w:ascii="Calibri" w:hAnsi="Calibri" w:cs="Calibri"/>
        </w:rPr>
        <w:t>finansowy</w:t>
      </w:r>
      <w:r w:rsidR="00261C6C" w:rsidRPr="00FE2940">
        <w:rPr>
          <w:rFonts w:ascii="Calibri" w:hAnsi="Calibri" w:cs="Calibri"/>
        </w:rPr>
        <w:t xml:space="preserve"> prowadzonej działalności gospodarczej, kosztem prowadzenia działalności operacyjnej, czyli badań i dydaktyki</w:t>
      </w:r>
      <w:r w:rsidRPr="00FE2940">
        <w:rPr>
          <w:rFonts w:ascii="Calibri" w:hAnsi="Calibri" w:cs="Calibri"/>
        </w:rPr>
        <w:t xml:space="preserve">. </w:t>
      </w:r>
      <w:r w:rsidR="00261C6C" w:rsidRPr="00FE2940">
        <w:rPr>
          <w:rFonts w:ascii="Calibri" w:hAnsi="Calibri" w:cs="Calibri"/>
        </w:rPr>
        <w:t xml:space="preserve">Dla potrzeb </w:t>
      </w:r>
      <w:r w:rsidRPr="00FE2940">
        <w:rPr>
          <w:rFonts w:ascii="Calibri" w:hAnsi="Calibri" w:cs="Calibri"/>
        </w:rPr>
        <w:t>poszczególnych</w:t>
      </w:r>
      <w:r w:rsidR="00261C6C" w:rsidRPr="00FE2940">
        <w:rPr>
          <w:rFonts w:ascii="Calibri" w:hAnsi="Calibri" w:cs="Calibri"/>
        </w:rPr>
        <w:t>,</w:t>
      </w:r>
      <w:r w:rsidRPr="00FE2940">
        <w:rPr>
          <w:rFonts w:ascii="Calibri" w:hAnsi="Calibri" w:cs="Calibri"/>
        </w:rPr>
        <w:t xml:space="preserve"> wyodrębnionych działalności </w:t>
      </w:r>
      <w:r w:rsidR="00261C6C" w:rsidRPr="00FE2940">
        <w:rPr>
          <w:rFonts w:ascii="Calibri" w:hAnsi="Calibri" w:cs="Calibri"/>
        </w:rPr>
        <w:t xml:space="preserve">gospodarczych, </w:t>
      </w:r>
      <w:r w:rsidRPr="00FE2940">
        <w:rPr>
          <w:rFonts w:ascii="Calibri" w:hAnsi="Calibri" w:cs="Calibri"/>
        </w:rPr>
        <w:t>np.</w:t>
      </w:r>
      <w:r w:rsidR="008B7BBE" w:rsidRPr="00FE2940">
        <w:rPr>
          <w:rFonts w:ascii="Calibri" w:hAnsi="Calibri" w:cs="Calibri"/>
        </w:rPr>
        <w:t>:</w:t>
      </w:r>
      <w:r w:rsidRPr="00FE2940">
        <w:rPr>
          <w:rFonts w:ascii="Calibri" w:hAnsi="Calibri" w:cs="Calibri"/>
        </w:rPr>
        <w:t xml:space="preserve"> hotel dla koni</w:t>
      </w:r>
      <w:r w:rsidR="00261C6C" w:rsidRPr="00FE2940">
        <w:rPr>
          <w:rFonts w:ascii="Calibri" w:hAnsi="Calibri" w:cs="Calibri"/>
        </w:rPr>
        <w:t>,</w:t>
      </w:r>
      <w:r w:rsidRPr="00FE2940">
        <w:rPr>
          <w:rFonts w:ascii="Calibri" w:hAnsi="Calibri" w:cs="Calibri"/>
        </w:rPr>
        <w:t xml:space="preserve"> czy </w:t>
      </w:r>
      <w:r w:rsidR="00261C6C" w:rsidRPr="00FE2940">
        <w:rPr>
          <w:rFonts w:ascii="Calibri" w:hAnsi="Calibri" w:cs="Calibri"/>
        </w:rPr>
        <w:t>hodowla ryb</w:t>
      </w:r>
      <w:r w:rsidR="008B7BBE" w:rsidRPr="00FE2940">
        <w:rPr>
          <w:rFonts w:ascii="Calibri" w:hAnsi="Calibri" w:cs="Calibri"/>
        </w:rPr>
        <w:t xml:space="preserve">, </w:t>
      </w:r>
      <w:r w:rsidRPr="00FE2940">
        <w:rPr>
          <w:rFonts w:ascii="Calibri" w:hAnsi="Calibri" w:cs="Calibri"/>
        </w:rPr>
        <w:t xml:space="preserve">czy </w:t>
      </w:r>
      <w:r w:rsidR="008B7BBE" w:rsidRPr="00FE2940">
        <w:rPr>
          <w:rFonts w:ascii="Calibri" w:hAnsi="Calibri" w:cs="Calibri"/>
        </w:rPr>
        <w:t xml:space="preserve">produkcja wina, kukurydzy, rzepaku i innych, </w:t>
      </w:r>
      <w:r w:rsidRPr="00FE2940">
        <w:rPr>
          <w:rFonts w:ascii="Calibri" w:hAnsi="Calibri" w:cs="Calibri"/>
        </w:rPr>
        <w:t>musimy mieć możliwość analizy zarządczej i finansowej</w:t>
      </w:r>
      <w:r w:rsidR="008B7BBE" w:rsidRPr="00FE2940">
        <w:rPr>
          <w:rFonts w:ascii="Calibri" w:hAnsi="Calibri" w:cs="Calibri"/>
        </w:rPr>
        <w:t xml:space="preserve"> w pełnym zakresie</w:t>
      </w:r>
      <w:r w:rsidRPr="00FE2940">
        <w:rPr>
          <w:rFonts w:ascii="Calibri" w:hAnsi="Calibri" w:cs="Calibri"/>
        </w:rPr>
        <w:t>.</w:t>
      </w:r>
      <w:r w:rsidR="00FD5974" w:rsidRPr="00FE2940">
        <w:rPr>
          <w:rFonts w:ascii="Calibri" w:hAnsi="Calibri" w:cs="Calibri"/>
        </w:rPr>
        <w:t xml:space="preserve"> </w:t>
      </w:r>
      <w:r w:rsidR="008B7BBE" w:rsidRPr="00FE2940">
        <w:rPr>
          <w:rFonts w:ascii="Calibri" w:hAnsi="Calibri" w:cs="Calibri"/>
        </w:rPr>
        <w:t xml:space="preserve">Przecież my nawet przy wynajmie sal musimy prosić </w:t>
      </w:r>
      <w:r w:rsidR="00FD5974" w:rsidRPr="00FE2940">
        <w:rPr>
          <w:rFonts w:ascii="Calibri" w:hAnsi="Calibri" w:cs="Calibri"/>
        </w:rPr>
        <w:t>Kwestora</w:t>
      </w:r>
      <w:r w:rsidR="008B7BBE" w:rsidRPr="00FE2940">
        <w:rPr>
          <w:rFonts w:ascii="Calibri" w:hAnsi="Calibri" w:cs="Calibri"/>
        </w:rPr>
        <w:t xml:space="preserve"> o przeprowadzenie takiej dedykowanej analizy. A powinniśmy takie dane uzyskać z systemu. Rektor, Kanclerz, Dziekan, Kierownik Katedry, Kierownik SWF i inni. </w:t>
      </w:r>
      <w:r w:rsidR="00FD5974" w:rsidRPr="00FE2940">
        <w:rPr>
          <w:rFonts w:ascii="Calibri" w:hAnsi="Calibri" w:cs="Calibri"/>
        </w:rPr>
        <w:t>W rezultacie Dziekani różnych wydziałów podają różne stawki</w:t>
      </w:r>
      <w:r w:rsidR="008B7BBE" w:rsidRPr="00FE2940">
        <w:rPr>
          <w:rFonts w:ascii="Calibri" w:hAnsi="Calibri" w:cs="Calibri"/>
        </w:rPr>
        <w:t xml:space="preserve"> wynajmu analogicznych sal, czy ceny świadczenia analogicznych usług</w:t>
      </w:r>
      <w:r w:rsidR="00FD5974" w:rsidRPr="00FE2940">
        <w:rPr>
          <w:rFonts w:ascii="Calibri" w:hAnsi="Calibri" w:cs="Calibri"/>
        </w:rPr>
        <w:t xml:space="preserve">. Powinna być wyliczona jedna stawka za </w:t>
      </w:r>
      <w:r w:rsidR="00B97D24" w:rsidRPr="00FE2940">
        <w:rPr>
          <w:rFonts w:ascii="Calibri" w:hAnsi="Calibri" w:cs="Calibri"/>
        </w:rPr>
        <w:t xml:space="preserve">taką </w:t>
      </w:r>
      <w:r w:rsidR="008B7BBE" w:rsidRPr="00FE2940">
        <w:rPr>
          <w:rFonts w:ascii="Calibri" w:hAnsi="Calibri" w:cs="Calibri"/>
        </w:rPr>
        <w:t xml:space="preserve">zunifikowaną </w:t>
      </w:r>
      <w:r w:rsidR="00FD5974" w:rsidRPr="00FE2940">
        <w:rPr>
          <w:rFonts w:ascii="Calibri" w:hAnsi="Calibri" w:cs="Calibri"/>
        </w:rPr>
        <w:t xml:space="preserve">usługę. Wynajem </w:t>
      </w:r>
      <w:r w:rsidR="00BE431D" w:rsidRPr="00FE2940">
        <w:rPr>
          <w:rFonts w:ascii="Calibri" w:hAnsi="Calibri" w:cs="Calibri"/>
        </w:rPr>
        <w:t>H</w:t>
      </w:r>
      <w:r w:rsidR="00FD5974" w:rsidRPr="00FE2940">
        <w:rPr>
          <w:rFonts w:ascii="Calibri" w:hAnsi="Calibri" w:cs="Calibri"/>
        </w:rPr>
        <w:t xml:space="preserve">ali </w:t>
      </w:r>
      <w:r w:rsidR="00BE431D" w:rsidRPr="00FE2940">
        <w:rPr>
          <w:rFonts w:ascii="Calibri" w:hAnsi="Calibri" w:cs="Calibri"/>
        </w:rPr>
        <w:t>S</w:t>
      </w:r>
      <w:r w:rsidR="00FD5974" w:rsidRPr="00FE2940">
        <w:rPr>
          <w:rFonts w:ascii="Calibri" w:hAnsi="Calibri" w:cs="Calibri"/>
        </w:rPr>
        <w:t xml:space="preserve">portowej, Centrum Kongresowego, czy płatne studia podyplomowe – to musi być działalność skalkulowana, która jest oparta o rachunek ekonomiczny. </w:t>
      </w:r>
      <w:r w:rsidR="008B7BBE" w:rsidRPr="00FE2940">
        <w:rPr>
          <w:rFonts w:ascii="Calibri" w:hAnsi="Calibri" w:cs="Calibri"/>
        </w:rPr>
        <w:t>Bo n</w:t>
      </w:r>
      <w:r w:rsidR="00FD5974" w:rsidRPr="00FE2940">
        <w:rPr>
          <w:rFonts w:ascii="Calibri" w:hAnsi="Calibri" w:cs="Calibri"/>
        </w:rPr>
        <w:t>a studiach podyplomowych możemy zarabiać</w:t>
      </w:r>
      <w:r w:rsidR="00B97D24" w:rsidRPr="00FE2940">
        <w:rPr>
          <w:rFonts w:ascii="Calibri" w:hAnsi="Calibri" w:cs="Calibri"/>
        </w:rPr>
        <w:t>,</w:t>
      </w:r>
      <w:r w:rsidR="00FD5974" w:rsidRPr="00FE2940">
        <w:rPr>
          <w:rFonts w:ascii="Calibri" w:hAnsi="Calibri" w:cs="Calibri"/>
        </w:rPr>
        <w:t xml:space="preserve"> a na studiach </w:t>
      </w:r>
      <w:r w:rsidR="008B7BBE" w:rsidRPr="00FE2940">
        <w:rPr>
          <w:rFonts w:ascii="Calibri" w:hAnsi="Calibri" w:cs="Calibri"/>
        </w:rPr>
        <w:t>nie</w:t>
      </w:r>
      <w:r w:rsidR="00FD5974" w:rsidRPr="00FE2940">
        <w:rPr>
          <w:rFonts w:ascii="Calibri" w:hAnsi="Calibri" w:cs="Calibri"/>
        </w:rPr>
        <w:t xml:space="preserve">stacjonarnych nam nie wolno. </w:t>
      </w:r>
      <w:r w:rsidR="008B7BBE" w:rsidRPr="00FE2940">
        <w:rPr>
          <w:rFonts w:ascii="Calibri" w:hAnsi="Calibri" w:cs="Calibri"/>
        </w:rPr>
        <w:t xml:space="preserve">Jako Rektor musi nie tylko dbać o majątek Uczelni, ale także o jego efektywne wykorzystanie zgodnie z przyjętą strategią.  </w:t>
      </w:r>
      <w:r w:rsidR="009967AB" w:rsidRPr="00FE2940">
        <w:rPr>
          <w:rFonts w:ascii="Calibri" w:hAnsi="Calibri" w:cs="Calibri"/>
        </w:rPr>
        <w:t>Ten majątek musi na siebie pracować. Dlatego denerwują go pustostany</w:t>
      </w:r>
      <w:r w:rsidR="008B7BBE" w:rsidRPr="00FE2940">
        <w:rPr>
          <w:rFonts w:ascii="Calibri" w:hAnsi="Calibri" w:cs="Calibri"/>
        </w:rPr>
        <w:t xml:space="preserve">, a </w:t>
      </w:r>
      <w:r w:rsidR="009967AB" w:rsidRPr="00FE2940">
        <w:rPr>
          <w:rFonts w:ascii="Calibri" w:hAnsi="Calibri" w:cs="Calibri"/>
        </w:rPr>
        <w:t>Kanclerz dokonuje ich przeglądu</w:t>
      </w:r>
      <w:r w:rsidR="008B7BBE" w:rsidRPr="00FE2940">
        <w:rPr>
          <w:rFonts w:ascii="Calibri" w:hAnsi="Calibri" w:cs="Calibri"/>
        </w:rPr>
        <w:t xml:space="preserve"> i kwalifikuje do remontu i użytkowania lub do wyburzenia</w:t>
      </w:r>
      <w:r w:rsidR="009967AB" w:rsidRPr="00FE2940">
        <w:rPr>
          <w:rFonts w:ascii="Calibri" w:hAnsi="Calibri" w:cs="Calibri"/>
        </w:rPr>
        <w:t>. Okazuje się, że nie możemy wyburzyć stodoły w Garlicy Murowanej</w:t>
      </w:r>
      <w:r w:rsidR="00B97D24" w:rsidRPr="00FE2940">
        <w:rPr>
          <w:rFonts w:ascii="Calibri" w:hAnsi="Calibri" w:cs="Calibri"/>
        </w:rPr>
        <w:t>,</w:t>
      </w:r>
      <w:r w:rsidR="009967AB" w:rsidRPr="00FE2940">
        <w:rPr>
          <w:rFonts w:ascii="Calibri" w:hAnsi="Calibri" w:cs="Calibri"/>
        </w:rPr>
        <w:t xml:space="preserve"> bo podlega Konserwatorowi Zabytków.  </w:t>
      </w:r>
      <w:r w:rsidR="00A81C60" w:rsidRPr="00FE2940">
        <w:rPr>
          <w:rFonts w:ascii="Calibri" w:hAnsi="Calibri" w:cs="Calibri"/>
        </w:rPr>
        <w:t>Ktoś, kto</w:t>
      </w:r>
      <w:r w:rsidR="009967AB" w:rsidRPr="00FE2940">
        <w:rPr>
          <w:rFonts w:ascii="Calibri" w:hAnsi="Calibri" w:cs="Calibri"/>
        </w:rPr>
        <w:t xml:space="preserve"> wydał taką </w:t>
      </w:r>
      <w:r w:rsidR="00B97D24" w:rsidRPr="00FE2940">
        <w:rPr>
          <w:rFonts w:ascii="Calibri" w:hAnsi="Calibri" w:cs="Calibri"/>
        </w:rPr>
        <w:t xml:space="preserve">decyzję </w:t>
      </w:r>
      <w:r w:rsidR="009967AB" w:rsidRPr="00FE2940">
        <w:rPr>
          <w:rFonts w:ascii="Calibri" w:hAnsi="Calibri" w:cs="Calibri"/>
        </w:rPr>
        <w:t>chyba nie widział jak ona wygląda. Jej stan jest krytyczny</w:t>
      </w:r>
      <w:r w:rsidR="00A34B30" w:rsidRPr="00FE2940">
        <w:rPr>
          <w:rFonts w:ascii="Calibri" w:hAnsi="Calibri" w:cs="Calibri"/>
        </w:rPr>
        <w:t>. G</w:t>
      </w:r>
      <w:r w:rsidR="009967AB" w:rsidRPr="00FE2940">
        <w:rPr>
          <w:rFonts w:ascii="Calibri" w:hAnsi="Calibri" w:cs="Calibri"/>
        </w:rPr>
        <w:t>dyby zim</w:t>
      </w:r>
      <w:r w:rsidR="00A34B30" w:rsidRPr="00FE2940">
        <w:rPr>
          <w:rFonts w:ascii="Calibri" w:hAnsi="Calibri" w:cs="Calibri"/>
        </w:rPr>
        <w:t xml:space="preserve">ą </w:t>
      </w:r>
      <w:r w:rsidR="009967AB" w:rsidRPr="00FE2940">
        <w:rPr>
          <w:rFonts w:ascii="Calibri" w:hAnsi="Calibri" w:cs="Calibri"/>
        </w:rPr>
        <w:t>spadło nieco więcej śniegu</w:t>
      </w:r>
      <w:r w:rsidR="00A34B30" w:rsidRPr="00FE2940">
        <w:rPr>
          <w:rFonts w:ascii="Calibri" w:hAnsi="Calibri" w:cs="Calibri"/>
        </w:rPr>
        <w:t>,</w:t>
      </w:r>
      <w:r w:rsidR="009967AB" w:rsidRPr="00FE2940">
        <w:rPr>
          <w:rFonts w:ascii="Calibri" w:hAnsi="Calibri" w:cs="Calibri"/>
        </w:rPr>
        <w:t xml:space="preserve"> dach stodoły </w:t>
      </w:r>
      <w:r w:rsidR="00A34B30" w:rsidRPr="00FE2940">
        <w:rPr>
          <w:rFonts w:ascii="Calibri" w:hAnsi="Calibri" w:cs="Calibri"/>
        </w:rPr>
        <w:t xml:space="preserve">prawdopodobnie </w:t>
      </w:r>
      <w:r w:rsidR="009967AB" w:rsidRPr="00FE2940">
        <w:rPr>
          <w:rFonts w:ascii="Calibri" w:hAnsi="Calibri" w:cs="Calibri"/>
        </w:rPr>
        <w:t xml:space="preserve">by się zawalił. W Rzęsce są pustostany, </w:t>
      </w:r>
      <w:r w:rsidR="00353391" w:rsidRPr="00FE2940">
        <w:rPr>
          <w:rFonts w:ascii="Calibri" w:hAnsi="Calibri" w:cs="Calibri"/>
        </w:rPr>
        <w:t xml:space="preserve">które mogą zagospodarować </w:t>
      </w:r>
      <w:r w:rsidR="00A81C60" w:rsidRPr="00FE2940">
        <w:rPr>
          <w:rFonts w:ascii="Calibri" w:hAnsi="Calibri" w:cs="Calibri"/>
        </w:rPr>
        <w:t>bezdomni, przez co</w:t>
      </w:r>
      <w:r w:rsidR="009967AB" w:rsidRPr="00FE2940">
        <w:rPr>
          <w:rFonts w:ascii="Calibri" w:hAnsi="Calibri" w:cs="Calibri"/>
        </w:rPr>
        <w:t xml:space="preserve"> możemy mieć jeszcze większe problemy. Powiedział, że Uczelnia ma wystarczając</w:t>
      </w:r>
      <w:r w:rsidR="00353391" w:rsidRPr="00FE2940">
        <w:rPr>
          <w:rFonts w:ascii="Calibri" w:hAnsi="Calibri" w:cs="Calibri"/>
        </w:rPr>
        <w:t>ą</w:t>
      </w:r>
      <w:r w:rsidR="009967AB" w:rsidRPr="00FE2940">
        <w:rPr>
          <w:rFonts w:ascii="Calibri" w:hAnsi="Calibri" w:cs="Calibri"/>
        </w:rPr>
        <w:t xml:space="preserve"> ilość </w:t>
      </w:r>
      <w:r w:rsidR="00BC006E" w:rsidRPr="00FE2940">
        <w:rPr>
          <w:rFonts w:ascii="Calibri" w:hAnsi="Calibri" w:cs="Calibri"/>
        </w:rPr>
        <w:t>powierzchni</w:t>
      </w:r>
      <w:r w:rsidR="00353391" w:rsidRPr="00FE2940">
        <w:rPr>
          <w:rFonts w:ascii="Calibri" w:hAnsi="Calibri" w:cs="Calibri"/>
        </w:rPr>
        <w:t xml:space="preserve"> na cele dydaktyczne, jednak jej wykorzystanie na niektórych wydziałach jest bardzo niskie i ukierunkowane tylko na własnych studentów</w:t>
      </w:r>
      <w:r w:rsidR="009967AB" w:rsidRPr="00FE2940">
        <w:rPr>
          <w:rFonts w:ascii="Calibri" w:hAnsi="Calibri" w:cs="Calibri"/>
        </w:rPr>
        <w:t xml:space="preserve">. </w:t>
      </w:r>
      <w:r w:rsidR="00353391" w:rsidRPr="00FE2940">
        <w:rPr>
          <w:rFonts w:ascii="Calibri" w:hAnsi="Calibri" w:cs="Calibri"/>
        </w:rPr>
        <w:t xml:space="preserve">Taka źle pojęta autonomia zrujnuje finanse Uczelni. </w:t>
      </w:r>
      <w:r w:rsidR="009967AB" w:rsidRPr="00FE2940">
        <w:rPr>
          <w:rFonts w:ascii="Calibri" w:hAnsi="Calibri" w:cs="Calibri"/>
        </w:rPr>
        <w:t>Nie mamy na razie przewidzianych remontów akademików</w:t>
      </w:r>
      <w:r w:rsidR="00353391" w:rsidRPr="00FE2940">
        <w:rPr>
          <w:rFonts w:ascii="Calibri" w:hAnsi="Calibri" w:cs="Calibri"/>
        </w:rPr>
        <w:t>, ale tutaj sygnały z Ministerstwa są korzystne</w:t>
      </w:r>
      <w:r w:rsidR="009967AB" w:rsidRPr="00FE2940">
        <w:rPr>
          <w:rFonts w:ascii="Calibri" w:hAnsi="Calibri" w:cs="Calibri"/>
        </w:rPr>
        <w:t>. Budżet przeznaczony na remonty akademików</w:t>
      </w:r>
      <w:r w:rsidR="00353391" w:rsidRPr="00FE2940">
        <w:rPr>
          <w:rFonts w:ascii="Calibri" w:hAnsi="Calibri" w:cs="Calibri"/>
        </w:rPr>
        <w:t xml:space="preserve"> przed 2018 rokiem wynosił około </w:t>
      </w:r>
      <w:r w:rsidR="009967AB" w:rsidRPr="00FE2940">
        <w:rPr>
          <w:rFonts w:ascii="Calibri" w:hAnsi="Calibri" w:cs="Calibri"/>
        </w:rPr>
        <w:t>2 mln zł. rocznie. Obecnie jest on na pozi</w:t>
      </w:r>
      <w:r w:rsidR="00BC006E" w:rsidRPr="00FE2940">
        <w:rPr>
          <w:rFonts w:ascii="Calibri" w:hAnsi="Calibri" w:cs="Calibri"/>
        </w:rPr>
        <w:t>omie 300</w:t>
      </w:r>
      <w:r w:rsidR="00353391" w:rsidRPr="00FE2940">
        <w:rPr>
          <w:rFonts w:ascii="Calibri" w:hAnsi="Calibri" w:cs="Calibri"/>
        </w:rPr>
        <w:t>-</w:t>
      </w:r>
      <w:r w:rsidR="009967AB" w:rsidRPr="00FE2940">
        <w:rPr>
          <w:rFonts w:ascii="Calibri" w:hAnsi="Calibri" w:cs="Calibri"/>
        </w:rPr>
        <w:t xml:space="preserve">400 tys. zł. </w:t>
      </w:r>
      <w:r w:rsidR="00353391" w:rsidRPr="00FE2940">
        <w:rPr>
          <w:rFonts w:ascii="Calibri" w:hAnsi="Calibri" w:cs="Calibri"/>
        </w:rPr>
        <w:t xml:space="preserve">Wiele remontów wykonujemy we własnym zakresie. </w:t>
      </w:r>
      <w:r w:rsidR="009967AB" w:rsidRPr="00FE2940">
        <w:rPr>
          <w:rFonts w:ascii="Calibri" w:hAnsi="Calibri" w:cs="Calibri"/>
        </w:rPr>
        <w:t>Kanclerz rozbudował nasz</w:t>
      </w:r>
      <w:r w:rsidR="00B97D24" w:rsidRPr="00FE2940">
        <w:rPr>
          <w:rFonts w:ascii="Calibri" w:hAnsi="Calibri" w:cs="Calibri"/>
        </w:rPr>
        <w:t>ą</w:t>
      </w:r>
      <w:r w:rsidR="009967AB" w:rsidRPr="00FE2940">
        <w:rPr>
          <w:rFonts w:ascii="Calibri" w:hAnsi="Calibri" w:cs="Calibri"/>
        </w:rPr>
        <w:t xml:space="preserve"> brygadę, która sama wyburza budynki i dokonuje remontów</w:t>
      </w:r>
      <w:r w:rsidR="00353391" w:rsidRPr="00FE2940">
        <w:rPr>
          <w:rFonts w:ascii="Calibri" w:hAnsi="Calibri" w:cs="Calibri"/>
        </w:rPr>
        <w:t xml:space="preserve"> całej infrastruktury</w:t>
      </w:r>
      <w:r w:rsidR="009967AB" w:rsidRPr="00FE2940">
        <w:rPr>
          <w:rFonts w:ascii="Calibri" w:hAnsi="Calibri" w:cs="Calibri"/>
        </w:rPr>
        <w:t>. Dodał, że gdy dowiedział się, że remont jednej łazienki może kosztować 30</w:t>
      </w:r>
      <w:r w:rsidR="00353391" w:rsidRPr="00FE2940">
        <w:rPr>
          <w:rFonts w:ascii="Calibri" w:hAnsi="Calibri" w:cs="Calibri"/>
        </w:rPr>
        <w:t>-40</w:t>
      </w:r>
      <w:r w:rsidR="009967AB" w:rsidRPr="00FE2940">
        <w:rPr>
          <w:rFonts w:ascii="Calibri" w:hAnsi="Calibri" w:cs="Calibri"/>
        </w:rPr>
        <w:t xml:space="preserve"> tys. zł.</w:t>
      </w:r>
      <w:r w:rsidR="00353391" w:rsidRPr="00FE2940">
        <w:rPr>
          <w:rFonts w:ascii="Calibri" w:hAnsi="Calibri" w:cs="Calibri"/>
        </w:rPr>
        <w:t>,</w:t>
      </w:r>
      <w:r w:rsidR="009967AB" w:rsidRPr="00FE2940">
        <w:rPr>
          <w:rFonts w:ascii="Calibri" w:hAnsi="Calibri" w:cs="Calibri"/>
        </w:rPr>
        <w:t xml:space="preserve"> to zastanawiał się co w niej będzie</w:t>
      </w:r>
      <w:r w:rsidR="00353391" w:rsidRPr="00FE2940">
        <w:rPr>
          <w:rFonts w:ascii="Calibri" w:hAnsi="Calibri" w:cs="Calibri"/>
        </w:rPr>
        <w:t>?</w:t>
      </w:r>
      <w:r w:rsidR="009967AB" w:rsidRPr="00FE2940">
        <w:rPr>
          <w:rFonts w:ascii="Calibri" w:hAnsi="Calibri" w:cs="Calibri"/>
        </w:rPr>
        <w:t xml:space="preserve"> Niestety tak na dzień dzisiejszy wychodzą przetargi. Dlatego pewne remonty będziemy wykonywać we własnym zakresie.  </w:t>
      </w:r>
      <w:r w:rsidR="009967AB" w:rsidRPr="00FE2940">
        <w:rPr>
          <w:rFonts w:ascii="Calibri" w:hAnsi="Calibri" w:cs="Calibri"/>
        </w:rPr>
        <w:lastRenderedPageBreak/>
        <w:t xml:space="preserve">Będzie to dla nas bardziej opłacalne. Szczególnie będzie to bardziej opłacalne przy rozbiórce tych </w:t>
      </w:r>
      <w:r w:rsidR="00A81C60" w:rsidRPr="00FE2940">
        <w:rPr>
          <w:rFonts w:ascii="Calibri" w:hAnsi="Calibri" w:cs="Calibri"/>
        </w:rPr>
        <w:t>pustostanów, które</w:t>
      </w:r>
      <w:r w:rsidR="009967AB" w:rsidRPr="00FE2940">
        <w:rPr>
          <w:rFonts w:ascii="Calibri" w:hAnsi="Calibri" w:cs="Calibri"/>
        </w:rPr>
        <w:t xml:space="preserve"> mamy, </w:t>
      </w:r>
      <w:r w:rsidR="00B97D24" w:rsidRPr="00FE2940">
        <w:rPr>
          <w:rFonts w:ascii="Calibri" w:hAnsi="Calibri" w:cs="Calibri"/>
        </w:rPr>
        <w:t xml:space="preserve">bo </w:t>
      </w:r>
      <w:r w:rsidR="009967AB" w:rsidRPr="00FE2940">
        <w:rPr>
          <w:rFonts w:ascii="Calibri" w:hAnsi="Calibri" w:cs="Calibri"/>
        </w:rPr>
        <w:t xml:space="preserve">zagrażają bezpieczeństwu i źle świadczą o Uczelni. Poinformował, że wpływa wiele pism z Policji czy </w:t>
      </w:r>
      <w:r w:rsidR="00353391" w:rsidRPr="00FE2940">
        <w:rPr>
          <w:rFonts w:ascii="Calibri" w:hAnsi="Calibri" w:cs="Calibri"/>
        </w:rPr>
        <w:t xml:space="preserve">ze </w:t>
      </w:r>
      <w:r w:rsidR="00A8420F" w:rsidRPr="00FE2940">
        <w:rPr>
          <w:rFonts w:ascii="Calibri" w:hAnsi="Calibri" w:cs="Calibri"/>
        </w:rPr>
        <w:t>Straży M</w:t>
      </w:r>
      <w:r w:rsidR="009967AB" w:rsidRPr="00FE2940">
        <w:rPr>
          <w:rFonts w:ascii="Calibri" w:hAnsi="Calibri" w:cs="Calibri"/>
        </w:rPr>
        <w:t>iejskiej</w:t>
      </w:r>
      <w:r w:rsidR="00A8420F" w:rsidRPr="00FE2940">
        <w:rPr>
          <w:rFonts w:ascii="Calibri" w:hAnsi="Calibri" w:cs="Calibri"/>
        </w:rPr>
        <w:t xml:space="preserve"> o uporządkowanie</w:t>
      </w:r>
      <w:r w:rsidR="00353391" w:rsidRPr="00FE2940">
        <w:rPr>
          <w:rFonts w:ascii="Calibri" w:hAnsi="Calibri" w:cs="Calibri"/>
        </w:rPr>
        <w:t xml:space="preserve"> terenu oraz </w:t>
      </w:r>
      <w:r w:rsidR="00A8420F" w:rsidRPr="00FE2940">
        <w:rPr>
          <w:rFonts w:ascii="Calibri" w:hAnsi="Calibri" w:cs="Calibri"/>
        </w:rPr>
        <w:t xml:space="preserve">zabezpieczenie pustostanów, </w:t>
      </w:r>
      <w:r w:rsidR="00353391" w:rsidRPr="00FE2940">
        <w:rPr>
          <w:rFonts w:ascii="Calibri" w:hAnsi="Calibri" w:cs="Calibri"/>
        </w:rPr>
        <w:t xml:space="preserve">które stały się składowiskiem śmieci oraz </w:t>
      </w:r>
      <w:r w:rsidR="00A8420F" w:rsidRPr="00FE2940">
        <w:rPr>
          <w:rFonts w:ascii="Calibri" w:hAnsi="Calibri" w:cs="Calibri"/>
        </w:rPr>
        <w:t xml:space="preserve">są miejscem dewastacji. </w:t>
      </w:r>
      <w:r w:rsidR="00A81C60" w:rsidRPr="00FE2940">
        <w:rPr>
          <w:rFonts w:ascii="Calibri" w:hAnsi="Calibri" w:cs="Calibri"/>
        </w:rPr>
        <w:t>My, jako</w:t>
      </w:r>
      <w:r w:rsidR="00A8420F" w:rsidRPr="00FE2940">
        <w:rPr>
          <w:rFonts w:ascii="Calibri" w:hAnsi="Calibri" w:cs="Calibri"/>
        </w:rPr>
        <w:t xml:space="preserve"> właściciel terenu musimy to usuwać na własny koszt.</w:t>
      </w:r>
      <w:r w:rsidR="00BC006E" w:rsidRPr="00FE2940">
        <w:rPr>
          <w:rFonts w:ascii="Calibri" w:hAnsi="Calibri" w:cs="Calibri"/>
        </w:rPr>
        <w:t xml:space="preserve"> </w:t>
      </w:r>
    </w:p>
    <w:p w:rsidR="001B75C5" w:rsidRPr="00FE2940" w:rsidRDefault="00BC006E" w:rsidP="00C22B86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</w:rPr>
        <w:t>Cały czas myślimy nad koncepcją</w:t>
      </w:r>
      <w:r w:rsidR="00A8420F" w:rsidRPr="00FE2940">
        <w:rPr>
          <w:rFonts w:ascii="Calibri" w:hAnsi="Calibri" w:cs="Calibri"/>
        </w:rPr>
        <w:t xml:space="preserve"> gospodarczą, jak ona powinna funkcjonować</w:t>
      </w:r>
      <w:r w:rsidR="009E4009" w:rsidRPr="00FE2940">
        <w:rPr>
          <w:rFonts w:ascii="Calibri" w:hAnsi="Calibri" w:cs="Calibri"/>
        </w:rPr>
        <w:t xml:space="preserve"> w warunkach koegzystencji działalności badawczej z dydaktyczną i gospodarczą</w:t>
      </w:r>
      <w:r w:rsidR="00A8420F" w:rsidRPr="00FE2940">
        <w:rPr>
          <w:rFonts w:ascii="Calibri" w:hAnsi="Calibri" w:cs="Calibri"/>
        </w:rPr>
        <w:t xml:space="preserve">. Z działalności wyodrębnionej gospodarczo chcemy przekazywać środki inwestycyjne na inne nasze jednostki, aby poprawiać warunki realizacji </w:t>
      </w:r>
      <w:r w:rsidR="009E4009" w:rsidRPr="00FE2940">
        <w:rPr>
          <w:rFonts w:ascii="Calibri" w:hAnsi="Calibri" w:cs="Calibri"/>
        </w:rPr>
        <w:t xml:space="preserve">prowadzonej tam działalności. </w:t>
      </w:r>
      <w:r w:rsidR="00A8420F" w:rsidRPr="00FE2940">
        <w:rPr>
          <w:rFonts w:ascii="Calibri" w:hAnsi="Calibri" w:cs="Calibri"/>
        </w:rPr>
        <w:t xml:space="preserve">Obecnie </w:t>
      </w:r>
      <w:r w:rsidR="00BC4007" w:rsidRPr="00FE2940">
        <w:rPr>
          <w:rFonts w:ascii="Calibri" w:hAnsi="Calibri" w:cs="Calibri"/>
        </w:rPr>
        <w:t xml:space="preserve">zatrzymaliśmy wszystkie środki finansowe z zysku w LZD w </w:t>
      </w:r>
      <w:r w:rsidR="00A81C60" w:rsidRPr="00FE2940">
        <w:rPr>
          <w:rFonts w:ascii="Calibri" w:hAnsi="Calibri" w:cs="Calibri"/>
        </w:rPr>
        <w:t>Krynicy</w:t>
      </w:r>
      <w:r w:rsidR="009E4009" w:rsidRPr="00FE2940">
        <w:rPr>
          <w:rFonts w:ascii="Calibri" w:hAnsi="Calibri" w:cs="Calibri"/>
        </w:rPr>
        <w:t>. P</w:t>
      </w:r>
      <w:r w:rsidR="00BC4007" w:rsidRPr="00FE2940">
        <w:rPr>
          <w:rFonts w:ascii="Calibri" w:hAnsi="Calibri" w:cs="Calibri"/>
        </w:rPr>
        <w:t>oprawiamy tam warunki zamieszkania dla studentów, ale także tych pomieszczeń przeznaczonych na wynajem. Dawniej był tam akademik, obecnie standard będzie dużo większy</w:t>
      </w:r>
      <w:r w:rsidR="009E4009" w:rsidRPr="00FE2940">
        <w:rPr>
          <w:rFonts w:ascii="Calibri" w:hAnsi="Calibri" w:cs="Calibri"/>
        </w:rPr>
        <w:t xml:space="preserve"> - hotelowy</w:t>
      </w:r>
      <w:r w:rsidR="00BC4007" w:rsidRPr="00FE2940">
        <w:rPr>
          <w:rFonts w:ascii="Calibri" w:hAnsi="Calibri" w:cs="Calibri"/>
        </w:rPr>
        <w:t xml:space="preserve">. Będą tam pokoje dwuosobowe </w:t>
      </w:r>
      <w:r w:rsidR="00A81C60" w:rsidRPr="00FE2940">
        <w:rPr>
          <w:rFonts w:ascii="Calibri" w:hAnsi="Calibri" w:cs="Calibri"/>
        </w:rPr>
        <w:br/>
      </w:r>
      <w:r w:rsidR="00BC4007" w:rsidRPr="00FE2940">
        <w:rPr>
          <w:rFonts w:ascii="Calibri" w:hAnsi="Calibri" w:cs="Calibri"/>
        </w:rPr>
        <w:t xml:space="preserve">z własnymi węzłami sanitarnymi, będzie możliwość suszenia sprzętu narciarskiego. Przygotowywana jest sala konferencyjna na 120 osób, abyśmy mogli organizować tam </w:t>
      </w:r>
      <w:r w:rsidR="009E4009" w:rsidRPr="00FE2940">
        <w:rPr>
          <w:rFonts w:ascii="Calibri" w:hAnsi="Calibri" w:cs="Calibri"/>
        </w:rPr>
        <w:t xml:space="preserve">także nasze, wewnętrzne </w:t>
      </w:r>
      <w:r w:rsidR="00BC4007" w:rsidRPr="00FE2940">
        <w:rPr>
          <w:rFonts w:ascii="Calibri" w:hAnsi="Calibri" w:cs="Calibri"/>
        </w:rPr>
        <w:t>konferencje. Zamiast wydawać środki na zewnątrz</w:t>
      </w:r>
      <w:r w:rsidR="009E4009" w:rsidRPr="00FE2940">
        <w:rPr>
          <w:rFonts w:ascii="Calibri" w:hAnsi="Calibri" w:cs="Calibri"/>
        </w:rPr>
        <w:t>,</w:t>
      </w:r>
      <w:r w:rsidR="00BC4007" w:rsidRPr="00FE2940">
        <w:rPr>
          <w:rFonts w:ascii="Calibri" w:hAnsi="Calibri" w:cs="Calibri"/>
        </w:rPr>
        <w:t xml:space="preserve"> miejmy możliwość organizacji takich spotkań u siebie. Poinformował, że w poniedziałek uczestniczył </w:t>
      </w:r>
      <w:r w:rsidR="00A81C60" w:rsidRPr="00FE2940">
        <w:rPr>
          <w:rFonts w:ascii="Calibri" w:hAnsi="Calibri" w:cs="Calibri"/>
        </w:rPr>
        <w:br/>
      </w:r>
      <w:r w:rsidR="00BC4007" w:rsidRPr="00FE2940">
        <w:rPr>
          <w:rFonts w:ascii="Calibri" w:hAnsi="Calibri" w:cs="Calibri"/>
        </w:rPr>
        <w:t xml:space="preserve">w uroczystej LXXIX Sesji Sejmiku Województwa </w:t>
      </w:r>
      <w:r w:rsidR="00A81C60" w:rsidRPr="00FE2940">
        <w:rPr>
          <w:rFonts w:ascii="Calibri" w:hAnsi="Calibri" w:cs="Calibri"/>
        </w:rPr>
        <w:t>Małopolskiego, podczas którego</w:t>
      </w:r>
      <w:r w:rsidR="00BC4007" w:rsidRPr="00FE2940">
        <w:rPr>
          <w:rFonts w:ascii="Calibri" w:hAnsi="Calibri" w:cs="Calibri"/>
        </w:rPr>
        <w:t xml:space="preserve"> zwróc</w:t>
      </w:r>
      <w:r w:rsidR="009E4009" w:rsidRPr="00FE2940">
        <w:rPr>
          <w:rFonts w:ascii="Calibri" w:hAnsi="Calibri" w:cs="Calibri"/>
        </w:rPr>
        <w:t xml:space="preserve">ono się do niego </w:t>
      </w:r>
      <w:r w:rsidR="00BC4007" w:rsidRPr="00FE2940">
        <w:rPr>
          <w:rFonts w:ascii="Calibri" w:hAnsi="Calibri" w:cs="Calibri"/>
        </w:rPr>
        <w:t>z pytaniem</w:t>
      </w:r>
      <w:r w:rsidR="009E4009" w:rsidRPr="00FE2940">
        <w:rPr>
          <w:rFonts w:ascii="Calibri" w:hAnsi="Calibri" w:cs="Calibri"/>
        </w:rPr>
        <w:t>,</w:t>
      </w:r>
      <w:r w:rsidR="00BC4007" w:rsidRPr="00FE2940">
        <w:rPr>
          <w:rFonts w:ascii="Calibri" w:hAnsi="Calibri" w:cs="Calibri"/>
        </w:rPr>
        <w:t xml:space="preserve"> czy nie myślimy o </w:t>
      </w:r>
      <w:r w:rsidR="00A81C60" w:rsidRPr="00FE2940">
        <w:rPr>
          <w:rFonts w:ascii="Calibri" w:hAnsi="Calibri" w:cs="Calibri"/>
        </w:rPr>
        <w:t>tym, aby</w:t>
      </w:r>
      <w:r w:rsidRPr="00FE2940">
        <w:rPr>
          <w:rFonts w:ascii="Calibri" w:hAnsi="Calibri" w:cs="Calibri"/>
        </w:rPr>
        <w:t xml:space="preserve"> mieć w Krynicy–Zdroju</w:t>
      </w:r>
      <w:r w:rsidR="00BC4007" w:rsidRPr="00FE2940">
        <w:rPr>
          <w:rFonts w:ascii="Calibri" w:hAnsi="Calibri" w:cs="Calibri"/>
        </w:rPr>
        <w:t xml:space="preserve"> własnego centrum konferencyjne, które można by włączyć w </w:t>
      </w:r>
      <w:r w:rsidR="00B97D24" w:rsidRPr="00FE2940">
        <w:rPr>
          <w:rFonts w:ascii="Calibri" w:hAnsi="Calibri" w:cs="Calibri"/>
        </w:rPr>
        <w:t xml:space="preserve">organizację </w:t>
      </w:r>
      <w:r w:rsidR="00BC4007" w:rsidRPr="00FE2940">
        <w:rPr>
          <w:rFonts w:ascii="Calibri" w:hAnsi="Calibri" w:cs="Calibri"/>
        </w:rPr>
        <w:t xml:space="preserve">Forum Ekonomicznego. Jeśli zaoferujemy mu </w:t>
      </w:r>
      <w:r w:rsidR="00B97D24" w:rsidRPr="00FE2940">
        <w:rPr>
          <w:rFonts w:ascii="Calibri" w:hAnsi="Calibri" w:cs="Calibri"/>
        </w:rPr>
        <w:t xml:space="preserve">naszą </w:t>
      </w:r>
      <w:r w:rsidR="00BC4007" w:rsidRPr="00FE2940">
        <w:rPr>
          <w:rFonts w:ascii="Calibri" w:hAnsi="Calibri" w:cs="Calibri"/>
        </w:rPr>
        <w:t xml:space="preserve">salę </w:t>
      </w:r>
      <w:r w:rsidR="00B97D24" w:rsidRPr="00FE2940">
        <w:rPr>
          <w:rFonts w:ascii="Calibri" w:hAnsi="Calibri" w:cs="Calibri"/>
        </w:rPr>
        <w:t xml:space="preserve">konferencyjną </w:t>
      </w:r>
      <w:r w:rsidR="00BC4007" w:rsidRPr="00FE2940">
        <w:rPr>
          <w:rFonts w:ascii="Calibri" w:hAnsi="Calibri" w:cs="Calibri"/>
        </w:rPr>
        <w:t xml:space="preserve">i zaplecze to będziemy mieli duży udział w Forum </w:t>
      </w:r>
      <w:r w:rsidR="00FE2940" w:rsidRPr="00FE2940">
        <w:rPr>
          <w:rFonts w:ascii="Calibri" w:hAnsi="Calibri" w:cs="Calibri"/>
        </w:rPr>
        <w:br/>
      </w:r>
      <w:r w:rsidR="00BC4007" w:rsidRPr="00FE2940">
        <w:rPr>
          <w:rFonts w:ascii="Calibri" w:hAnsi="Calibri" w:cs="Calibri"/>
        </w:rPr>
        <w:t xml:space="preserve">i będzie to promocja dla Uczelni. Będą to </w:t>
      </w:r>
      <w:r w:rsidR="004F152A" w:rsidRPr="00FE2940">
        <w:rPr>
          <w:rFonts w:ascii="Calibri" w:hAnsi="Calibri" w:cs="Calibri"/>
        </w:rPr>
        <w:t xml:space="preserve">też </w:t>
      </w:r>
      <w:r w:rsidR="00BC4007" w:rsidRPr="00FE2940">
        <w:rPr>
          <w:rFonts w:ascii="Calibri" w:hAnsi="Calibri" w:cs="Calibri"/>
        </w:rPr>
        <w:t xml:space="preserve">dla nas kolejne przychody finansowe. Musimy </w:t>
      </w:r>
      <w:r w:rsidR="00A81C60" w:rsidRPr="00FE2940">
        <w:rPr>
          <w:rFonts w:ascii="Calibri" w:hAnsi="Calibri" w:cs="Calibri"/>
        </w:rPr>
        <w:t>patrzeć, jakie</w:t>
      </w:r>
      <w:r w:rsidR="00BC4007" w:rsidRPr="00FE2940">
        <w:rPr>
          <w:rFonts w:ascii="Calibri" w:hAnsi="Calibri" w:cs="Calibri"/>
        </w:rPr>
        <w:t xml:space="preserve"> jest podejście społeczeństwa do lasów. Ograniczenie o 20% użytkowania lasu spowoduje, że ze sprzedaży drewna już nie będziemy mieli takiego dochodu jak dotychczas. Musimy poszukiwać tych dochodów z innych działań. </w:t>
      </w:r>
      <w:r w:rsidR="00EB4FA5" w:rsidRPr="00FE2940">
        <w:rPr>
          <w:rFonts w:ascii="Calibri" w:hAnsi="Calibri" w:cs="Calibri"/>
        </w:rPr>
        <w:t>Dodał, że planowane jest zmi</w:t>
      </w:r>
      <w:r w:rsidR="009E4009" w:rsidRPr="00FE2940">
        <w:rPr>
          <w:rFonts w:ascii="Calibri" w:hAnsi="Calibri" w:cs="Calibri"/>
        </w:rPr>
        <w:t xml:space="preserve">ana </w:t>
      </w:r>
      <w:r w:rsidR="00EB4FA5" w:rsidRPr="00FE2940">
        <w:rPr>
          <w:rFonts w:ascii="Calibri" w:hAnsi="Calibri" w:cs="Calibri"/>
        </w:rPr>
        <w:t>działa</w:t>
      </w:r>
      <w:r w:rsidR="009E4009" w:rsidRPr="00FE2940">
        <w:rPr>
          <w:rFonts w:ascii="Calibri" w:hAnsi="Calibri" w:cs="Calibri"/>
        </w:rPr>
        <w:t xml:space="preserve">lności </w:t>
      </w:r>
      <w:r w:rsidR="00EB4FA5" w:rsidRPr="00FE2940">
        <w:rPr>
          <w:rFonts w:ascii="Calibri" w:hAnsi="Calibri" w:cs="Calibri"/>
        </w:rPr>
        <w:t xml:space="preserve">Fundacji URK. Nasza </w:t>
      </w:r>
      <w:r w:rsidR="004F152A" w:rsidRPr="00FE2940">
        <w:rPr>
          <w:rFonts w:ascii="Calibri" w:hAnsi="Calibri" w:cs="Calibri"/>
        </w:rPr>
        <w:t xml:space="preserve">Fundacja </w:t>
      </w:r>
      <w:r w:rsidR="00EB4FA5" w:rsidRPr="00FE2940">
        <w:rPr>
          <w:rFonts w:ascii="Calibri" w:hAnsi="Calibri" w:cs="Calibri"/>
        </w:rPr>
        <w:t>nastawiona jest na stypendia</w:t>
      </w:r>
      <w:r w:rsidR="009E4009" w:rsidRPr="00FE2940">
        <w:rPr>
          <w:rFonts w:ascii="Calibri" w:hAnsi="Calibri" w:cs="Calibri"/>
        </w:rPr>
        <w:t xml:space="preserve"> dla studentów</w:t>
      </w:r>
      <w:r w:rsidR="00EB4FA5" w:rsidRPr="00FE2940">
        <w:rPr>
          <w:rFonts w:ascii="Calibri" w:hAnsi="Calibri" w:cs="Calibri"/>
        </w:rPr>
        <w:t xml:space="preserve">. </w:t>
      </w:r>
      <w:r w:rsidR="009E4009" w:rsidRPr="00FE2940">
        <w:rPr>
          <w:rFonts w:ascii="Calibri" w:hAnsi="Calibri" w:cs="Calibri"/>
        </w:rPr>
        <w:t xml:space="preserve">Z odpisu </w:t>
      </w:r>
      <w:r w:rsidR="004F152A" w:rsidRPr="00FE2940">
        <w:rPr>
          <w:rFonts w:ascii="Calibri" w:hAnsi="Calibri" w:cs="Calibri"/>
        </w:rPr>
        <w:t>1</w:t>
      </w:r>
      <w:r w:rsidRPr="00FE2940">
        <w:rPr>
          <w:rFonts w:ascii="Calibri" w:hAnsi="Calibri" w:cs="Calibri"/>
        </w:rPr>
        <w:t xml:space="preserve">,5 </w:t>
      </w:r>
      <w:r w:rsidR="004F152A" w:rsidRPr="00FE2940">
        <w:rPr>
          <w:rFonts w:ascii="Calibri" w:hAnsi="Calibri" w:cs="Calibri"/>
        </w:rPr>
        <w:t>% podatku przy rozliczaniu PIT</w:t>
      </w:r>
      <w:r w:rsidR="00EB4FA5" w:rsidRPr="00FE2940">
        <w:rPr>
          <w:rFonts w:ascii="Calibri" w:hAnsi="Calibri" w:cs="Calibri"/>
        </w:rPr>
        <w:t xml:space="preserve"> </w:t>
      </w:r>
      <w:r w:rsidR="009E4009" w:rsidRPr="00FE2940">
        <w:rPr>
          <w:rFonts w:ascii="Calibri" w:hAnsi="Calibri" w:cs="Calibri"/>
        </w:rPr>
        <w:t xml:space="preserve">uzyskujemy przychody </w:t>
      </w:r>
      <w:r w:rsidR="00EB4FA5" w:rsidRPr="00FE2940">
        <w:rPr>
          <w:rFonts w:ascii="Calibri" w:hAnsi="Calibri" w:cs="Calibri"/>
        </w:rPr>
        <w:t>na poziomie 2</w:t>
      </w:r>
      <w:r w:rsidR="009E4009" w:rsidRPr="00FE2940">
        <w:rPr>
          <w:rFonts w:ascii="Calibri" w:hAnsi="Calibri" w:cs="Calibri"/>
        </w:rPr>
        <w:t>-</w:t>
      </w:r>
      <w:r w:rsidR="00EB4FA5" w:rsidRPr="00FE2940">
        <w:rPr>
          <w:rFonts w:ascii="Calibri" w:hAnsi="Calibri" w:cs="Calibri"/>
        </w:rPr>
        <w:t xml:space="preserve">3 tys. zł. </w:t>
      </w:r>
      <w:r w:rsidR="009E4009" w:rsidRPr="00FE2940">
        <w:rPr>
          <w:rFonts w:ascii="Calibri" w:hAnsi="Calibri" w:cs="Calibri"/>
        </w:rPr>
        <w:t xml:space="preserve">W konsekwencji debatujemy </w:t>
      </w:r>
      <w:r w:rsidR="00EB4FA5" w:rsidRPr="00FE2940">
        <w:rPr>
          <w:rFonts w:ascii="Calibri" w:hAnsi="Calibri" w:cs="Calibri"/>
        </w:rPr>
        <w:t xml:space="preserve">nad dwoma lub trzema stypendiami po 1000 zł. </w:t>
      </w:r>
      <w:r w:rsidR="009E4009" w:rsidRPr="00FE2940">
        <w:rPr>
          <w:rFonts w:ascii="Calibri" w:hAnsi="Calibri" w:cs="Calibri"/>
        </w:rPr>
        <w:t xml:space="preserve">Czy to nie przerost formy nad treścią? </w:t>
      </w:r>
      <w:r w:rsidR="00EB4FA5" w:rsidRPr="00FE2940">
        <w:rPr>
          <w:rFonts w:ascii="Calibri" w:hAnsi="Calibri" w:cs="Calibri"/>
        </w:rPr>
        <w:t>Fundacja AGH czy PK działa inaczej</w:t>
      </w:r>
      <w:r w:rsidR="009E4009" w:rsidRPr="00FE2940">
        <w:rPr>
          <w:rFonts w:ascii="Calibri" w:hAnsi="Calibri" w:cs="Calibri"/>
        </w:rPr>
        <w:t xml:space="preserve">. Mogą organizować konferencje i koncerty, dystrybuują pamiątki uczelni i prowadzą wiele innych aktywności. </w:t>
      </w:r>
      <w:r w:rsidR="00FE2940" w:rsidRPr="00FE2940">
        <w:rPr>
          <w:rFonts w:ascii="Calibri" w:hAnsi="Calibri" w:cs="Calibri"/>
        </w:rPr>
        <w:br/>
      </w:r>
      <w:r w:rsidR="009E4009" w:rsidRPr="00FE2940">
        <w:rPr>
          <w:rFonts w:ascii="Calibri" w:hAnsi="Calibri" w:cs="Calibri"/>
        </w:rPr>
        <w:t xml:space="preserve">W rezultacie fundacje na AGH i PK nie podlegają pod żadne przetargi cateringowe przy organizacji konferencji. Czy nasza Fundacja nie powinna tak funkcjonować? </w:t>
      </w:r>
      <w:r w:rsidR="00EB4FA5" w:rsidRPr="00FE2940">
        <w:rPr>
          <w:rFonts w:ascii="Calibri" w:hAnsi="Calibri" w:cs="Calibri"/>
        </w:rPr>
        <w:t xml:space="preserve">Kanclerz </w:t>
      </w:r>
      <w:r w:rsidR="009E4009" w:rsidRPr="00FE2940">
        <w:rPr>
          <w:rFonts w:ascii="Calibri" w:hAnsi="Calibri" w:cs="Calibri"/>
        </w:rPr>
        <w:t xml:space="preserve">wraz </w:t>
      </w:r>
      <w:r w:rsidR="00EB4FA5" w:rsidRPr="00FE2940">
        <w:rPr>
          <w:rFonts w:ascii="Calibri" w:hAnsi="Calibri" w:cs="Calibri"/>
        </w:rPr>
        <w:t>z</w:t>
      </w:r>
      <w:r w:rsidR="00FE2940">
        <w:rPr>
          <w:rFonts w:ascii="Calibri" w:hAnsi="Calibri" w:cs="Calibri"/>
        </w:rPr>
        <w:br/>
      </w:r>
      <w:r w:rsidR="00EB4FA5" w:rsidRPr="00FE2940">
        <w:rPr>
          <w:rFonts w:ascii="Calibri" w:hAnsi="Calibri" w:cs="Calibri"/>
        </w:rPr>
        <w:t xml:space="preserve"> pionem prawnym dokonują już takich analiz. Możliwości wykorzystania przepisów z korzyścią </w:t>
      </w:r>
      <w:r w:rsidR="00EB4FA5" w:rsidRPr="00FE2940">
        <w:rPr>
          <w:rFonts w:ascii="Calibri" w:hAnsi="Calibri" w:cs="Calibri"/>
        </w:rPr>
        <w:lastRenderedPageBreak/>
        <w:t xml:space="preserve">dla Uczelni są duże. Chodzi o </w:t>
      </w:r>
      <w:r w:rsidR="00A81C60" w:rsidRPr="00FE2940">
        <w:rPr>
          <w:rFonts w:ascii="Calibri" w:hAnsi="Calibri" w:cs="Calibri"/>
        </w:rPr>
        <w:t>to, aby</w:t>
      </w:r>
      <w:r w:rsidR="00EB4FA5" w:rsidRPr="00FE2940">
        <w:rPr>
          <w:rFonts w:ascii="Calibri" w:hAnsi="Calibri" w:cs="Calibri"/>
        </w:rPr>
        <w:t xml:space="preserve"> </w:t>
      </w:r>
      <w:r w:rsidR="004F152A" w:rsidRPr="00FE2940">
        <w:rPr>
          <w:rFonts w:ascii="Calibri" w:hAnsi="Calibri" w:cs="Calibri"/>
        </w:rPr>
        <w:t xml:space="preserve">Uczelnia </w:t>
      </w:r>
      <w:r w:rsidR="00EB4FA5" w:rsidRPr="00FE2940">
        <w:rPr>
          <w:rFonts w:ascii="Calibri" w:hAnsi="Calibri" w:cs="Calibri"/>
        </w:rPr>
        <w:t>miała większe możliwości pozyskiwania środków finansowych</w:t>
      </w:r>
      <w:r w:rsidR="009E4009" w:rsidRPr="00FE2940">
        <w:rPr>
          <w:rFonts w:ascii="Calibri" w:hAnsi="Calibri" w:cs="Calibri"/>
        </w:rPr>
        <w:t xml:space="preserve"> i większą elastyczność w zarządzaniu nimi</w:t>
      </w:r>
      <w:r w:rsidR="00EB4FA5" w:rsidRPr="00FE2940">
        <w:rPr>
          <w:rFonts w:ascii="Calibri" w:hAnsi="Calibri" w:cs="Calibri"/>
        </w:rPr>
        <w:t>.</w:t>
      </w:r>
    </w:p>
    <w:p w:rsidR="001B75C5" w:rsidRPr="00FE2940" w:rsidRDefault="00EB4FA5" w:rsidP="00C22B86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</w:rPr>
        <w:t xml:space="preserve">Zintensyfikowano prace związane z Budynkiem Jubileuszowym, gdyż już pewne elementy strategii z nim związanej musimy przygotować, tak jak pewne złożenia na przyszłość. Subwencje musimy przekazać na badania, dydaktykę i co najważniejsze na działalność studentów. O tym trzecim elemencie </w:t>
      </w:r>
      <w:r w:rsidR="001B75C5" w:rsidRPr="00FE2940">
        <w:rPr>
          <w:rFonts w:ascii="Calibri" w:hAnsi="Calibri" w:cs="Calibri"/>
        </w:rPr>
        <w:t xml:space="preserve">często </w:t>
      </w:r>
      <w:r w:rsidRPr="00FE2940">
        <w:rPr>
          <w:rFonts w:ascii="Calibri" w:hAnsi="Calibri" w:cs="Calibri"/>
        </w:rPr>
        <w:t xml:space="preserve">zapominamy. Wszystkie </w:t>
      </w:r>
      <w:r w:rsidR="001B75C5" w:rsidRPr="00FE2940">
        <w:rPr>
          <w:rFonts w:ascii="Calibri" w:hAnsi="Calibri" w:cs="Calibri"/>
        </w:rPr>
        <w:t xml:space="preserve">pozostałe </w:t>
      </w:r>
      <w:r w:rsidRPr="00FE2940">
        <w:rPr>
          <w:rFonts w:ascii="Calibri" w:hAnsi="Calibri" w:cs="Calibri"/>
        </w:rPr>
        <w:t xml:space="preserve">elementy </w:t>
      </w:r>
      <w:r w:rsidR="001B75C5" w:rsidRPr="00FE2940">
        <w:rPr>
          <w:rFonts w:ascii="Calibri" w:hAnsi="Calibri" w:cs="Calibri"/>
        </w:rPr>
        <w:t xml:space="preserve">działalności Uczelni </w:t>
      </w:r>
      <w:r w:rsidRPr="00FE2940">
        <w:rPr>
          <w:rFonts w:ascii="Calibri" w:hAnsi="Calibri" w:cs="Calibri"/>
        </w:rPr>
        <w:t xml:space="preserve">powinny się finansować z innych źródeł. Dodał, że ostatnie sprawozdanie </w:t>
      </w:r>
      <w:r w:rsidR="00A23379" w:rsidRPr="00FE2940">
        <w:rPr>
          <w:rFonts w:ascii="Calibri" w:hAnsi="Calibri" w:cs="Calibri"/>
        </w:rPr>
        <w:br/>
      </w:r>
      <w:r w:rsidRPr="00FE2940">
        <w:rPr>
          <w:rFonts w:ascii="Calibri" w:hAnsi="Calibri" w:cs="Calibri"/>
        </w:rPr>
        <w:t>z działalności dydaktycznej pokazuje, że liczba naszych studentów z 7 tys. spadła na 6600. Musimy poszukiwać</w:t>
      </w:r>
      <w:r w:rsidR="00BC006E" w:rsidRPr="00FE2940">
        <w:rPr>
          <w:rFonts w:ascii="Calibri" w:hAnsi="Calibri" w:cs="Calibri"/>
        </w:rPr>
        <w:t xml:space="preserve"> szans</w:t>
      </w:r>
      <w:r w:rsidRPr="00FE2940">
        <w:rPr>
          <w:rFonts w:ascii="Calibri" w:hAnsi="Calibri" w:cs="Calibri"/>
        </w:rPr>
        <w:t xml:space="preserve"> w studiach podyplomowych, tworzeniu </w:t>
      </w:r>
      <w:r w:rsidR="00A81C60" w:rsidRPr="00FE2940">
        <w:rPr>
          <w:rFonts w:ascii="Calibri" w:hAnsi="Calibri" w:cs="Calibri"/>
        </w:rPr>
        <w:t>ośrodków, w których</w:t>
      </w:r>
      <w:r w:rsidRPr="00FE2940">
        <w:rPr>
          <w:rFonts w:ascii="Calibri" w:hAnsi="Calibri" w:cs="Calibri"/>
        </w:rPr>
        <w:t xml:space="preserve"> będziemy kształcić i mieć możli</w:t>
      </w:r>
      <w:r w:rsidR="00BC006E" w:rsidRPr="00FE2940">
        <w:rPr>
          <w:rFonts w:ascii="Calibri" w:hAnsi="Calibri" w:cs="Calibri"/>
        </w:rPr>
        <w:t xml:space="preserve">wość certyfikowania. </w:t>
      </w:r>
      <w:r w:rsidR="00747170" w:rsidRPr="00FE2940">
        <w:rPr>
          <w:rFonts w:ascii="Calibri" w:hAnsi="Calibri" w:cs="Calibri"/>
        </w:rPr>
        <w:t xml:space="preserve">Prace nad utworzeniem spółek </w:t>
      </w:r>
      <w:r w:rsidR="001B75C5" w:rsidRPr="00FE2940">
        <w:rPr>
          <w:rFonts w:ascii="Calibri" w:hAnsi="Calibri" w:cs="Calibri"/>
        </w:rPr>
        <w:t xml:space="preserve">zarządzających </w:t>
      </w:r>
      <w:r w:rsidR="00747170" w:rsidRPr="00FE2940">
        <w:rPr>
          <w:rFonts w:ascii="Calibri" w:hAnsi="Calibri" w:cs="Calibri"/>
        </w:rPr>
        <w:t xml:space="preserve">będą </w:t>
      </w:r>
      <w:r w:rsidR="00A81C60" w:rsidRPr="00FE2940">
        <w:rPr>
          <w:rFonts w:ascii="Calibri" w:hAnsi="Calibri" w:cs="Calibri"/>
        </w:rPr>
        <w:t>trwały, ale</w:t>
      </w:r>
      <w:r w:rsidR="00747170" w:rsidRPr="00FE2940">
        <w:rPr>
          <w:rFonts w:ascii="Calibri" w:hAnsi="Calibri" w:cs="Calibri"/>
        </w:rPr>
        <w:t xml:space="preserve"> bez Senatu i bez podjęcia stosownych uchwał nie podejmie decyzji o ich utworzeniu. Brak wydzielenia działalności gospodarczej bez wydzielenia specjalnej jednostki czy spółki zarządzającej powoduje, że każdy przetarg</w:t>
      </w:r>
      <w:r w:rsidR="001B75C5" w:rsidRPr="00FE2940">
        <w:rPr>
          <w:rFonts w:ascii="Calibri" w:hAnsi="Calibri" w:cs="Calibri"/>
        </w:rPr>
        <w:t>,</w:t>
      </w:r>
      <w:r w:rsidR="00747170" w:rsidRPr="00FE2940">
        <w:rPr>
          <w:rFonts w:ascii="Calibri" w:hAnsi="Calibri" w:cs="Calibri"/>
        </w:rPr>
        <w:t xml:space="preserve"> na chociażby wyznaczenie szlaków zrywkowych w LZD wymaga </w:t>
      </w:r>
      <w:r w:rsidR="001B75C5" w:rsidRPr="00FE2940">
        <w:rPr>
          <w:rFonts w:ascii="Calibri" w:hAnsi="Calibri" w:cs="Calibri"/>
        </w:rPr>
        <w:t>postępowania europejskiego.</w:t>
      </w:r>
      <w:r w:rsidR="00747170" w:rsidRPr="00FE2940">
        <w:rPr>
          <w:rFonts w:ascii="Calibri" w:hAnsi="Calibri" w:cs="Calibri"/>
        </w:rPr>
        <w:t xml:space="preserve"> Borykamy się jak ominąć te przeszkody, bo szlak zrywkowy </w:t>
      </w:r>
      <w:r w:rsidR="001B75C5" w:rsidRPr="00FE2940">
        <w:rPr>
          <w:rFonts w:ascii="Calibri" w:hAnsi="Calibri" w:cs="Calibri"/>
        </w:rPr>
        <w:t xml:space="preserve">w wyniku opadów został zniszczony dziś </w:t>
      </w:r>
      <w:r w:rsidR="00747170" w:rsidRPr="00FE2940">
        <w:rPr>
          <w:rFonts w:ascii="Calibri" w:hAnsi="Calibri" w:cs="Calibri"/>
        </w:rPr>
        <w:t>i trzeba go naprawić na ju</w:t>
      </w:r>
      <w:r w:rsidR="001B75C5" w:rsidRPr="00FE2940">
        <w:rPr>
          <w:rFonts w:ascii="Calibri" w:hAnsi="Calibri" w:cs="Calibri"/>
        </w:rPr>
        <w:t>tro</w:t>
      </w:r>
      <w:r w:rsidR="00747170" w:rsidRPr="00FE2940">
        <w:rPr>
          <w:rFonts w:ascii="Calibri" w:hAnsi="Calibri" w:cs="Calibri"/>
        </w:rPr>
        <w:t xml:space="preserve">, </w:t>
      </w:r>
      <w:r w:rsidR="001B75C5" w:rsidRPr="00FE2940">
        <w:rPr>
          <w:rFonts w:ascii="Calibri" w:hAnsi="Calibri" w:cs="Calibri"/>
        </w:rPr>
        <w:t>inaczej drewno straci na wartości</w:t>
      </w:r>
      <w:r w:rsidR="00747170" w:rsidRPr="00FE2940">
        <w:rPr>
          <w:rFonts w:ascii="Calibri" w:hAnsi="Calibri" w:cs="Calibri"/>
        </w:rPr>
        <w:t xml:space="preserve">. Cieszymy się, że </w:t>
      </w:r>
      <w:r w:rsidR="001B75C5" w:rsidRPr="00FE2940">
        <w:rPr>
          <w:rFonts w:ascii="Calibri" w:hAnsi="Calibri" w:cs="Calibri"/>
        </w:rPr>
        <w:t xml:space="preserve">działalność </w:t>
      </w:r>
      <w:r w:rsidR="00747170" w:rsidRPr="00FE2940">
        <w:rPr>
          <w:rFonts w:ascii="Calibri" w:hAnsi="Calibri" w:cs="Calibri"/>
        </w:rPr>
        <w:t xml:space="preserve">LZD się </w:t>
      </w:r>
      <w:r w:rsidR="001B75C5" w:rsidRPr="00FE2940">
        <w:rPr>
          <w:rFonts w:ascii="Calibri" w:hAnsi="Calibri" w:cs="Calibri"/>
        </w:rPr>
        <w:t>samo</w:t>
      </w:r>
      <w:r w:rsidR="00747170" w:rsidRPr="00FE2940">
        <w:rPr>
          <w:rFonts w:ascii="Calibri" w:hAnsi="Calibri" w:cs="Calibri"/>
        </w:rPr>
        <w:t>finansuje</w:t>
      </w:r>
      <w:r w:rsidR="001B75C5" w:rsidRPr="00FE2940">
        <w:rPr>
          <w:rFonts w:ascii="Calibri" w:hAnsi="Calibri" w:cs="Calibri"/>
        </w:rPr>
        <w:t>, ale w</w:t>
      </w:r>
      <w:r w:rsidR="00747170" w:rsidRPr="00FE2940">
        <w:rPr>
          <w:rFonts w:ascii="Calibri" w:hAnsi="Calibri" w:cs="Calibri"/>
        </w:rPr>
        <w:t xml:space="preserve">iemy </w:t>
      </w:r>
      <w:r w:rsidR="00C36BE9" w:rsidRPr="00FE2940">
        <w:rPr>
          <w:rFonts w:ascii="Calibri" w:hAnsi="Calibri" w:cs="Calibri"/>
        </w:rPr>
        <w:t>też</w:t>
      </w:r>
      <w:r w:rsidR="00A81C60" w:rsidRPr="00FE2940">
        <w:rPr>
          <w:rFonts w:ascii="Calibri" w:hAnsi="Calibri" w:cs="Calibri"/>
        </w:rPr>
        <w:t>, jakie</w:t>
      </w:r>
      <w:r w:rsidR="00747170" w:rsidRPr="00FE2940">
        <w:rPr>
          <w:rFonts w:ascii="Calibri" w:hAnsi="Calibri" w:cs="Calibri"/>
        </w:rPr>
        <w:t xml:space="preserve"> są zagrożenia na przyszłość. </w:t>
      </w:r>
    </w:p>
    <w:p w:rsidR="00883496" w:rsidRPr="00FE2940" w:rsidRDefault="00747170" w:rsidP="00C22B86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</w:rPr>
        <w:t xml:space="preserve">Poinformował, </w:t>
      </w:r>
      <w:r w:rsidR="00C36BE9" w:rsidRPr="00FE2940">
        <w:rPr>
          <w:rFonts w:ascii="Calibri" w:hAnsi="Calibri" w:cs="Calibri"/>
        </w:rPr>
        <w:t xml:space="preserve">że </w:t>
      </w:r>
      <w:r w:rsidRPr="00FE2940">
        <w:rPr>
          <w:rFonts w:ascii="Calibri" w:hAnsi="Calibri" w:cs="Calibri"/>
        </w:rPr>
        <w:t xml:space="preserve">wydał również dwie </w:t>
      </w:r>
      <w:r w:rsidR="00A81C60" w:rsidRPr="00FE2940">
        <w:rPr>
          <w:rFonts w:ascii="Calibri" w:hAnsi="Calibri" w:cs="Calibri"/>
        </w:rPr>
        <w:t>zgody, aby</w:t>
      </w:r>
      <w:r w:rsidRPr="00FE2940">
        <w:rPr>
          <w:rFonts w:ascii="Calibri" w:hAnsi="Calibri" w:cs="Calibri"/>
        </w:rPr>
        <w:t xml:space="preserve"> myśleć o przygotowaniu dwóch </w:t>
      </w:r>
      <w:r w:rsidR="001B75C5" w:rsidRPr="00FE2940">
        <w:rPr>
          <w:rFonts w:ascii="Calibri" w:hAnsi="Calibri" w:cs="Calibri"/>
        </w:rPr>
        <w:t>b</w:t>
      </w:r>
      <w:r w:rsidRPr="00FE2940">
        <w:rPr>
          <w:rFonts w:ascii="Calibri" w:hAnsi="Calibri" w:cs="Calibri"/>
        </w:rPr>
        <w:t xml:space="preserve">iogazowni – w Prusach i w Brzesku. </w:t>
      </w:r>
      <w:r w:rsidR="001B75C5" w:rsidRPr="00FE2940">
        <w:rPr>
          <w:rFonts w:ascii="Calibri" w:hAnsi="Calibri" w:cs="Calibri"/>
        </w:rPr>
        <w:t>Prace k</w:t>
      </w:r>
      <w:r w:rsidRPr="00FE2940">
        <w:rPr>
          <w:rFonts w:ascii="Calibri" w:hAnsi="Calibri" w:cs="Calibri"/>
        </w:rPr>
        <w:t>oncepc</w:t>
      </w:r>
      <w:r w:rsidR="001B75C5" w:rsidRPr="00FE2940">
        <w:rPr>
          <w:rFonts w:ascii="Calibri" w:hAnsi="Calibri" w:cs="Calibri"/>
        </w:rPr>
        <w:t xml:space="preserve">yjne </w:t>
      </w:r>
      <w:r w:rsidRPr="00FE2940">
        <w:rPr>
          <w:rFonts w:ascii="Calibri" w:hAnsi="Calibri" w:cs="Calibri"/>
        </w:rPr>
        <w:t xml:space="preserve">są w toku. Takie rozwiązanie </w:t>
      </w:r>
      <w:r w:rsidR="00A81C60" w:rsidRPr="00FE2940">
        <w:rPr>
          <w:rFonts w:ascii="Calibri" w:hAnsi="Calibri" w:cs="Calibri"/>
        </w:rPr>
        <w:t>poprawiłoby</w:t>
      </w:r>
      <w:r w:rsidRPr="00FE2940">
        <w:rPr>
          <w:rFonts w:ascii="Calibri" w:hAnsi="Calibri" w:cs="Calibri"/>
        </w:rPr>
        <w:t xml:space="preserve"> efektywność gospodarowania majątkiem</w:t>
      </w:r>
      <w:r w:rsidR="001B75C5" w:rsidRPr="00FE2940">
        <w:rPr>
          <w:rFonts w:ascii="Calibri" w:hAnsi="Calibri" w:cs="Calibri"/>
        </w:rPr>
        <w:t>, ale umożliwiło także rozwój obszaru badawczego</w:t>
      </w:r>
      <w:r w:rsidRPr="00FE2940">
        <w:rPr>
          <w:rFonts w:ascii="Calibri" w:hAnsi="Calibri" w:cs="Calibri"/>
        </w:rPr>
        <w:t xml:space="preserve">. </w:t>
      </w:r>
      <w:r w:rsidR="001B75C5" w:rsidRPr="00FE2940">
        <w:rPr>
          <w:rFonts w:ascii="Calibri" w:hAnsi="Calibri" w:cs="Calibri"/>
        </w:rPr>
        <w:t>O</w:t>
      </w:r>
      <w:r w:rsidR="00A81C60" w:rsidRPr="00FE2940">
        <w:rPr>
          <w:rFonts w:ascii="Calibri" w:hAnsi="Calibri" w:cs="Calibri"/>
        </w:rPr>
        <w:t>trzymywalibyśmy</w:t>
      </w:r>
      <w:r w:rsidRPr="00FE2940">
        <w:rPr>
          <w:rFonts w:ascii="Calibri" w:hAnsi="Calibri" w:cs="Calibri"/>
        </w:rPr>
        <w:t xml:space="preserve"> środki finansowe w ramach dzierżawy gruntu</w:t>
      </w:r>
      <w:r w:rsidR="001B75C5" w:rsidRPr="00FE2940">
        <w:rPr>
          <w:rFonts w:ascii="Calibri" w:hAnsi="Calibri" w:cs="Calibri"/>
        </w:rPr>
        <w:t xml:space="preserve"> przez inwestora</w:t>
      </w:r>
      <w:r w:rsidRPr="00FE2940">
        <w:rPr>
          <w:rFonts w:ascii="Calibri" w:hAnsi="Calibri" w:cs="Calibri"/>
        </w:rPr>
        <w:t>, ale t</w:t>
      </w:r>
      <w:r w:rsidR="001B75C5" w:rsidRPr="00FE2940">
        <w:rPr>
          <w:rFonts w:ascii="Calibri" w:hAnsi="Calibri" w:cs="Calibri"/>
        </w:rPr>
        <w:t xml:space="preserve">akże </w:t>
      </w:r>
      <w:r w:rsidR="00A81C60" w:rsidRPr="00FE2940">
        <w:rPr>
          <w:rFonts w:ascii="Calibri" w:hAnsi="Calibri" w:cs="Calibri"/>
        </w:rPr>
        <w:t>otrzymywalibyśmy</w:t>
      </w:r>
      <w:r w:rsidRPr="00FE2940">
        <w:rPr>
          <w:rFonts w:ascii="Calibri" w:hAnsi="Calibri" w:cs="Calibri"/>
        </w:rPr>
        <w:t xml:space="preserve"> </w:t>
      </w:r>
      <w:r w:rsidR="001B75C5" w:rsidRPr="00FE2940">
        <w:rPr>
          <w:rFonts w:ascii="Calibri" w:hAnsi="Calibri" w:cs="Calibri"/>
        </w:rPr>
        <w:t xml:space="preserve">podobne środki </w:t>
      </w:r>
      <w:r w:rsidRPr="00FE2940">
        <w:rPr>
          <w:rFonts w:ascii="Calibri" w:hAnsi="Calibri" w:cs="Calibri"/>
        </w:rPr>
        <w:t xml:space="preserve">na badania zamawiane. </w:t>
      </w:r>
      <w:r w:rsidR="001B75C5" w:rsidRPr="00FE2940">
        <w:rPr>
          <w:rFonts w:ascii="Calibri" w:hAnsi="Calibri" w:cs="Calibri"/>
        </w:rPr>
        <w:t xml:space="preserve">Miałoby to wpływ na osiągniecia </w:t>
      </w:r>
      <w:r w:rsidR="00FE2940" w:rsidRPr="00FE2940">
        <w:rPr>
          <w:rFonts w:ascii="Calibri" w:hAnsi="Calibri" w:cs="Calibri"/>
        </w:rPr>
        <w:br/>
      </w:r>
      <w:r w:rsidR="001B75C5" w:rsidRPr="00FE2940">
        <w:rPr>
          <w:rFonts w:ascii="Calibri" w:hAnsi="Calibri" w:cs="Calibri"/>
        </w:rPr>
        <w:t xml:space="preserve">z działalności naukowo-badawczej. Mielibyśmy do dyspozycji </w:t>
      </w:r>
      <w:r w:rsidR="00750B9A" w:rsidRPr="00FE2940">
        <w:rPr>
          <w:rFonts w:ascii="Calibri" w:hAnsi="Calibri" w:cs="Calibri"/>
        </w:rPr>
        <w:t xml:space="preserve">miejsce do szkolenia kadr, </w:t>
      </w:r>
      <w:r w:rsidR="001B75C5" w:rsidRPr="00FE2940">
        <w:rPr>
          <w:rFonts w:ascii="Calibri" w:hAnsi="Calibri" w:cs="Calibri"/>
        </w:rPr>
        <w:t xml:space="preserve">a na tej podstawie możliwości wydawania certyfikatów wymaganych do obsługi urządzeń </w:t>
      </w:r>
      <w:r w:rsidR="00BC006E" w:rsidRPr="00FE2940">
        <w:rPr>
          <w:rFonts w:ascii="Calibri" w:hAnsi="Calibri" w:cs="Calibri"/>
        </w:rPr>
        <w:t>OZE</w:t>
      </w:r>
      <w:r w:rsidR="001B75C5" w:rsidRPr="00FE2940">
        <w:rPr>
          <w:rFonts w:ascii="Calibri" w:hAnsi="Calibri" w:cs="Calibri"/>
        </w:rPr>
        <w:t xml:space="preserve">. </w:t>
      </w:r>
      <w:r w:rsidR="00750B9A" w:rsidRPr="00FE2940">
        <w:rPr>
          <w:rFonts w:ascii="Calibri" w:hAnsi="Calibri" w:cs="Calibri"/>
        </w:rPr>
        <w:t xml:space="preserve">Tych kadr </w:t>
      </w:r>
      <w:r w:rsidR="001B75C5" w:rsidRPr="00FE2940">
        <w:rPr>
          <w:rFonts w:ascii="Calibri" w:hAnsi="Calibri" w:cs="Calibri"/>
        </w:rPr>
        <w:t xml:space="preserve">w Polsce jeszcze </w:t>
      </w:r>
      <w:r w:rsidR="00750B9A" w:rsidRPr="00FE2940">
        <w:rPr>
          <w:rFonts w:ascii="Calibri" w:hAnsi="Calibri" w:cs="Calibri"/>
        </w:rPr>
        <w:t>nie mamy. AGH już wykorzystuje szanse dot. atomistyki poprzez uruchamianie studiów i studiów podyplomowych o atomistyce</w:t>
      </w:r>
      <w:r w:rsidR="009C76DB" w:rsidRPr="00FE2940">
        <w:rPr>
          <w:rFonts w:ascii="Calibri" w:hAnsi="Calibri" w:cs="Calibri"/>
        </w:rPr>
        <w:t>,</w:t>
      </w:r>
      <w:r w:rsidR="00750B9A" w:rsidRPr="00FE2940">
        <w:rPr>
          <w:rFonts w:ascii="Calibri" w:hAnsi="Calibri" w:cs="Calibri"/>
        </w:rPr>
        <w:t xml:space="preserve"> a </w:t>
      </w:r>
      <w:r w:rsidR="00C05A33" w:rsidRPr="00FE2940">
        <w:rPr>
          <w:rFonts w:ascii="Calibri" w:hAnsi="Calibri" w:cs="Calibri"/>
        </w:rPr>
        <w:t xml:space="preserve">przecież </w:t>
      </w:r>
      <w:r w:rsidR="00750B9A" w:rsidRPr="00FE2940">
        <w:rPr>
          <w:rFonts w:ascii="Calibri" w:hAnsi="Calibri" w:cs="Calibri"/>
        </w:rPr>
        <w:t>reaktor</w:t>
      </w:r>
      <w:r w:rsidR="00C05A33" w:rsidRPr="00FE2940">
        <w:rPr>
          <w:rFonts w:ascii="Calibri" w:hAnsi="Calibri" w:cs="Calibri"/>
        </w:rPr>
        <w:t>y</w:t>
      </w:r>
      <w:r w:rsidR="00750B9A" w:rsidRPr="00FE2940">
        <w:rPr>
          <w:rFonts w:ascii="Calibri" w:hAnsi="Calibri" w:cs="Calibri"/>
        </w:rPr>
        <w:t xml:space="preserve"> dopiero ma</w:t>
      </w:r>
      <w:r w:rsidR="00C05A33" w:rsidRPr="00FE2940">
        <w:rPr>
          <w:rFonts w:ascii="Calibri" w:hAnsi="Calibri" w:cs="Calibri"/>
        </w:rPr>
        <w:t>ją</w:t>
      </w:r>
      <w:r w:rsidR="00750B9A" w:rsidRPr="00FE2940">
        <w:rPr>
          <w:rFonts w:ascii="Calibri" w:hAnsi="Calibri" w:cs="Calibri"/>
        </w:rPr>
        <w:t xml:space="preserve"> </w:t>
      </w:r>
      <w:r w:rsidR="00BC006E" w:rsidRPr="00FE2940">
        <w:rPr>
          <w:rFonts w:ascii="Calibri" w:hAnsi="Calibri" w:cs="Calibri"/>
        </w:rPr>
        <w:t>być budowane</w:t>
      </w:r>
      <w:r w:rsidR="00750B9A" w:rsidRPr="00FE2940">
        <w:rPr>
          <w:rFonts w:ascii="Calibri" w:hAnsi="Calibri" w:cs="Calibri"/>
        </w:rPr>
        <w:t>. W naszym myśleniu i post</w:t>
      </w:r>
      <w:r w:rsidR="00C05A33" w:rsidRPr="00FE2940">
        <w:rPr>
          <w:rFonts w:ascii="Calibri" w:hAnsi="Calibri" w:cs="Calibri"/>
        </w:rPr>
        <w:t>ę</w:t>
      </w:r>
      <w:r w:rsidR="00750B9A" w:rsidRPr="00FE2940">
        <w:rPr>
          <w:rFonts w:ascii="Calibri" w:hAnsi="Calibri" w:cs="Calibri"/>
        </w:rPr>
        <w:t xml:space="preserve">powaniu musimy wyprzedzać rzeczywistość </w:t>
      </w:r>
      <w:r w:rsidR="00FE2940">
        <w:rPr>
          <w:rFonts w:ascii="Calibri" w:hAnsi="Calibri" w:cs="Calibri"/>
        </w:rPr>
        <w:br/>
      </w:r>
      <w:r w:rsidR="00750B9A" w:rsidRPr="00FE2940">
        <w:rPr>
          <w:rFonts w:ascii="Calibri" w:hAnsi="Calibri" w:cs="Calibri"/>
        </w:rPr>
        <w:t xml:space="preserve">i starać się uatrakcyjnić </w:t>
      </w:r>
      <w:r w:rsidR="009C76DB" w:rsidRPr="00FE2940">
        <w:rPr>
          <w:rFonts w:ascii="Calibri" w:hAnsi="Calibri" w:cs="Calibri"/>
        </w:rPr>
        <w:t xml:space="preserve">naszą </w:t>
      </w:r>
      <w:r w:rsidR="00750B9A" w:rsidRPr="00FE2940">
        <w:rPr>
          <w:rFonts w:ascii="Calibri" w:hAnsi="Calibri" w:cs="Calibri"/>
        </w:rPr>
        <w:t xml:space="preserve">działalność </w:t>
      </w:r>
      <w:r w:rsidR="00A81C60" w:rsidRPr="00FE2940">
        <w:rPr>
          <w:rFonts w:ascii="Calibri" w:hAnsi="Calibri" w:cs="Calibri"/>
        </w:rPr>
        <w:t>tak, aby</w:t>
      </w:r>
      <w:r w:rsidR="00750B9A" w:rsidRPr="00FE2940">
        <w:rPr>
          <w:rFonts w:ascii="Calibri" w:hAnsi="Calibri" w:cs="Calibri"/>
        </w:rPr>
        <w:t xml:space="preserve"> przyciągać potencjalnych</w:t>
      </w:r>
      <w:r w:rsidR="00262071" w:rsidRPr="00FE2940">
        <w:rPr>
          <w:rFonts w:ascii="Calibri" w:hAnsi="Calibri" w:cs="Calibri"/>
        </w:rPr>
        <w:t xml:space="preserve"> chętnych na </w:t>
      </w:r>
      <w:r w:rsidR="00A81C60" w:rsidRPr="00FE2940">
        <w:rPr>
          <w:rFonts w:ascii="Calibri" w:hAnsi="Calibri" w:cs="Calibri"/>
        </w:rPr>
        <w:t>studia, ale</w:t>
      </w:r>
      <w:r w:rsidR="00262071" w:rsidRPr="00FE2940">
        <w:rPr>
          <w:rFonts w:ascii="Calibri" w:hAnsi="Calibri" w:cs="Calibri"/>
        </w:rPr>
        <w:t xml:space="preserve"> </w:t>
      </w:r>
      <w:r w:rsidR="009C76DB" w:rsidRPr="00FE2940">
        <w:rPr>
          <w:rFonts w:ascii="Calibri" w:hAnsi="Calibri" w:cs="Calibri"/>
        </w:rPr>
        <w:t xml:space="preserve">też </w:t>
      </w:r>
      <w:r w:rsidR="00262071" w:rsidRPr="00FE2940">
        <w:rPr>
          <w:rFonts w:ascii="Calibri" w:hAnsi="Calibri" w:cs="Calibri"/>
        </w:rPr>
        <w:t xml:space="preserve">osoby, które będą chciały zmienić swoje </w:t>
      </w:r>
      <w:r w:rsidR="00A81C60" w:rsidRPr="00FE2940">
        <w:rPr>
          <w:rFonts w:ascii="Calibri" w:hAnsi="Calibri" w:cs="Calibri"/>
        </w:rPr>
        <w:t>kwalifikacje i</w:t>
      </w:r>
      <w:r w:rsidR="00262071" w:rsidRPr="00FE2940">
        <w:rPr>
          <w:rFonts w:ascii="Calibri" w:hAnsi="Calibri" w:cs="Calibri"/>
        </w:rPr>
        <w:t xml:space="preserve"> </w:t>
      </w:r>
      <w:r w:rsidR="00C05A33" w:rsidRPr="00FE2940">
        <w:rPr>
          <w:rFonts w:ascii="Calibri" w:hAnsi="Calibri" w:cs="Calibri"/>
        </w:rPr>
        <w:t xml:space="preserve">nabyć </w:t>
      </w:r>
      <w:r w:rsidR="00262071" w:rsidRPr="00FE2940">
        <w:rPr>
          <w:rFonts w:ascii="Calibri" w:hAnsi="Calibri" w:cs="Calibri"/>
        </w:rPr>
        <w:t>nowe.</w:t>
      </w:r>
    </w:p>
    <w:p w:rsidR="00C22B86" w:rsidRPr="00FE2940" w:rsidRDefault="00883496" w:rsidP="00C22B86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</w:rPr>
        <w:t>W przypadku zmiany Regulaminu zamówień publicznych</w:t>
      </w:r>
      <w:r w:rsidR="00750B9A" w:rsidRPr="00FE2940">
        <w:rPr>
          <w:rFonts w:ascii="Calibri" w:hAnsi="Calibri" w:cs="Calibri"/>
        </w:rPr>
        <w:t xml:space="preserve"> </w:t>
      </w:r>
      <w:r w:rsidRPr="00FE2940">
        <w:rPr>
          <w:rFonts w:ascii="Calibri" w:hAnsi="Calibri" w:cs="Calibri"/>
        </w:rPr>
        <w:t>i funkcjonowania tej jednostki, poinformował, że obecna Dyrektor DZP zmienia gabinet, który będzie teraz na ul. Czystej</w:t>
      </w:r>
      <w:r w:rsidR="002E40DE" w:rsidRPr="00FE2940">
        <w:rPr>
          <w:rFonts w:ascii="Calibri" w:hAnsi="Calibri" w:cs="Calibri"/>
        </w:rPr>
        <w:t>. P</w:t>
      </w:r>
      <w:r w:rsidRPr="00FE2940">
        <w:rPr>
          <w:rFonts w:ascii="Calibri" w:hAnsi="Calibri" w:cs="Calibri"/>
        </w:rPr>
        <w:t xml:space="preserve">omieszczenie dotychczas przez nią użytkowane będzie przeznaczone na biuro </w:t>
      </w:r>
      <w:r w:rsidR="00430DB0" w:rsidRPr="00FE2940">
        <w:rPr>
          <w:rFonts w:ascii="Calibri" w:hAnsi="Calibri" w:cs="Calibri"/>
        </w:rPr>
        <w:t>BON</w:t>
      </w:r>
      <w:r w:rsidRPr="00FE2940">
        <w:rPr>
          <w:rFonts w:ascii="Calibri" w:hAnsi="Calibri" w:cs="Calibri"/>
        </w:rPr>
        <w:t xml:space="preserve">. Łatwość </w:t>
      </w:r>
      <w:r w:rsidRPr="00FE2940">
        <w:rPr>
          <w:rFonts w:ascii="Calibri" w:hAnsi="Calibri" w:cs="Calibri"/>
        </w:rPr>
        <w:lastRenderedPageBreak/>
        <w:t xml:space="preserve">dojazdu wózkiem stwarza tu najlepsze warunki, a </w:t>
      </w:r>
      <w:r w:rsidR="00A81C60" w:rsidRPr="00FE2940">
        <w:rPr>
          <w:rFonts w:ascii="Calibri" w:hAnsi="Calibri" w:cs="Calibri"/>
        </w:rPr>
        <w:t>pomieszczenie, w którym</w:t>
      </w:r>
      <w:r w:rsidRPr="00FE2940">
        <w:rPr>
          <w:rFonts w:ascii="Calibri" w:hAnsi="Calibri" w:cs="Calibri"/>
        </w:rPr>
        <w:t xml:space="preserve"> obecnie</w:t>
      </w:r>
      <w:r w:rsidR="00430DB0" w:rsidRPr="00FE2940">
        <w:rPr>
          <w:rFonts w:ascii="Calibri" w:hAnsi="Calibri" w:cs="Calibri"/>
        </w:rPr>
        <w:t xml:space="preserve"> pracuje</w:t>
      </w:r>
      <w:r w:rsidRPr="00FE2940">
        <w:rPr>
          <w:rFonts w:ascii="Calibri" w:hAnsi="Calibri" w:cs="Calibri"/>
        </w:rPr>
        <w:t xml:space="preserve"> BON</w:t>
      </w:r>
      <w:r w:rsidR="002E40DE" w:rsidRPr="00FE2940">
        <w:rPr>
          <w:rFonts w:ascii="Calibri" w:hAnsi="Calibri" w:cs="Calibri"/>
        </w:rPr>
        <w:t>,</w:t>
      </w:r>
      <w:r w:rsidRPr="00FE2940">
        <w:rPr>
          <w:rFonts w:ascii="Calibri" w:hAnsi="Calibri" w:cs="Calibri"/>
        </w:rPr>
        <w:t xml:space="preserve"> musimy przeznaczyć na pomieszczenie dla </w:t>
      </w:r>
      <w:r w:rsidR="002E40DE" w:rsidRPr="00FE2940">
        <w:rPr>
          <w:rFonts w:ascii="Calibri" w:hAnsi="Calibri" w:cs="Calibri"/>
        </w:rPr>
        <w:t xml:space="preserve">spotkań </w:t>
      </w:r>
      <w:r w:rsidR="00F46ABA" w:rsidRPr="00FE2940">
        <w:rPr>
          <w:rFonts w:ascii="Calibri" w:hAnsi="Calibri" w:cs="Calibri"/>
        </w:rPr>
        <w:t>indywidualn</w:t>
      </w:r>
      <w:r w:rsidR="002E40DE" w:rsidRPr="00FE2940">
        <w:rPr>
          <w:rFonts w:ascii="Calibri" w:hAnsi="Calibri" w:cs="Calibri"/>
        </w:rPr>
        <w:t>ych z osobami z</w:t>
      </w:r>
      <w:r w:rsidRPr="00FE2940">
        <w:rPr>
          <w:rFonts w:ascii="Calibri" w:hAnsi="Calibri" w:cs="Calibri"/>
        </w:rPr>
        <w:t>e specjalnymi potrzebami</w:t>
      </w:r>
      <w:r w:rsidR="00F46ABA" w:rsidRPr="00FE2940">
        <w:rPr>
          <w:rFonts w:ascii="Calibri" w:hAnsi="Calibri" w:cs="Calibri"/>
        </w:rPr>
        <w:t xml:space="preserve"> – musi być to pomieszczenie wygłuszone i wytłumione. </w:t>
      </w:r>
      <w:r w:rsidR="002E40DE" w:rsidRPr="00FE2940">
        <w:rPr>
          <w:rFonts w:ascii="Calibri" w:hAnsi="Calibri" w:cs="Calibri"/>
        </w:rPr>
        <w:t xml:space="preserve">Przypomniał, że obecnie już </w:t>
      </w:r>
      <w:r w:rsidR="00F46ABA" w:rsidRPr="00FE2940">
        <w:rPr>
          <w:rFonts w:ascii="Calibri" w:hAnsi="Calibri" w:cs="Calibri"/>
        </w:rPr>
        <w:t>mówi się</w:t>
      </w:r>
      <w:r w:rsidR="002E40DE" w:rsidRPr="00FE2940">
        <w:rPr>
          <w:rFonts w:ascii="Calibri" w:hAnsi="Calibri" w:cs="Calibri"/>
        </w:rPr>
        <w:t xml:space="preserve"> ogólnie </w:t>
      </w:r>
      <w:r w:rsidR="00F46ABA" w:rsidRPr="00FE2940">
        <w:rPr>
          <w:rFonts w:ascii="Calibri" w:hAnsi="Calibri" w:cs="Calibri"/>
        </w:rPr>
        <w:t>o dostępności dla studentów</w:t>
      </w:r>
      <w:r w:rsidR="002E40DE" w:rsidRPr="00FE2940">
        <w:rPr>
          <w:rFonts w:ascii="Calibri" w:hAnsi="Calibri" w:cs="Calibri"/>
        </w:rPr>
        <w:t xml:space="preserve"> a nie niepełnosprawności</w:t>
      </w:r>
      <w:r w:rsidR="00F46ABA" w:rsidRPr="00FE2940">
        <w:rPr>
          <w:rFonts w:ascii="Calibri" w:hAnsi="Calibri" w:cs="Calibri"/>
        </w:rPr>
        <w:t xml:space="preserve">. </w:t>
      </w:r>
      <w:r w:rsidR="00755621" w:rsidRPr="00FE2940">
        <w:rPr>
          <w:rFonts w:ascii="Calibri" w:hAnsi="Calibri" w:cs="Calibri"/>
        </w:rPr>
        <w:t xml:space="preserve">Na UJ powstało Centrum </w:t>
      </w:r>
      <w:r w:rsidR="002E40DE" w:rsidRPr="00FE2940">
        <w:rPr>
          <w:rFonts w:ascii="Calibri" w:hAnsi="Calibri" w:cs="Calibri"/>
        </w:rPr>
        <w:t>D</w:t>
      </w:r>
      <w:r w:rsidR="00755621" w:rsidRPr="00FE2940">
        <w:rPr>
          <w:rFonts w:ascii="Calibri" w:hAnsi="Calibri" w:cs="Calibri"/>
        </w:rPr>
        <w:t>ostępności, my planujemy mieć tylko biuro z dwoma pracownikami. Prz</w:t>
      </w:r>
      <w:r w:rsidR="002E40DE" w:rsidRPr="00FE2940">
        <w:rPr>
          <w:rFonts w:ascii="Calibri" w:hAnsi="Calibri" w:cs="Calibri"/>
        </w:rPr>
        <w:t xml:space="preserve">ecież </w:t>
      </w:r>
      <w:r w:rsidR="00A81C60" w:rsidRPr="00FE2940">
        <w:rPr>
          <w:rFonts w:ascii="Calibri" w:hAnsi="Calibri" w:cs="Calibri"/>
        </w:rPr>
        <w:t xml:space="preserve">nawet, </w:t>
      </w:r>
      <w:r w:rsidR="002E40DE" w:rsidRPr="00FE2940">
        <w:rPr>
          <w:rFonts w:ascii="Calibri" w:hAnsi="Calibri" w:cs="Calibri"/>
        </w:rPr>
        <w:t xml:space="preserve">gdy </w:t>
      </w:r>
      <w:r w:rsidR="00755621" w:rsidRPr="00FE2940">
        <w:rPr>
          <w:rFonts w:ascii="Calibri" w:hAnsi="Calibri" w:cs="Calibri"/>
        </w:rPr>
        <w:t>zamawiamy jaki</w:t>
      </w:r>
      <w:r w:rsidR="002E40DE" w:rsidRPr="00FE2940">
        <w:rPr>
          <w:rFonts w:ascii="Calibri" w:hAnsi="Calibri" w:cs="Calibri"/>
        </w:rPr>
        <w:t xml:space="preserve">ś </w:t>
      </w:r>
      <w:r w:rsidR="00755621" w:rsidRPr="00FE2940">
        <w:rPr>
          <w:rFonts w:ascii="Calibri" w:hAnsi="Calibri" w:cs="Calibri"/>
        </w:rPr>
        <w:t xml:space="preserve">sprzęt czy </w:t>
      </w:r>
      <w:r w:rsidR="002E40DE" w:rsidRPr="00FE2940">
        <w:rPr>
          <w:rFonts w:ascii="Calibri" w:hAnsi="Calibri" w:cs="Calibri"/>
        </w:rPr>
        <w:t xml:space="preserve">planujemy wykonać </w:t>
      </w:r>
      <w:r w:rsidR="00755621" w:rsidRPr="00FE2940">
        <w:rPr>
          <w:rFonts w:ascii="Calibri" w:hAnsi="Calibri" w:cs="Calibri"/>
        </w:rPr>
        <w:t>remon</w:t>
      </w:r>
      <w:r w:rsidR="00430DB0" w:rsidRPr="00FE2940">
        <w:rPr>
          <w:rFonts w:ascii="Calibri" w:hAnsi="Calibri" w:cs="Calibri"/>
        </w:rPr>
        <w:t>t</w:t>
      </w:r>
      <w:r w:rsidR="002E40DE" w:rsidRPr="00FE2940">
        <w:rPr>
          <w:rFonts w:ascii="Calibri" w:hAnsi="Calibri" w:cs="Calibri"/>
        </w:rPr>
        <w:t xml:space="preserve">, </w:t>
      </w:r>
      <w:r w:rsidR="00430DB0" w:rsidRPr="00FE2940">
        <w:rPr>
          <w:rFonts w:ascii="Calibri" w:hAnsi="Calibri" w:cs="Calibri"/>
        </w:rPr>
        <w:t>to musimy poddać to pod opinię</w:t>
      </w:r>
      <w:r w:rsidR="00755621" w:rsidRPr="00FE2940">
        <w:rPr>
          <w:rFonts w:ascii="Calibri" w:hAnsi="Calibri" w:cs="Calibri"/>
        </w:rPr>
        <w:t xml:space="preserve"> BON</w:t>
      </w:r>
      <w:r w:rsidR="002E40DE" w:rsidRPr="00FE2940">
        <w:rPr>
          <w:rFonts w:ascii="Calibri" w:hAnsi="Calibri" w:cs="Calibri"/>
        </w:rPr>
        <w:t>,</w:t>
      </w:r>
      <w:r w:rsidR="00755621" w:rsidRPr="00FE2940">
        <w:rPr>
          <w:rFonts w:ascii="Calibri" w:hAnsi="Calibri" w:cs="Calibri"/>
        </w:rPr>
        <w:t xml:space="preserve"> czy nie będzie z tego korzystała osoba z niepełnosprawnością </w:t>
      </w:r>
      <w:r w:rsidR="00FE2940" w:rsidRPr="00FE2940">
        <w:rPr>
          <w:rFonts w:ascii="Calibri" w:hAnsi="Calibri" w:cs="Calibri"/>
        </w:rPr>
        <w:br/>
      </w:r>
      <w:r w:rsidR="00755621" w:rsidRPr="00FE2940">
        <w:rPr>
          <w:rFonts w:ascii="Calibri" w:hAnsi="Calibri" w:cs="Calibri"/>
        </w:rPr>
        <w:t>i w jakim zakresie. Daną inwestycje czy zakup musimy dostosować do takich potrzeb.</w:t>
      </w:r>
    </w:p>
    <w:p w:rsidR="00755621" w:rsidRPr="00FE2940" w:rsidRDefault="004A37FA" w:rsidP="00C22B86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  <w:b/>
        </w:rPr>
        <w:t>Kanclerz</w:t>
      </w:r>
      <w:r w:rsidRPr="00FE2940">
        <w:rPr>
          <w:rFonts w:ascii="Calibri" w:hAnsi="Calibri" w:cs="Calibri"/>
        </w:rPr>
        <w:t xml:space="preserve"> </w:t>
      </w:r>
      <w:r w:rsidRPr="00FE2940">
        <w:rPr>
          <w:rFonts w:ascii="Calibri" w:hAnsi="Calibri" w:cs="Calibri"/>
          <w:b/>
        </w:rPr>
        <w:t>mgr Marcin Gałan</w:t>
      </w:r>
      <w:r w:rsidRPr="00FE2940">
        <w:rPr>
          <w:rFonts w:ascii="Calibri" w:hAnsi="Calibri" w:cs="Calibri"/>
        </w:rPr>
        <w:t xml:space="preserve"> poinformował, że</w:t>
      </w:r>
      <w:r w:rsidR="00755621" w:rsidRPr="00FE2940">
        <w:rPr>
          <w:rFonts w:ascii="Calibri" w:hAnsi="Calibri" w:cs="Calibri"/>
        </w:rPr>
        <w:t xml:space="preserve"> planowany</w:t>
      </w:r>
      <w:r w:rsidRPr="00FE2940">
        <w:rPr>
          <w:rFonts w:ascii="Calibri" w:hAnsi="Calibri" w:cs="Calibri"/>
        </w:rPr>
        <w:t xml:space="preserve"> budżet</w:t>
      </w:r>
      <w:r w:rsidR="00755621" w:rsidRPr="00FE2940">
        <w:rPr>
          <w:rFonts w:ascii="Calibri" w:hAnsi="Calibri" w:cs="Calibri"/>
        </w:rPr>
        <w:t xml:space="preserve"> na wspomniane </w:t>
      </w:r>
      <w:r w:rsidRPr="00FE2940">
        <w:rPr>
          <w:rFonts w:ascii="Calibri" w:hAnsi="Calibri" w:cs="Calibri"/>
        </w:rPr>
        <w:t>niezbędne</w:t>
      </w:r>
      <w:r w:rsidR="00755621" w:rsidRPr="00FE2940">
        <w:rPr>
          <w:rFonts w:ascii="Calibri" w:hAnsi="Calibri" w:cs="Calibri"/>
        </w:rPr>
        <w:t xml:space="preserve"> pomieszczenia planowany był na 160 </w:t>
      </w:r>
      <w:r w:rsidRPr="00FE2940">
        <w:rPr>
          <w:rFonts w:ascii="Calibri" w:hAnsi="Calibri" w:cs="Calibri"/>
        </w:rPr>
        <w:t>tys. zł. Dzięki zwolnieni</w:t>
      </w:r>
      <w:r w:rsidR="00430DB0" w:rsidRPr="00FE2940">
        <w:rPr>
          <w:rFonts w:ascii="Calibri" w:hAnsi="Calibri" w:cs="Calibri"/>
        </w:rPr>
        <w:t>u pomieszczenia przez mgr Alinę</w:t>
      </w:r>
      <w:r w:rsidRPr="00FE2940">
        <w:rPr>
          <w:rFonts w:ascii="Calibri" w:hAnsi="Calibri" w:cs="Calibri"/>
        </w:rPr>
        <w:t xml:space="preserve"> Handzlik i dzięki własnej ekipie remontowej koszty ograniczymy do 2 tys. zł – sami odświeżymy to pomieszczenie, więc koszty </w:t>
      </w:r>
      <w:r w:rsidR="00516C9F" w:rsidRPr="00FE2940">
        <w:rPr>
          <w:rFonts w:ascii="Calibri" w:hAnsi="Calibri" w:cs="Calibri"/>
        </w:rPr>
        <w:t xml:space="preserve">obejmą </w:t>
      </w:r>
      <w:r w:rsidRPr="00FE2940">
        <w:rPr>
          <w:rFonts w:ascii="Calibri" w:hAnsi="Calibri" w:cs="Calibri"/>
        </w:rPr>
        <w:t xml:space="preserve">praktycznie tylko zakup rampy i dostosowanie wejścia. </w:t>
      </w:r>
    </w:p>
    <w:p w:rsidR="00652623" w:rsidRPr="00FE2940" w:rsidRDefault="004A37FA" w:rsidP="00CE0CBA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lang w:eastAsia="ko-KR" w:bidi="bo-CN"/>
        </w:rPr>
      </w:pPr>
      <w:r w:rsidRPr="00FE2940">
        <w:rPr>
          <w:rFonts w:ascii="Calibri" w:hAnsi="Calibri" w:cs="Calibri"/>
          <w:b/>
          <w:bCs/>
          <w:lang w:eastAsia="ko-KR" w:bidi="bo-CN"/>
        </w:rPr>
        <w:t xml:space="preserve">Dziekan Wydziału Inżynierii Produkcji i Energetyki prof. Sławomir Kurpaska </w:t>
      </w:r>
      <w:r w:rsidRPr="00FE2940">
        <w:rPr>
          <w:rFonts w:ascii="Calibri" w:hAnsi="Calibri" w:cs="Calibri"/>
          <w:bCs/>
          <w:lang w:eastAsia="ko-KR" w:bidi="bo-CN"/>
        </w:rPr>
        <w:t xml:space="preserve">powiedział, że zapewne każdy z nas doświadcza podobnych spostrzeżeń jak on. Pod koniec 2023 r. złożono wniosek na zakup komputera, otrzymano informacje, że pula z DZP na te zakupy się już wyczerpała. Wg propozycji z listy przetargowej komputer był wyceniony na około 7 tys. zł. na rynku ten sam komputer o tych samych parametrach kosztował 5700 zł. </w:t>
      </w:r>
      <w:r w:rsidR="00A81C60" w:rsidRPr="00FE2940">
        <w:rPr>
          <w:rFonts w:ascii="Calibri" w:hAnsi="Calibri" w:cs="Calibri"/>
          <w:bCs/>
          <w:lang w:eastAsia="ko-KR" w:bidi="bo-CN"/>
        </w:rPr>
        <w:t>Jednak</w:t>
      </w:r>
      <w:r w:rsidRPr="00FE2940">
        <w:rPr>
          <w:rFonts w:ascii="Calibri" w:hAnsi="Calibri" w:cs="Calibri"/>
          <w:bCs/>
          <w:lang w:eastAsia="ko-KR" w:bidi="bo-CN"/>
        </w:rPr>
        <w:t xml:space="preserve"> firma, która wygrała przetarg oferuje jedynie myszki o 5 zł tań</w:t>
      </w:r>
      <w:r w:rsidR="00430DB0" w:rsidRPr="00FE2940">
        <w:rPr>
          <w:rFonts w:ascii="Calibri" w:hAnsi="Calibri" w:cs="Calibri"/>
          <w:bCs/>
          <w:lang w:eastAsia="ko-KR" w:bidi="bo-CN"/>
        </w:rPr>
        <w:t>sze niż te w sklepach. W skali Uczelni zakupów</w:t>
      </w:r>
      <w:r w:rsidRPr="00FE2940">
        <w:rPr>
          <w:rFonts w:ascii="Calibri" w:hAnsi="Calibri" w:cs="Calibri"/>
          <w:bCs/>
          <w:lang w:eastAsia="ko-KR" w:bidi="bo-CN"/>
        </w:rPr>
        <w:t xml:space="preserve"> komputerów z racji ich wymiany czy rozbudowy placówki jest bardzo dużo. Zapytał czy nie </w:t>
      </w:r>
      <w:r w:rsidR="00A81C60" w:rsidRPr="00FE2940">
        <w:rPr>
          <w:rFonts w:ascii="Calibri" w:hAnsi="Calibri" w:cs="Calibri"/>
          <w:bCs/>
          <w:lang w:eastAsia="ko-KR" w:bidi="bo-CN"/>
        </w:rPr>
        <w:t>dałoby</w:t>
      </w:r>
      <w:r w:rsidRPr="00FE2940">
        <w:rPr>
          <w:rFonts w:ascii="Calibri" w:hAnsi="Calibri" w:cs="Calibri"/>
          <w:bCs/>
          <w:lang w:eastAsia="ko-KR" w:bidi="bo-CN"/>
        </w:rPr>
        <w:t xml:space="preserve"> się jakoś sprawdzić przetargów na niższe kwoty. Jesteśmy zobligowani do płacenia większych cen niż rynkowych. Z przetargu jest oferta na sprzęt i nie ma możliwości wyboru innego modelu. </w:t>
      </w:r>
    </w:p>
    <w:p w:rsidR="00652623" w:rsidRPr="00FE2940" w:rsidRDefault="004A37FA" w:rsidP="00CE0CBA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lang w:eastAsia="ko-KR" w:bidi="bo-CN"/>
        </w:rPr>
      </w:pPr>
      <w:r w:rsidRPr="00FE2940">
        <w:rPr>
          <w:rFonts w:ascii="Calibri" w:hAnsi="Calibri" w:cs="Calibri"/>
          <w:b/>
        </w:rPr>
        <w:t>Kanclerz</w:t>
      </w:r>
      <w:r w:rsidRPr="00FE2940">
        <w:rPr>
          <w:rFonts w:ascii="Calibri" w:hAnsi="Calibri" w:cs="Calibri"/>
        </w:rPr>
        <w:t xml:space="preserve"> </w:t>
      </w:r>
      <w:r w:rsidRPr="00FE2940">
        <w:rPr>
          <w:rFonts w:ascii="Calibri" w:hAnsi="Calibri" w:cs="Calibri"/>
          <w:b/>
        </w:rPr>
        <w:t>mgr Marcin Gałan</w:t>
      </w:r>
      <w:r w:rsidRPr="00FE2940">
        <w:rPr>
          <w:rFonts w:ascii="Calibri" w:hAnsi="Calibri" w:cs="Calibri"/>
        </w:rPr>
        <w:t xml:space="preserve"> poinformował, że na tym etapie nie ma takiej możliwości</w:t>
      </w:r>
      <w:r w:rsidR="009F601E" w:rsidRPr="00FE2940">
        <w:rPr>
          <w:rFonts w:ascii="Calibri" w:hAnsi="Calibri" w:cs="Calibri"/>
        </w:rPr>
        <w:t>,</w:t>
      </w:r>
      <w:r w:rsidRPr="00FE2940">
        <w:rPr>
          <w:rFonts w:ascii="Calibri" w:hAnsi="Calibri" w:cs="Calibri"/>
        </w:rPr>
        <w:t xml:space="preserve"> gdyż parametry sprzętowe są ogólnie ustalane. Dochodzimy do tego, </w:t>
      </w:r>
      <w:r w:rsidR="009F601E" w:rsidRPr="00FE2940">
        <w:rPr>
          <w:rFonts w:ascii="Calibri" w:hAnsi="Calibri" w:cs="Calibri"/>
        </w:rPr>
        <w:t xml:space="preserve">że </w:t>
      </w:r>
      <w:r w:rsidRPr="00FE2940">
        <w:rPr>
          <w:rFonts w:ascii="Calibri" w:hAnsi="Calibri" w:cs="Calibri"/>
        </w:rPr>
        <w:t>jedni pracownicy maj</w:t>
      </w:r>
      <w:r w:rsidR="009F601E" w:rsidRPr="00FE2940">
        <w:rPr>
          <w:rFonts w:ascii="Calibri" w:hAnsi="Calibri" w:cs="Calibri"/>
        </w:rPr>
        <w:t xml:space="preserve">ą </w:t>
      </w:r>
      <w:r w:rsidRPr="00FE2940">
        <w:rPr>
          <w:rFonts w:ascii="Calibri" w:hAnsi="Calibri" w:cs="Calibri"/>
        </w:rPr>
        <w:t>komputery za 5 tys. zł</w:t>
      </w:r>
      <w:r w:rsidR="009F601E" w:rsidRPr="00FE2940">
        <w:rPr>
          <w:rFonts w:ascii="Calibri" w:hAnsi="Calibri" w:cs="Calibri"/>
        </w:rPr>
        <w:t xml:space="preserve">, </w:t>
      </w:r>
      <w:r w:rsidRPr="00FE2940">
        <w:rPr>
          <w:rFonts w:ascii="Calibri" w:hAnsi="Calibri" w:cs="Calibri"/>
        </w:rPr>
        <w:t xml:space="preserve">a inni wnioskują o komputery za 10 tys. zł. </w:t>
      </w:r>
      <w:r w:rsidR="009F601E" w:rsidRPr="00FE2940">
        <w:rPr>
          <w:rFonts w:ascii="Calibri" w:hAnsi="Calibri" w:cs="Calibri"/>
        </w:rPr>
        <w:t xml:space="preserve">Nie </w:t>
      </w:r>
      <w:r w:rsidRPr="00FE2940">
        <w:rPr>
          <w:rFonts w:ascii="Calibri" w:hAnsi="Calibri" w:cs="Calibri"/>
        </w:rPr>
        <w:t>jest to spowodowane jakością sprzętu</w:t>
      </w:r>
      <w:r w:rsidR="009F601E" w:rsidRPr="00FE2940">
        <w:rPr>
          <w:rFonts w:ascii="Calibri" w:hAnsi="Calibri" w:cs="Calibri"/>
        </w:rPr>
        <w:t>,</w:t>
      </w:r>
      <w:r w:rsidRPr="00FE2940">
        <w:rPr>
          <w:rFonts w:ascii="Calibri" w:hAnsi="Calibri" w:cs="Calibri"/>
        </w:rPr>
        <w:t xml:space="preserve"> a zakresem licencji. Nie jesteśmy w związku z tym w skali Uczelni określić parametrów </w:t>
      </w:r>
      <w:r w:rsidR="00A81C60" w:rsidRPr="00FE2940">
        <w:rPr>
          <w:rFonts w:ascii="Calibri" w:hAnsi="Calibri" w:cs="Calibri"/>
        </w:rPr>
        <w:t>tak, aby</w:t>
      </w:r>
      <w:r w:rsidRPr="00FE2940">
        <w:rPr>
          <w:rFonts w:ascii="Calibri" w:hAnsi="Calibri" w:cs="Calibri"/>
        </w:rPr>
        <w:t xml:space="preserve"> to ujednolicić. Obecnie w pionie Kanclerza trwają prace nad usystematyzowaniu kwestii drukarek. Obecnie na Uczelni zamawiane jest 400 różnych rodzajów tonerów. Chcemy zejść na posiadanie do dwóch typów drukarek, po </w:t>
      </w:r>
      <w:r w:rsidR="00A81C60" w:rsidRPr="00FE2940">
        <w:rPr>
          <w:rFonts w:ascii="Calibri" w:hAnsi="Calibri" w:cs="Calibri"/>
        </w:rPr>
        <w:t>to, aby</w:t>
      </w:r>
      <w:r w:rsidRPr="00FE2940">
        <w:rPr>
          <w:rFonts w:ascii="Calibri" w:hAnsi="Calibri" w:cs="Calibri"/>
        </w:rPr>
        <w:t xml:space="preserve"> ujednolicić to na </w:t>
      </w:r>
      <w:r w:rsidR="009F601E" w:rsidRPr="00FE2940">
        <w:rPr>
          <w:rFonts w:ascii="Calibri" w:hAnsi="Calibri" w:cs="Calibri"/>
        </w:rPr>
        <w:t xml:space="preserve">skalę Uczelni </w:t>
      </w:r>
      <w:r w:rsidRPr="00FE2940">
        <w:rPr>
          <w:rFonts w:ascii="Calibri" w:hAnsi="Calibri" w:cs="Calibri"/>
        </w:rPr>
        <w:t xml:space="preserve">i wycofać stare drukarki. W przypadku sprzętu komputerowego parametry jego są odgórnie określone przez Centrum Informatyki na podstawie istniejącego sprzętu. </w:t>
      </w:r>
    </w:p>
    <w:p w:rsidR="005D1A14" w:rsidRPr="00FE2940" w:rsidRDefault="005D1A14" w:rsidP="00CE0CBA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color w:val="00B050"/>
          <w:lang w:eastAsia="ko-KR" w:bidi="bo-CN"/>
        </w:rPr>
      </w:pPr>
      <w:r w:rsidRPr="00FE2940">
        <w:rPr>
          <w:rFonts w:ascii="Calibri" w:hAnsi="Calibri" w:cs="Calibri"/>
          <w:b/>
          <w:bCs/>
          <w:lang w:eastAsia="ko-KR" w:bidi="bo-CN"/>
        </w:rPr>
        <w:lastRenderedPageBreak/>
        <w:t xml:space="preserve">Dziekan Wydziału Inżynierii Produkcji i Energetyki prof. Sławomir Kurpaska </w:t>
      </w:r>
      <w:r w:rsidRPr="00FE2940">
        <w:rPr>
          <w:rFonts w:ascii="Calibri" w:hAnsi="Calibri" w:cs="Calibri"/>
          <w:bCs/>
          <w:lang w:eastAsia="ko-KR" w:bidi="bo-CN"/>
        </w:rPr>
        <w:t>powiedział, że chodzi o różnic</w:t>
      </w:r>
      <w:r w:rsidR="004136BA" w:rsidRPr="00FE2940">
        <w:rPr>
          <w:rFonts w:ascii="Calibri" w:hAnsi="Calibri" w:cs="Calibri"/>
          <w:bCs/>
          <w:lang w:eastAsia="ko-KR" w:bidi="bo-CN"/>
        </w:rPr>
        <w:t>ę</w:t>
      </w:r>
      <w:r w:rsidRPr="00FE2940">
        <w:rPr>
          <w:rFonts w:ascii="Calibri" w:hAnsi="Calibri" w:cs="Calibri"/>
          <w:bCs/>
          <w:lang w:eastAsia="ko-KR" w:bidi="bo-CN"/>
        </w:rPr>
        <w:t xml:space="preserve"> w cenie tego samego modelu o tych samych parametrach z przetargu</w:t>
      </w:r>
      <w:r w:rsidR="004136BA" w:rsidRPr="00FE2940">
        <w:rPr>
          <w:rFonts w:ascii="Calibri" w:hAnsi="Calibri" w:cs="Calibri"/>
          <w:bCs/>
          <w:lang w:eastAsia="ko-KR" w:bidi="bo-CN"/>
        </w:rPr>
        <w:t>,</w:t>
      </w:r>
      <w:r w:rsidRPr="00FE2940">
        <w:rPr>
          <w:rFonts w:ascii="Calibri" w:hAnsi="Calibri" w:cs="Calibri"/>
          <w:bCs/>
          <w:lang w:eastAsia="ko-KR" w:bidi="bo-CN"/>
        </w:rPr>
        <w:t xml:space="preserve"> </w:t>
      </w:r>
      <w:r w:rsidR="00A81C60" w:rsidRPr="00FE2940">
        <w:rPr>
          <w:rFonts w:ascii="Calibri" w:hAnsi="Calibri" w:cs="Calibri"/>
          <w:bCs/>
          <w:lang w:eastAsia="ko-KR" w:bidi="bo-CN"/>
        </w:rPr>
        <w:br/>
      </w:r>
      <w:r w:rsidRPr="00FE2940">
        <w:rPr>
          <w:rFonts w:ascii="Calibri" w:hAnsi="Calibri" w:cs="Calibri"/>
          <w:bCs/>
          <w:lang w:eastAsia="ko-KR" w:bidi="bo-CN"/>
        </w:rPr>
        <w:t>a z rynku.</w:t>
      </w:r>
    </w:p>
    <w:p w:rsidR="009034B9" w:rsidRPr="00FE2940" w:rsidRDefault="005D1A14" w:rsidP="00CE0CBA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  <w:b/>
        </w:rPr>
        <w:t xml:space="preserve">Rektor </w:t>
      </w:r>
      <w:r w:rsidRPr="00FE2940">
        <w:rPr>
          <w:rFonts w:ascii="Calibri" w:hAnsi="Calibri" w:cs="Calibri"/>
        </w:rPr>
        <w:t>powiedział, że obecnie trwa sprawa z firm</w:t>
      </w:r>
      <w:r w:rsidR="009034B9" w:rsidRPr="00FE2940">
        <w:rPr>
          <w:rFonts w:ascii="Calibri" w:hAnsi="Calibri" w:cs="Calibri"/>
        </w:rPr>
        <w:t>ą</w:t>
      </w:r>
      <w:r w:rsidRPr="00FE2940">
        <w:rPr>
          <w:rFonts w:ascii="Calibri" w:hAnsi="Calibri" w:cs="Calibri"/>
        </w:rPr>
        <w:t xml:space="preserve"> </w:t>
      </w:r>
      <w:r w:rsidR="00A81C60" w:rsidRPr="00FE2940">
        <w:rPr>
          <w:rFonts w:ascii="Calibri" w:hAnsi="Calibri" w:cs="Calibri"/>
        </w:rPr>
        <w:t>PROGRESS, która</w:t>
      </w:r>
      <w:r w:rsidRPr="00FE2940">
        <w:rPr>
          <w:rFonts w:ascii="Calibri" w:hAnsi="Calibri" w:cs="Calibri"/>
        </w:rPr>
        <w:t xml:space="preserve"> nas dotychczas obsługiwała. Nie mamy szansy eliminowania z przetargu wielu firm – gdzieś jest zmowa utajniona. Na innych uczelniach jest podobnie. </w:t>
      </w:r>
      <w:r w:rsidR="00A81C60" w:rsidRPr="00FE2940">
        <w:rPr>
          <w:rFonts w:ascii="Calibri" w:hAnsi="Calibri" w:cs="Calibri"/>
        </w:rPr>
        <w:t xml:space="preserve">Jedynie </w:t>
      </w:r>
      <w:r w:rsidR="00430DB0" w:rsidRPr="00FE2940">
        <w:rPr>
          <w:rFonts w:ascii="Calibri" w:hAnsi="Calibri" w:cs="Calibri"/>
        </w:rPr>
        <w:t>p</w:t>
      </w:r>
      <w:r w:rsidR="00A81C60" w:rsidRPr="00FE2940">
        <w:rPr>
          <w:rFonts w:ascii="Calibri" w:hAnsi="Calibri" w:cs="Calibri"/>
        </w:rPr>
        <w:t>rorektor</w:t>
      </w:r>
      <w:r w:rsidRPr="00FE2940">
        <w:rPr>
          <w:rFonts w:ascii="Calibri" w:hAnsi="Calibri" w:cs="Calibri"/>
        </w:rPr>
        <w:t xml:space="preserve"> UJ powiedział, </w:t>
      </w:r>
      <w:r w:rsidR="004136BA" w:rsidRPr="00FE2940">
        <w:rPr>
          <w:rFonts w:ascii="Calibri" w:hAnsi="Calibri" w:cs="Calibri"/>
        </w:rPr>
        <w:t>ż</w:t>
      </w:r>
      <w:r w:rsidRPr="00FE2940">
        <w:rPr>
          <w:rFonts w:ascii="Calibri" w:hAnsi="Calibri" w:cs="Calibri"/>
        </w:rPr>
        <w:t>e jedn</w:t>
      </w:r>
      <w:r w:rsidR="004136BA" w:rsidRPr="00FE2940">
        <w:rPr>
          <w:rFonts w:ascii="Calibri" w:hAnsi="Calibri" w:cs="Calibri"/>
        </w:rPr>
        <w:t>ą</w:t>
      </w:r>
      <w:r w:rsidRPr="00FE2940">
        <w:rPr>
          <w:rFonts w:ascii="Calibri" w:hAnsi="Calibri" w:cs="Calibri"/>
        </w:rPr>
        <w:t xml:space="preserve"> </w:t>
      </w:r>
      <w:r w:rsidR="00FE2940" w:rsidRPr="00FE2940">
        <w:rPr>
          <w:rFonts w:ascii="Calibri" w:hAnsi="Calibri" w:cs="Calibri"/>
        </w:rPr>
        <w:br/>
      </w:r>
      <w:r w:rsidR="009034B9" w:rsidRPr="00FE2940">
        <w:rPr>
          <w:rFonts w:ascii="Calibri" w:hAnsi="Calibri" w:cs="Calibri"/>
        </w:rPr>
        <w:t xml:space="preserve">z takich podejrzanych </w:t>
      </w:r>
      <w:r w:rsidRPr="00FE2940">
        <w:rPr>
          <w:rFonts w:ascii="Calibri" w:hAnsi="Calibri" w:cs="Calibri"/>
        </w:rPr>
        <w:t xml:space="preserve">firm udało mu się </w:t>
      </w:r>
      <w:r w:rsidR="00C5442C" w:rsidRPr="00FE2940">
        <w:rPr>
          <w:rFonts w:ascii="Calibri" w:hAnsi="Calibri" w:cs="Calibri"/>
        </w:rPr>
        <w:t>z przetargu</w:t>
      </w:r>
      <w:r w:rsidR="009034B9" w:rsidRPr="00FE2940">
        <w:rPr>
          <w:rFonts w:ascii="Calibri" w:hAnsi="Calibri" w:cs="Calibri"/>
        </w:rPr>
        <w:t xml:space="preserve"> wykluczyć</w:t>
      </w:r>
      <w:r w:rsidR="00C5442C" w:rsidRPr="00FE2940">
        <w:rPr>
          <w:rFonts w:ascii="Calibri" w:hAnsi="Calibri" w:cs="Calibri"/>
        </w:rPr>
        <w:t xml:space="preserve">. </w:t>
      </w:r>
      <w:r w:rsidR="009034B9" w:rsidRPr="00FE2940">
        <w:rPr>
          <w:rFonts w:ascii="Calibri" w:hAnsi="Calibri" w:cs="Calibri"/>
        </w:rPr>
        <w:t xml:space="preserve">Zastosowano mechanizm składania oświadczenia o posiadaniu sprzętu na magazynie, oczywiście przy określonej skali przetargu. </w:t>
      </w:r>
      <w:r w:rsidR="00C5442C" w:rsidRPr="00FE2940">
        <w:rPr>
          <w:rFonts w:ascii="Calibri" w:hAnsi="Calibri" w:cs="Calibri"/>
        </w:rPr>
        <w:t xml:space="preserve">W rezultacie takiego oświadczenia, </w:t>
      </w:r>
      <w:r w:rsidR="00A81C60" w:rsidRPr="00FE2940">
        <w:rPr>
          <w:rFonts w:ascii="Calibri" w:hAnsi="Calibri" w:cs="Calibri"/>
        </w:rPr>
        <w:t>firma, która</w:t>
      </w:r>
      <w:r w:rsidR="00C5442C" w:rsidRPr="00FE2940">
        <w:rPr>
          <w:rFonts w:ascii="Calibri" w:hAnsi="Calibri" w:cs="Calibri"/>
        </w:rPr>
        <w:t xml:space="preserve"> poświadcza jego posiadanie i wygra przetarg</w:t>
      </w:r>
      <w:r w:rsidR="00A97B8C" w:rsidRPr="00FE2940">
        <w:rPr>
          <w:rFonts w:ascii="Calibri" w:hAnsi="Calibri" w:cs="Calibri"/>
        </w:rPr>
        <w:t>,</w:t>
      </w:r>
      <w:r w:rsidR="00C5442C" w:rsidRPr="00FE2940">
        <w:rPr>
          <w:rFonts w:ascii="Calibri" w:hAnsi="Calibri" w:cs="Calibri"/>
        </w:rPr>
        <w:t xml:space="preserve"> a potem stara się o wydłużenie terminu dostawy </w:t>
      </w:r>
      <w:r w:rsidR="009034B9" w:rsidRPr="00FE2940">
        <w:rPr>
          <w:rFonts w:ascii="Calibri" w:hAnsi="Calibri" w:cs="Calibri"/>
        </w:rPr>
        <w:t xml:space="preserve">– może zostać oskarżona </w:t>
      </w:r>
      <w:r w:rsidR="00FE2940" w:rsidRPr="00FE2940">
        <w:rPr>
          <w:rFonts w:ascii="Calibri" w:hAnsi="Calibri" w:cs="Calibri"/>
        </w:rPr>
        <w:br/>
      </w:r>
      <w:r w:rsidR="009034B9" w:rsidRPr="00FE2940">
        <w:rPr>
          <w:rFonts w:ascii="Calibri" w:hAnsi="Calibri" w:cs="Calibri"/>
        </w:rPr>
        <w:t xml:space="preserve">o poświadczenie nieprawdy i naruszenie warunków przetargu. </w:t>
      </w:r>
      <w:r w:rsidR="00C5442C" w:rsidRPr="00FE2940">
        <w:rPr>
          <w:rFonts w:ascii="Calibri" w:hAnsi="Calibri" w:cs="Calibri"/>
        </w:rPr>
        <w:t xml:space="preserve">Jesteśmy w wielu kwestiach zakładnikami zamówień publicznych. Zamówienia publiczne zawsze zwiększają cenę średnio </w:t>
      </w:r>
      <w:r w:rsidR="00FE2940" w:rsidRPr="00FE2940">
        <w:rPr>
          <w:rFonts w:ascii="Calibri" w:hAnsi="Calibri" w:cs="Calibri"/>
        </w:rPr>
        <w:br/>
      </w:r>
      <w:r w:rsidR="00C5442C" w:rsidRPr="00FE2940">
        <w:rPr>
          <w:rFonts w:ascii="Calibri" w:hAnsi="Calibri" w:cs="Calibri"/>
        </w:rPr>
        <w:t>o 20%. Tam gdzie możemy</w:t>
      </w:r>
      <w:r w:rsidR="009034B9" w:rsidRPr="00FE2940">
        <w:rPr>
          <w:rFonts w:ascii="Calibri" w:hAnsi="Calibri" w:cs="Calibri"/>
        </w:rPr>
        <w:t>,</w:t>
      </w:r>
      <w:r w:rsidR="00C5442C" w:rsidRPr="00FE2940">
        <w:rPr>
          <w:rFonts w:ascii="Calibri" w:hAnsi="Calibri" w:cs="Calibri"/>
        </w:rPr>
        <w:t xml:space="preserve"> np. w przypadku remontów</w:t>
      </w:r>
      <w:r w:rsidR="009034B9" w:rsidRPr="00FE2940">
        <w:rPr>
          <w:rFonts w:ascii="Calibri" w:hAnsi="Calibri" w:cs="Calibri"/>
        </w:rPr>
        <w:t>,</w:t>
      </w:r>
      <w:r w:rsidR="00C5442C" w:rsidRPr="00FE2940">
        <w:rPr>
          <w:rFonts w:ascii="Calibri" w:hAnsi="Calibri" w:cs="Calibri"/>
        </w:rPr>
        <w:t xml:space="preserve"> staramy się ograniczyć zamówienia publiczne i wykonywać te działania własnymi siłami. W przypadku przetargów dotyczących zakupu sprzętu nie mamy </w:t>
      </w:r>
      <w:r w:rsidR="009034B9" w:rsidRPr="00FE2940">
        <w:rPr>
          <w:rFonts w:ascii="Calibri" w:hAnsi="Calibri" w:cs="Calibri"/>
        </w:rPr>
        <w:t xml:space="preserve">dużych możliwości wprowadzenia korzystnych </w:t>
      </w:r>
      <w:r w:rsidR="00C5442C" w:rsidRPr="00FE2940">
        <w:rPr>
          <w:rFonts w:ascii="Calibri" w:hAnsi="Calibri" w:cs="Calibri"/>
        </w:rPr>
        <w:t>zmian.</w:t>
      </w:r>
      <w:r w:rsidR="009034B9" w:rsidRPr="00FE2940">
        <w:rPr>
          <w:rFonts w:ascii="Calibri" w:hAnsi="Calibri" w:cs="Calibri"/>
        </w:rPr>
        <w:t xml:space="preserve"> Ale uczymy się od innych. </w:t>
      </w:r>
    </w:p>
    <w:p w:rsidR="005D1A14" w:rsidRPr="00FE2940" w:rsidRDefault="00C5442C" w:rsidP="00CE0CBA">
      <w:pPr>
        <w:suppressAutoHyphens w:val="0"/>
        <w:spacing w:line="360" w:lineRule="auto"/>
        <w:rPr>
          <w:rFonts w:ascii="Calibri" w:hAnsi="Calibri" w:cs="Calibri"/>
          <w:b/>
          <w:bCs/>
          <w:lang w:eastAsia="ko-KR" w:bidi="bo-CN"/>
        </w:rPr>
      </w:pPr>
      <w:r w:rsidRPr="00FE2940">
        <w:rPr>
          <w:rFonts w:ascii="Calibri" w:hAnsi="Calibri" w:cs="Calibri"/>
          <w:b/>
        </w:rPr>
        <w:t>Kanclerz</w:t>
      </w:r>
      <w:r w:rsidRPr="00FE2940">
        <w:rPr>
          <w:rFonts w:ascii="Calibri" w:hAnsi="Calibri" w:cs="Calibri"/>
        </w:rPr>
        <w:t xml:space="preserve"> </w:t>
      </w:r>
      <w:r w:rsidRPr="00FE2940">
        <w:rPr>
          <w:rFonts w:ascii="Calibri" w:hAnsi="Calibri" w:cs="Calibri"/>
          <w:b/>
        </w:rPr>
        <w:t>mgr Marcin Gałan</w:t>
      </w:r>
      <w:r w:rsidRPr="00FE2940">
        <w:rPr>
          <w:rFonts w:ascii="Calibri" w:hAnsi="Calibri" w:cs="Calibri"/>
        </w:rPr>
        <w:t xml:space="preserve"> poinformował, ż</w:t>
      </w:r>
      <w:r w:rsidR="00A81C60" w:rsidRPr="00FE2940">
        <w:rPr>
          <w:rFonts w:ascii="Calibri" w:hAnsi="Calibri" w:cs="Calibri"/>
        </w:rPr>
        <w:t>e w obecnej umowie jest zapis, ż</w:t>
      </w:r>
      <w:r w:rsidRPr="00FE2940">
        <w:rPr>
          <w:rFonts w:ascii="Calibri" w:hAnsi="Calibri" w:cs="Calibri"/>
        </w:rPr>
        <w:t xml:space="preserve">e po zakupie sprzęt ma być niezwłocznie dostarczany do jednostki. Jednostki szły trybem 10% awaryjnego zamówienia publicznego poza przetargowego z </w:t>
      </w:r>
      <w:r w:rsidR="00A97B8C" w:rsidRPr="00FE2940">
        <w:rPr>
          <w:rFonts w:ascii="Calibri" w:hAnsi="Calibri" w:cs="Calibri"/>
        </w:rPr>
        <w:t xml:space="preserve">firmą </w:t>
      </w:r>
      <w:r w:rsidRPr="00FE2940">
        <w:rPr>
          <w:rFonts w:ascii="Calibri" w:hAnsi="Calibri" w:cs="Calibri"/>
        </w:rPr>
        <w:t>PPROGRES. Centrum Informatyki wykorzystało zakres przetargowy o pół roku szybciej.</w:t>
      </w:r>
    </w:p>
    <w:p w:rsidR="005D1A14" w:rsidRPr="00FE2940" w:rsidRDefault="00C5442C" w:rsidP="00CE0CBA">
      <w:pPr>
        <w:suppressAutoHyphens w:val="0"/>
        <w:spacing w:line="360" w:lineRule="auto"/>
        <w:contextualSpacing/>
        <w:rPr>
          <w:rFonts w:ascii="Calibri" w:hAnsi="Calibri" w:cs="Calibri"/>
        </w:rPr>
      </w:pPr>
      <w:r w:rsidRPr="00FE2940">
        <w:rPr>
          <w:rFonts w:ascii="Calibri" w:hAnsi="Calibri" w:cs="Calibri"/>
          <w:b/>
        </w:rPr>
        <w:t xml:space="preserve">Rektor </w:t>
      </w:r>
      <w:r w:rsidRPr="00FE2940">
        <w:rPr>
          <w:rFonts w:ascii="Calibri" w:hAnsi="Calibri" w:cs="Calibri"/>
        </w:rPr>
        <w:t xml:space="preserve">powiedział, że przedstawiane tematy </w:t>
      </w:r>
      <w:r w:rsidR="003F1C6D" w:rsidRPr="00FE2940">
        <w:rPr>
          <w:rFonts w:ascii="Calibri" w:hAnsi="Calibri" w:cs="Calibri"/>
        </w:rPr>
        <w:t>są</w:t>
      </w:r>
      <w:r w:rsidRPr="00FE2940">
        <w:rPr>
          <w:rFonts w:ascii="Calibri" w:hAnsi="Calibri" w:cs="Calibri"/>
        </w:rPr>
        <w:t xml:space="preserve"> trudne, ale musi je poruszyć. Stoimy </w:t>
      </w:r>
      <w:r w:rsidR="003F1C6D" w:rsidRPr="00FE2940">
        <w:rPr>
          <w:rFonts w:ascii="Calibri" w:hAnsi="Calibri" w:cs="Calibri"/>
        </w:rPr>
        <w:t>przed wyzwaniami, które wymagają od nas wszystkich konsolidacji sił i co najważniejsze wspólnego działania. Jeśli wspólnie się tego nie podejmiemy</w:t>
      </w:r>
      <w:r w:rsidR="005C1162" w:rsidRPr="00FE2940">
        <w:rPr>
          <w:rFonts w:ascii="Calibri" w:hAnsi="Calibri" w:cs="Calibri"/>
        </w:rPr>
        <w:t>,</w:t>
      </w:r>
      <w:r w:rsidR="003F1C6D" w:rsidRPr="00FE2940">
        <w:rPr>
          <w:rFonts w:ascii="Calibri" w:hAnsi="Calibri" w:cs="Calibri"/>
        </w:rPr>
        <w:t xml:space="preserve"> to niezależnie od </w:t>
      </w:r>
      <w:r w:rsidR="00A81C60" w:rsidRPr="00FE2940">
        <w:rPr>
          <w:rFonts w:ascii="Calibri" w:hAnsi="Calibri" w:cs="Calibri"/>
        </w:rPr>
        <w:t>tego, kto</w:t>
      </w:r>
      <w:r w:rsidR="003F1C6D" w:rsidRPr="00FE2940">
        <w:rPr>
          <w:rFonts w:ascii="Calibri" w:hAnsi="Calibri" w:cs="Calibri"/>
        </w:rPr>
        <w:t xml:space="preserve"> będzie </w:t>
      </w:r>
      <w:r w:rsidR="00A23379" w:rsidRPr="00FE2940">
        <w:rPr>
          <w:rFonts w:ascii="Calibri" w:hAnsi="Calibri" w:cs="Calibri"/>
        </w:rPr>
        <w:br/>
      </w:r>
      <w:r w:rsidR="003F1C6D" w:rsidRPr="00FE2940">
        <w:rPr>
          <w:rFonts w:ascii="Calibri" w:hAnsi="Calibri" w:cs="Calibri"/>
        </w:rPr>
        <w:t>w późniejszym czasie rządził Uczelnią</w:t>
      </w:r>
      <w:r w:rsidR="001D1F61" w:rsidRPr="00FE2940">
        <w:rPr>
          <w:rFonts w:ascii="Calibri" w:hAnsi="Calibri" w:cs="Calibri"/>
        </w:rPr>
        <w:t>,</w:t>
      </w:r>
      <w:r w:rsidR="003F1C6D" w:rsidRPr="00FE2940">
        <w:rPr>
          <w:rFonts w:ascii="Calibri" w:hAnsi="Calibri" w:cs="Calibri"/>
        </w:rPr>
        <w:t xml:space="preserve"> będzie miał </w:t>
      </w:r>
      <w:r w:rsidR="001D1F61" w:rsidRPr="00FE2940">
        <w:rPr>
          <w:rFonts w:ascii="Calibri" w:hAnsi="Calibri" w:cs="Calibri"/>
        </w:rPr>
        <w:t xml:space="preserve">większe </w:t>
      </w:r>
      <w:r w:rsidR="003F1C6D" w:rsidRPr="00FE2940">
        <w:rPr>
          <w:rFonts w:ascii="Calibri" w:hAnsi="Calibri" w:cs="Calibri"/>
        </w:rPr>
        <w:t xml:space="preserve">problemy, bo one nierozwiązane się nawarstwiają. </w:t>
      </w:r>
      <w:r w:rsidR="00604B67" w:rsidRPr="00FE2940">
        <w:rPr>
          <w:rFonts w:ascii="Calibri" w:hAnsi="Calibri" w:cs="Calibri"/>
        </w:rPr>
        <w:t>Ministerstwo Nauki i Szkolnictwa Wyższego co chwile żąda rozliczenia działalności gospodarczej</w:t>
      </w:r>
      <w:r w:rsidR="001D1F61" w:rsidRPr="00FE2940">
        <w:rPr>
          <w:rFonts w:ascii="Calibri" w:hAnsi="Calibri" w:cs="Calibri"/>
        </w:rPr>
        <w:t xml:space="preserve"> i przesyła formularze </w:t>
      </w:r>
      <w:r w:rsidR="00604B67" w:rsidRPr="00FE2940">
        <w:rPr>
          <w:rFonts w:ascii="Calibri" w:hAnsi="Calibri" w:cs="Calibri"/>
        </w:rPr>
        <w:t>raport</w:t>
      </w:r>
      <w:r w:rsidR="001D1F61" w:rsidRPr="00FE2940">
        <w:rPr>
          <w:rFonts w:ascii="Calibri" w:hAnsi="Calibri" w:cs="Calibri"/>
        </w:rPr>
        <w:t>u</w:t>
      </w:r>
      <w:r w:rsidR="00604B67" w:rsidRPr="00FE2940">
        <w:rPr>
          <w:rFonts w:ascii="Calibri" w:hAnsi="Calibri" w:cs="Calibri"/>
        </w:rPr>
        <w:t xml:space="preserve"> do uzupełnienia. </w:t>
      </w:r>
      <w:r w:rsidR="001D1F61" w:rsidRPr="00FE2940">
        <w:rPr>
          <w:rFonts w:ascii="Calibri" w:hAnsi="Calibri" w:cs="Calibri"/>
        </w:rPr>
        <w:t>Przykładowo, na mocy u</w:t>
      </w:r>
      <w:r w:rsidR="00604B67" w:rsidRPr="00FE2940">
        <w:rPr>
          <w:rFonts w:ascii="Calibri" w:hAnsi="Calibri" w:cs="Calibri"/>
        </w:rPr>
        <w:t>stawy o ochronie zwierząt</w:t>
      </w:r>
      <w:r w:rsidR="001D1F61" w:rsidRPr="00FE2940">
        <w:rPr>
          <w:rFonts w:ascii="Calibri" w:hAnsi="Calibri" w:cs="Calibri"/>
        </w:rPr>
        <w:t>,</w:t>
      </w:r>
      <w:r w:rsidR="00604B67" w:rsidRPr="00FE2940">
        <w:rPr>
          <w:rFonts w:ascii="Calibri" w:hAnsi="Calibri" w:cs="Calibri"/>
        </w:rPr>
        <w:t xml:space="preserve"> do dnia 31 marca br. musimy przekazać do MNiSW sprawozdanie ile zwierząt zostało ubitych w </w:t>
      </w:r>
      <w:r w:rsidR="001D1F61" w:rsidRPr="00FE2940">
        <w:rPr>
          <w:rFonts w:ascii="Calibri" w:hAnsi="Calibri" w:cs="Calibri"/>
        </w:rPr>
        <w:t xml:space="preserve">związku z prowadzonymi </w:t>
      </w:r>
      <w:r w:rsidR="00604B67" w:rsidRPr="00FE2940">
        <w:rPr>
          <w:rFonts w:ascii="Calibri" w:hAnsi="Calibri" w:cs="Calibri"/>
        </w:rPr>
        <w:t>zaję</w:t>
      </w:r>
      <w:r w:rsidR="001D1F61" w:rsidRPr="00FE2940">
        <w:rPr>
          <w:rFonts w:ascii="Calibri" w:hAnsi="Calibri" w:cs="Calibri"/>
        </w:rPr>
        <w:t>ciami</w:t>
      </w:r>
      <w:r w:rsidR="00604B67" w:rsidRPr="00FE2940">
        <w:rPr>
          <w:rFonts w:ascii="Calibri" w:hAnsi="Calibri" w:cs="Calibri"/>
        </w:rPr>
        <w:t xml:space="preserve">. Jeśli stawy </w:t>
      </w:r>
      <w:r w:rsidR="00A81C60" w:rsidRPr="00FE2940">
        <w:rPr>
          <w:rFonts w:ascii="Calibri" w:hAnsi="Calibri" w:cs="Calibri"/>
        </w:rPr>
        <w:t>rybne, które</w:t>
      </w:r>
      <w:r w:rsidR="00430DB0" w:rsidRPr="00FE2940">
        <w:rPr>
          <w:rFonts w:ascii="Calibri" w:hAnsi="Calibri" w:cs="Calibri"/>
        </w:rPr>
        <w:t xml:space="preserve"> są Stacją</w:t>
      </w:r>
      <w:r w:rsidR="00604B67" w:rsidRPr="00FE2940">
        <w:rPr>
          <w:rFonts w:ascii="Calibri" w:hAnsi="Calibri" w:cs="Calibri"/>
        </w:rPr>
        <w:t xml:space="preserve"> Doświadczalną</w:t>
      </w:r>
      <w:r w:rsidR="001D1F61" w:rsidRPr="00FE2940">
        <w:rPr>
          <w:rFonts w:ascii="Calibri" w:hAnsi="Calibri" w:cs="Calibri"/>
        </w:rPr>
        <w:t>,</w:t>
      </w:r>
      <w:r w:rsidR="00604B67" w:rsidRPr="00FE2940">
        <w:rPr>
          <w:rFonts w:ascii="Calibri" w:hAnsi="Calibri" w:cs="Calibri"/>
        </w:rPr>
        <w:t xml:space="preserve"> byłyby normalnym gospodarstwem hodowlanym</w:t>
      </w:r>
      <w:r w:rsidR="001D1F61" w:rsidRPr="00FE2940">
        <w:rPr>
          <w:rFonts w:ascii="Calibri" w:hAnsi="Calibri" w:cs="Calibri"/>
        </w:rPr>
        <w:t>,</w:t>
      </w:r>
      <w:r w:rsidR="00604B67" w:rsidRPr="00FE2940">
        <w:rPr>
          <w:rFonts w:ascii="Calibri" w:hAnsi="Calibri" w:cs="Calibri"/>
        </w:rPr>
        <w:t xml:space="preserve"> to nie </w:t>
      </w:r>
      <w:r w:rsidR="00A81C60" w:rsidRPr="00FE2940">
        <w:rPr>
          <w:rFonts w:ascii="Calibri" w:hAnsi="Calibri" w:cs="Calibri"/>
        </w:rPr>
        <w:t>podlegałyby</w:t>
      </w:r>
      <w:r w:rsidR="00604B67" w:rsidRPr="00FE2940">
        <w:rPr>
          <w:rFonts w:ascii="Calibri" w:hAnsi="Calibri" w:cs="Calibri"/>
        </w:rPr>
        <w:t xml:space="preserve"> pod dydaktykę. </w:t>
      </w:r>
      <w:r w:rsidR="001D1F61" w:rsidRPr="00FE2940">
        <w:rPr>
          <w:rFonts w:ascii="Calibri" w:hAnsi="Calibri" w:cs="Calibri"/>
        </w:rPr>
        <w:t xml:space="preserve">Przecież w jednostce gospodarczej mogą realizować zajęcia o charakterze </w:t>
      </w:r>
      <w:r w:rsidR="00604B67" w:rsidRPr="00FE2940">
        <w:rPr>
          <w:rFonts w:ascii="Calibri" w:hAnsi="Calibri" w:cs="Calibri"/>
        </w:rPr>
        <w:t>prakty</w:t>
      </w:r>
      <w:r w:rsidR="001D1F61" w:rsidRPr="00FE2940">
        <w:rPr>
          <w:rFonts w:ascii="Calibri" w:hAnsi="Calibri" w:cs="Calibri"/>
        </w:rPr>
        <w:t xml:space="preserve">cznym, </w:t>
      </w:r>
      <w:r w:rsidR="00604B67" w:rsidRPr="00FE2940">
        <w:rPr>
          <w:rFonts w:ascii="Calibri" w:hAnsi="Calibri" w:cs="Calibri"/>
        </w:rPr>
        <w:t xml:space="preserve">ale </w:t>
      </w:r>
      <w:r w:rsidR="001D1F61" w:rsidRPr="00FE2940">
        <w:rPr>
          <w:rFonts w:ascii="Calibri" w:hAnsi="Calibri" w:cs="Calibri"/>
        </w:rPr>
        <w:t>w oparciu o obowiązujące w tej jednostce przepisy.</w:t>
      </w:r>
      <w:r w:rsidR="00604B67" w:rsidRPr="00FE2940">
        <w:rPr>
          <w:rFonts w:ascii="Calibri" w:hAnsi="Calibri" w:cs="Calibri"/>
        </w:rPr>
        <w:t xml:space="preserve"> Doczekaliśmy takich czasów, że komisje</w:t>
      </w:r>
      <w:r w:rsidR="001D1F61" w:rsidRPr="00FE2940">
        <w:rPr>
          <w:rFonts w:ascii="Calibri" w:hAnsi="Calibri" w:cs="Calibri"/>
        </w:rPr>
        <w:t xml:space="preserve"> rosną jak grzyby po deszczu, a Rektor musi powoływać kolejnych </w:t>
      </w:r>
      <w:r w:rsidR="001D1F61" w:rsidRPr="00FE2940">
        <w:rPr>
          <w:rFonts w:ascii="Calibri" w:hAnsi="Calibri" w:cs="Calibri"/>
        </w:rPr>
        <w:lastRenderedPageBreak/>
        <w:t>pełnomocników</w:t>
      </w:r>
      <w:r w:rsidR="00604B67" w:rsidRPr="00FE2940">
        <w:rPr>
          <w:rFonts w:ascii="Calibri" w:hAnsi="Calibri" w:cs="Calibri"/>
        </w:rPr>
        <w:t xml:space="preserve">, </w:t>
      </w:r>
      <w:r w:rsidR="001D1F61" w:rsidRPr="00FE2940">
        <w:rPr>
          <w:rFonts w:ascii="Calibri" w:hAnsi="Calibri" w:cs="Calibri"/>
        </w:rPr>
        <w:t xml:space="preserve">w tym także </w:t>
      </w:r>
      <w:r w:rsidR="00604B67" w:rsidRPr="00FE2940">
        <w:rPr>
          <w:rFonts w:ascii="Calibri" w:hAnsi="Calibri" w:cs="Calibri"/>
        </w:rPr>
        <w:t xml:space="preserve">zajmujących się bezpieczeństwem i ochroną zwierząt. </w:t>
      </w:r>
      <w:r w:rsidR="002C458D" w:rsidRPr="00FE2940">
        <w:rPr>
          <w:rFonts w:ascii="Calibri" w:hAnsi="Calibri" w:cs="Calibri"/>
        </w:rPr>
        <w:t xml:space="preserve">Pełnomocnik </w:t>
      </w:r>
      <w:r w:rsidR="001D1F61" w:rsidRPr="00FE2940">
        <w:rPr>
          <w:rFonts w:ascii="Calibri" w:hAnsi="Calibri" w:cs="Calibri"/>
        </w:rPr>
        <w:t xml:space="preserve">taki powinien mieć </w:t>
      </w:r>
      <w:r w:rsidR="002C458D" w:rsidRPr="00FE2940">
        <w:rPr>
          <w:rFonts w:ascii="Calibri" w:hAnsi="Calibri" w:cs="Calibri"/>
        </w:rPr>
        <w:t xml:space="preserve">za zadanie </w:t>
      </w:r>
      <w:r w:rsidR="001D1F61" w:rsidRPr="00FE2940">
        <w:rPr>
          <w:rFonts w:ascii="Calibri" w:hAnsi="Calibri" w:cs="Calibri"/>
        </w:rPr>
        <w:t xml:space="preserve">nadzorowanie, </w:t>
      </w:r>
      <w:r w:rsidR="002C458D" w:rsidRPr="00FE2940">
        <w:rPr>
          <w:rFonts w:ascii="Calibri" w:hAnsi="Calibri" w:cs="Calibri"/>
        </w:rPr>
        <w:t xml:space="preserve">czy wszystkie normy, dopuszczenia, procedury i przepisy są spełniane wg przepisów </w:t>
      </w:r>
      <w:r w:rsidR="001D1F61" w:rsidRPr="00FE2940">
        <w:rPr>
          <w:rFonts w:ascii="Calibri" w:hAnsi="Calibri" w:cs="Calibri"/>
        </w:rPr>
        <w:t xml:space="preserve">powszechnie </w:t>
      </w:r>
      <w:r w:rsidR="002C458D" w:rsidRPr="00FE2940">
        <w:rPr>
          <w:rFonts w:ascii="Calibri" w:hAnsi="Calibri" w:cs="Calibri"/>
        </w:rPr>
        <w:t>obowiązujących</w:t>
      </w:r>
      <w:r w:rsidR="001D1F61" w:rsidRPr="00FE2940">
        <w:rPr>
          <w:rFonts w:ascii="Calibri" w:hAnsi="Calibri" w:cs="Calibri"/>
        </w:rPr>
        <w:t>,</w:t>
      </w:r>
      <w:r w:rsidR="002C458D" w:rsidRPr="00FE2940">
        <w:rPr>
          <w:rFonts w:ascii="Calibri" w:hAnsi="Calibri" w:cs="Calibri"/>
        </w:rPr>
        <w:t xml:space="preserve"> w tym </w:t>
      </w:r>
      <w:r w:rsidR="001D1F61" w:rsidRPr="00FE2940">
        <w:rPr>
          <w:rFonts w:ascii="Calibri" w:hAnsi="Calibri" w:cs="Calibri"/>
        </w:rPr>
        <w:t xml:space="preserve">określonych </w:t>
      </w:r>
      <w:r w:rsidR="002C458D" w:rsidRPr="00FE2940">
        <w:rPr>
          <w:rFonts w:ascii="Calibri" w:hAnsi="Calibri" w:cs="Calibri"/>
        </w:rPr>
        <w:t xml:space="preserve">prawem europejskim. </w:t>
      </w:r>
    </w:p>
    <w:p w:rsidR="00C5442C" w:rsidRPr="00FE2940" w:rsidRDefault="00C5442C" w:rsidP="00CE0CBA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lang w:eastAsia="ko-KR" w:bidi="bo-CN"/>
        </w:rPr>
      </w:pPr>
    </w:p>
    <w:p w:rsidR="00FE1C31" w:rsidRPr="00FE2940" w:rsidRDefault="00E83AC4" w:rsidP="00CE0CBA">
      <w:pPr>
        <w:suppressAutoHyphens w:val="0"/>
        <w:spacing w:line="360" w:lineRule="auto"/>
        <w:contextualSpacing/>
        <w:rPr>
          <w:rFonts w:ascii="Calibri" w:hAnsi="Calibri" w:cs="Calibri"/>
          <w:b/>
          <w:bCs/>
          <w:lang w:eastAsia="ko-KR" w:bidi="bo-CN"/>
        </w:rPr>
      </w:pPr>
      <w:r w:rsidRPr="00FE2940">
        <w:rPr>
          <w:rFonts w:ascii="Calibri" w:hAnsi="Calibri" w:cs="Calibri"/>
          <w:b/>
          <w:bCs/>
          <w:lang w:eastAsia="ko-KR" w:bidi="bo-CN"/>
        </w:rPr>
        <w:t xml:space="preserve">Ad </w:t>
      </w:r>
      <w:r w:rsidR="00B75175" w:rsidRPr="00FE2940">
        <w:rPr>
          <w:rFonts w:ascii="Calibri" w:hAnsi="Calibri" w:cs="Calibri"/>
          <w:b/>
          <w:bCs/>
          <w:lang w:eastAsia="ko-KR" w:bidi="bo-CN"/>
        </w:rPr>
        <w:t>11</w:t>
      </w:r>
    </w:p>
    <w:p w:rsidR="00FE1C31" w:rsidRPr="00FE2940" w:rsidRDefault="00E83AC4" w:rsidP="00CE0CBA">
      <w:pPr>
        <w:suppressAutoHyphens w:val="0"/>
        <w:spacing w:line="360" w:lineRule="auto"/>
        <w:contextualSpacing/>
        <w:rPr>
          <w:rFonts w:ascii="Calibri" w:hAnsi="Calibri" w:cs="Calibri"/>
        </w:rPr>
      </w:pPr>
      <w:r w:rsidRPr="00FE2940">
        <w:rPr>
          <w:rFonts w:ascii="Calibri" w:hAnsi="Calibri" w:cs="Calibri"/>
        </w:rPr>
        <w:t xml:space="preserve">Protokół </w:t>
      </w:r>
      <w:r w:rsidR="00B75175" w:rsidRPr="00FE2940">
        <w:rPr>
          <w:rFonts w:ascii="Calibri" w:hAnsi="Calibri" w:cs="Calibri"/>
        </w:rPr>
        <w:t xml:space="preserve">z posiedzenia Senatu w dniu  20 grudnia 2023 r. oraz protokół z elektronicznego głosowania w dn. 12 stycznia 2024 r. </w:t>
      </w:r>
      <w:r w:rsidRPr="00FE2940">
        <w:rPr>
          <w:rFonts w:ascii="Calibri" w:hAnsi="Calibri" w:cs="Calibri"/>
        </w:rPr>
        <w:t>został</w:t>
      </w:r>
      <w:r w:rsidR="00B75175" w:rsidRPr="00FE2940">
        <w:rPr>
          <w:rFonts w:ascii="Calibri" w:hAnsi="Calibri" w:cs="Calibri"/>
        </w:rPr>
        <w:t>y</w:t>
      </w:r>
      <w:r w:rsidRPr="00FE2940">
        <w:rPr>
          <w:rFonts w:ascii="Calibri" w:hAnsi="Calibri" w:cs="Calibri"/>
        </w:rPr>
        <w:t xml:space="preserve"> </w:t>
      </w:r>
      <w:r w:rsidR="00FE1C31" w:rsidRPr="00FE2940">
        <w:rPr>
          <w:rFonts w:ascii="Calibri" w:hAnsi="Calibri" w:cs="Calibri"/>
        </w:rPr>
        <w:t>jednogłośnie zatwierdzon</w:t>
      </w:r>
      <w:r w:rsidR="00B75175" w:rsidRPr="00FE2940">
        <w:rPr>
          <w:rFonts w:ascii="Calibri" w:hAnsi="Calibri" w:cs="Calibri"/>
        </w:rPr>
        <w:t>e</w:t>
      </w:r>
      <w:r w:rsidR="00FE1C31" w:rsidRPr="00FE2940">
        <w:rPr>
          <w:rFonts w:ascii="Calibri" w:hAnsi="Calibri" w:cs="Calibri"/>
        </w:rPr>
        <w:t>.</w:t>
      </w:r>
      <w:r w:rsidR="003054E5" w:rsidRPr="00FE2940">
        <w:rPr>
          <w:rFonts w:ascii="Calibri" w:hAnsi="Calibri" w:cs="Calibri"/>
        </w:rPr>
        <w:t xml:space="preserve"> </w:t>
      </w:r>
    </w:p>
    <w:p w:rsidR="0009488D" w:rsidRPr="00FE2940" w:rsidRDefault="00990FE5" w:rsidP="0009488D">
      <w:pPr>
        <w:suppressAutoHyphens w:val="0"/>
        <w:spacing w:line="360" w:lineRule="auto"/>
        <w:rPr>
          <w:rFonts w:ascii="Calibri" w:hAnsi="Calibri" w:cs="Calibri"/>
          <w:b/>
        </w:rPr>
      </w:pPr>
      <w:r w:rsidRPr="00FE2940">
        <w:rPr>
          <w:rFonts w:ascii="Calibri" w:hAnsi="Calibri" w:cs="Calibri"/>
        </w:rPr>
        <w:br/>
      </w:r>
      <w:r w:rsidR="00B75175" w:rsidRPr="00FE2940">
        <w:rPr>
          <w:rFonts w:ascii="Calibri" w:hAnsi="Calibri" w:cs="Calibri"/>
          <w:b/>
        </w:rPr>
        <w:t>Ad 12</w:t>
      </w:r>
    </w:p>
    <w:p w:rsidR="00B75175" w:rsidRPr="00FE2940" w:rsidRDefault="0011544D" w:rsidP="00B75175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  <w:b/>
        </w:rPr>
        <w:t xml:space="preserve">Rektor </w:t>
      </w:r>
      <w:r w:rsidR="00A97B8C" w:rsidRPr="00FE2940">
        <w:rPr>
          <w:rFonts w:ascii="Calibri" w:hAnsi="Calibri" w:cs="Calibri"/>
        </w:rPr>
        <w:t>powiedział</w:t>
      </w:r>
      <w:r w:rsidR="002C458D" w:rsidRPr="00FE2940">
        <w:rPr>
          <w:rFonts w:ascii="Calibri" w:hAnsi="Calibri" w:cs="Calibri"/>
        </w:rPr>
        <w:t xml:space="preserve">, że </w:t>
      </w:r>
      <w:r w:rsidR="00B75175" w:rsidRPr="00FE2940">
        <w:rPr>
          <w:rFonts w:ascii="Calibri" w:hAnsi="Calibri" w:cs="Calibri"/>
        </w:rPr>
        <w:t>5 marca br. o godz. 14 odbędzie się otwarcie Centrum Innowacji oraz Badań Prozdrowotnej i Bezpiecznej Żywności przy ul. Balickiej 104</w:t>
      </w:r>
      <w:r w:rsidR="002C458D" w:rsidRPr="00FE2940">
        <w:rPr>
          <w:rFonts w:ascii="Calibri" w:hAnsi="Calibri" w:cs="Calibri"/>
        </w:rPr>
        <w:t xml:space="preserve">. Przypomniał, </w:t>
      </w:r>
      <w:r w:rsidR="00A97B8C" w:rsidRPr="00FE2940">
        <w:rPr>
          <w:rFonts w:ascii="Calibri" w:hAnsi="Calibri" w:cs="Calibri"/>
        </w:rPr>
        <w:t xml:space="preserve">że </w:t>
      </w:r>
      <w:r w:rsidR="002C458D" w:rsidRPr="00FE2940">
        <w:rPr>
          <w:rFonts w:ascii="Calibri" w:hAnsi="Calibri" w:cs="Calibri"/>
        </w:rPr>
        <w:t xml:space="preserve">dzięki naprawdę dobrym relacjom z Urzędem Marszałkowskim kilkakrotnie przesuwano mam rozliczenie tego projektu.  Do końca tego miesiąca jest termin ostatecznego zakończenia </w:t>
      </w:r>
      <w:r w:rsidR="00A81C60" w:rsidRPr="00FE2940">
        <w:rPr>
          <w:rFonts w:ascii="Calibri" w:hAnsi="Calibri" w:cs="Calibri"/>
        </w:rPr>
        <w:br/>
      </w:r>
      <w:r w:rsidR="002C458D" w:rsidRPr="00FE2940">
        <w:rPr>
          <w:rFonts w:ascii="Calibri" w:hAnsi="Calibri" w:cs="Calibri"/>
        </w:rPr>
        <w:t xml:space="preserve">i </w:t>
      </w:r>
      <w:r w:rsidR="00A81C60" w:rsidRPr="00FE2940">
        <w:rPr>
          <w:rFonts w:ascii="Calibri" w:hAnsi="Calibri" w:cs="Calibri"/>
        </w:rPr>
        <w:t>rozliczenia, dzięki czemu</w:t>
      </w:r>
      <w:r w:rsidR="002C458D" w:rsidRPr="00FE2940">
        <w:rPr>
          <w:rFonts w:ascii="Calibri" w:hAnsi="Calibri" w:cs="Calibri"/>
        </w:rPr>
        <w:t xml:space="preserve"> uratujemy kolejny 1 mln zł z dotacji od Marszałka. Dotychczasowe opóźnienia były spowodowane różnymi </w:t>
      </w:r>
      <w:r w:rsidR="001D1F61" w:rsidRPr="00FE2940">
        <w:rPr>
          <w:rFonts w:ascii="Calibri" w:hAnsi="Calibri" w:cs="Calibri"/>
        </w:rPr>
        <w:t>przyczynami, o których często mówiono na spotkaniach przedsenatowych i podczas posiedzeń Senatu</w:t>
      </w:r>
      <w:r w:rsidR="002C458D" w:rsidRPr="00FE2940">
        <w:rPr>
          <w:rFonts w:ascii="Calibri" w:hAnsi="Calibri" w:cs="Calibri"/>
        </w:rPr>
        <w:t>.</w:t>
      </w:r>
    </w:p>
    <w:p w:rsidR="002C458D" w:rsidRPr="00FE2940" w:rsidRDefault="008F1601" w:rsidP="00B75175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</w:rPr>
        <w:t xml:space="preserve">8 marca br. odbędzie się </w:t>
      </w:r>
      <w:r w:rsidR="002C458D" w:rsidRPr="00FE2940">
        <w:rPr>
          <w:rFonts w:ascii="Calibri" w:hAnsi="Calibri" w:cs="Calibri"/>
        </w:rPr>
        <w:t xml:space="preserve">finał </w:t>
      </w:r>
      <w:r w:rsidR="005B10B0" w:rsidRPr="00FE2940">
        <w:rPr>
          <w:rFonts w:ascii="Calibri" w:hAnsi="Calibri" w:cs="Calibri"/>
        </w:rPr>
        <w:t xml:space="preserve">krajowy </w:t>
      </w:r>
      <w:r w:rsidR="002C458D" w:rsidRPr="00FE2940">
        <w:rPr>
          <w:rFonts w:ascii="Calibri" w:hAnsi="Calibri" w:cs="Calibri"/>
        </w:rPr>
        <w:t>Olimpiady Młodych Producentów Rolnych, gdzie są zaangażowani pracownicy WIPIE</w:t>
      </w:r>
      <w:r w:rsidRPr="00FE2940">
        <w:rPr>
          <w:rFonts w:ascii="Calibri" w:hAnsi="Calibri" w:cs="Calibri"/>
        </w:rPr>
        <w:t xml:space="preserve">. Finał odbywa się podczas Targów Kielce. Nad wydarzeniami patronat ma nasz Uniwersytet. </w:t>
      </w:r>
    </w:p>
    <w:p w:rsidR="00430DB0" w:rsidRPr="00FE2940" w:rsidRDefault="00430DB0" w:rsidP="00430DB0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</w:rPr>
        <w:t xml:space="preserve">9 marca br. odbędzie się uroczystość związana z 20-leciem Chóru Uniwersytetu Rolniczego </w:t>
      </w:r>
      <w:r w:rsidRPr="00FE2940">
        <w:rPr>
          <w:rFonts w:ascii="Calibri" w:hAnsi="Calibri" w:cs="Calibri"/>
        </w:rPr>
        <w:br/>
        <w:t>w Krakowie. Przygotowano bardzo szeroki repertuar, który będzie przedstawiany przez obecnych, ale także i byłych członków naszego chóru</w:t>
      </w:r>
      <w:r w:rsidR="005B10B0" w:rsidRPr="00FE2940">
        <w:rPr>
          <w:rFonts w:ascii="Calibri" w:hAnsi="Calibri" w:cs="Calibri"/>
        </w:rPr>
        <w:t xml:space="preserve">, </w:t>
      </w:r>
      <w:r w:rsidRPr="00FE2940">
        <w:rPr>
          <w:rFonts w:ascii="Calibri" w:hAnsi="Calibri" w:cs="Calibri"/>
        </w:rPr>
        <w:t xml:space="preserve">niektórzy z nich śpiewają obecnie </w:t>
      </w:r>
      <w:r w:rsidR="00FE2940">
        <w:rPr>
          <w:rFonts w:ascii="Calibri" w:hAnsi="Calibri" w:cs="Calibri"/>
        </w:rPr>
        <w:br/>
      </w:r>
      <w:r w:rsidRPr="00FE2940">
        <w:rPr>
          <w:rFonts w:ascii="Calibri" w:hAnsi="Calibri" w:cs="Calibri"/>
        </w:rPr>
        <w:t xml:space="preserve">w </w:t>
      </w:r>
      <w:r w:rsidR="005B10B0" w:rsidRPr="00FE2940">
        <w:rPr>
          <w:rFonts w:ascii="Calibri" w:hAnsi="Calibri" w:cs="Calibri"/>
        </w:rPr>
        <w:t>operze</w:t>
      </w:r>
      <w:r w:rsidRPr="00FE2940">
        <w:rPr>
          <w:rFonts w:ascii="Calibri" w:hAnsi="Calibri" w:cs="Calibri"/>
        </w:rPr>
        <w:t xml:space="preserve">. Uroczystość odbędzie się w Filharmonii Krakowskiej. </w:t>
      </w:r>
    </w:p>
    <w:p w:rsidR="008F1601" w:rsidRPr="00FE2940" w:rsidRDefault="008F1601" w:rsidP="00B75175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</w:rPr>
        <w:t xml:space="preserve">12 kwietnia br. odbędzie się Olimpiada Wiedzy i Umiejętności Rolniczych. Odbędzie się na naszym terenie przy ul. Balickiej. </w:t>
      </w:r>
    </w:p>
    <w:p w:rsidR="008F1601" w:rsidRPr="00FE2940" w:rsidRDefault="008F1601" w:rsidP="00B75175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</w:rPr>
        <w:t>13 kwietnia br. odbędzie się finał Olimpiady Wiedzy Ekologicznej, który odbędzie się na Wydziale Biotechnologii i Ogrodnictwa.</w:t>
      </w:r>
    </w:p>
    <w:p w:rsidR="008F1601" w:rsidRPr="00FE2940" w:rsidRDefault="008F1601" w:rsidP="00B75175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</w:rPr>
        <w:t xml:space="preserve">Poprosił o promocyjne wykorzystanie tych wydarzeń, gdyż dają możliwość dotarcia do wielu potencjalnych kandydatów na studia, którzy kończą szkoły rolnicze lub pokrewne. </w:t>
      </w:r>
    </w:p>
    <w:p w:rsidR="008F1601" w:rsidRPr="00FE2940" w:rsidRDefault="008F1601" w:rsidP="00B75175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</w:rPr>
        <w:lastRenderedPageBreak/>
        <w:t>21 marca br. odbędzie się Dzień Otwarty URK dla kandydatów na studia oraz uroczyste odsłonięcie rzeźby Bohdana Smolenia przy DS. „Bratniak”. Dodał, że cieszy go, iż w Bratniaku rozwija się wiele ciekawych inicjatyw, tam swoją siedzibę znalazł Polski Klub Ekologiczny.</w:t>
      </w:r>
    </w:p>
    <w:p w:rsidR="008F1601" w:rsidRPr="00FE2940" w:rsidRDefault="008F1601" w:rsidP="00B75175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</w:rPr>
        <w:t xml:space="preserve">5 lutego br. o godzinie 19.15 zaplanowano </w:t>
      </w:r>
      <w:r w:rsidR="00B361AF" w:rsidRPr="00FE2940">
        <w:rPr>
          <w:rFonts w:ascii="Calibri" w:hAnsi="Calibri" w:cs="Calibri"/>
        </w:rPr>
        <w:t xml:space="preserve">przez PKE </w:t>
      </w:r>
      <w:r w:rsidRPr="00FE2940">
        <w:rPr>
          <w:rFonts w:ascii="Calibri" w:hAnsi="Calibri" w:cs="Calibri"/>
        </w:rPr>
        <w:t xml:space="preserve">spotkanie dot. sportu krakowskiego </w:t>
      </w:r>
      <w:r w:rsidR="00A81C60" w:rsidRPr="00FE2940">
        <w:rPr>
          <w:rFonts w:ascii="Calibri" w:hAnsi="Calibri" w:cs="Calibri"/>
        </w:rPr>
        <w:br/>
      </w:r>
      <w:r w:rsidRPr="00FE2940">
        <w:rPr>
          <w:rFonts w:ascii="Calibri" w:hAnsi="Calibri" w:cs="Calibri"/>
        </w:rPr>
        <w:t xml:space="preserve">i </w:t>
      </w:r>
      <w:r w:rsidR="00A81C60" w:rsidRPr="00FE2940">
        <w:rPr>
          <w:rFonts w:ascii="Calibri" w:hAnsi="Calibri" w:cs="Calibri"/>
        </w:rPr>
        <w:t>studenckiego, podczas którego</w:t>
      </w:r>
      <w:r w:rsidR="00B361AF" w:rsidRPr="00FE2940">
        <w:rPr>
          <w:rFonts w:ascii="Calibri" w:hAnsi="Calibri" w:cs="Calibri"/>
        </w:rPr>
        <w:t xml:space="preserve"> udział weźmie wiceminister Sportu i Turystyki Ireneusz Raś. </w:t>
      </w:r>
    </w:p>
    <w:p w:rsidR="002C458D" w:rsidRPr="00FE2940" w:rsidRDefault="002C458D" w:rsidP="00A81C60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</w:rPr>
        <w:t xml:space="preserve">29 lutego br. w Centrum Kongresowym </w:t>
      </w:r>
      <w:r w:rsidR="00A97B8C" w:rsidRPr="00FE2940">
        <w:rPr>
          <w:rFonts w:ascii="Calibri" w:hAnsi="Calibri" w:cs="Calibri"/>
        </w:rPr>
        <w:t>planowana jest</w:t>
      </w:r>
      <w:r w:rsidRPr="00FE2940">
        <w:rPr>
          <w:rFonts w:ascii="Calibri" w:hAnsi="Calibri" w:cs="Calibri"/>
        </w:rPr>
        <w:t xml:space="preserve"> konferencja z udziałem wiceministra Rolnictwa i Rozwoju Wsi Adama Nowaka (byłego Prezesa Związku Młodzieży Wiejskiej). </w:t>
      </w:r>
      <w:r w:rsidR="0022488E" w:rsidRPr="00FE2940">
        <w:rPr>
          <w:rFonts w:ascii="Calibri" w:hAnsi="Calibri" w:cs="Calibri"/>
        </w:rPr>
        <w:br/>
      </w:r>
      <w:r w:rsidRPr="00FE2940">
        <w:rPr>
          <w:rFonts w:ascii="Calibri" w:hAnsi="Calibri" w:cs="Calibri"/>
        </w:rPr>
        <w:t xml:space="preserve">W konferencji udział zapowiedział komisarz UE </w:t>
      </w:r>
      <w:r w:rsidR="00B361AF" w:rsidRPr="00FE2940">
        <w:rPr>
          <w:rFonts w:ascii="Calibri" w:hAnsi="Calibri" w:cs="Calibri"/>
        </w:rPr>
        <w:t xml:space="preserve">Janusz </w:t>
      </w:r>
      <w:r w:rsidRPr="00FE2940">
        <w:rPr>
          <w:rFonts w:ascii="Calibri" w:hAnsi="Calibri" w:cs="Calibri"/>
        </w:rPr>
        <w:t xml:space="preserve">Wojciechowski. Rektor poprosił </w:t>
      </w:r>
      <w:r w:rsidR="00B361AF" w:rsidRPr="00FE2940">
        <w:rPr>
          <w:rFonts w:ascii="Calibri" w:hAnsi="Calibri" w:cs="Calibri"/>
        </w:rPr>
        <w:t xml:space="preserve">dziekanów o włączenie się w to wydarzenie i oddelegowanie </w:t>
      </w:r>
      <w:r w:rsidR="001E1EF3" w:rsidRPr="00FE2940">
        <w:rPr>
          <w:rFonts w:ascii="Calibri" w:hAnsi="Calibri" w:cs="Calibri"/>
        </w:rPr>
        <w:t>studentów</w:t>
      </w:r>
      <w:r w:rsidR="00B361AF" w:rsidRPr="00FE2940">
        <w:rPr>
          <w:rFonts w:ascii="Calibri" w:hAnsi="Calibri" w:cs="Calibri"/>
        </w:rPr>
        <w:t>, któr</w:t>
      </w:r>
      <w:r w:rsidR="001E1EF3" w:rsidRPr="00FE2940">
        <w:rPr>
          <w:rFonts w:ascii="Calibri" w:hAnsi="Calibri" w:cs="Calibri"/>
        </w:rPr>
        <w:t>zy</w:t>
      </w:r>
      <w:r w:rsidR="00B361AF" w:rsidRPr="00FE2940">
        <w:rPr>
          <w:rFonts w:ascii="Calibri" w:hAnsi="Calibri" w:cs="Calibri"/>
        </w:rPr>
        <w:t xml:space="preserve"> </w:t>
      </w:r>
      <w:r w:rsidR="00A81C60" w:rsidRPr="00FE2940">
        <w:rPr>
          <w:rFonts w:ascii="Calibri" w:hAnsi="Calibri" w:cs="Calibri"/>
        </w:rPr>
        <w:t>wzię</w:t>
      </w:r>
      <w:r w:rsidR="001E1EF3" w:rsidRPr="00FE2940">
        <w:rPr>
          <w:rFonts w:ascii="Calibri" w:hAnsi="Calibri" w:cs="Calibri"/>
        </w:rPr>
        <w:t>li</w:t>
      </w:r>
      <w:r w:rsidR="00A81C60" w:rsidRPr="00FE2940">
        <w:rPr>
          <w:rFonts w:ascii="Calibri" w:hAnsi="Calibri" w:cs="Calibri"/>
        </w:rPr>
        <w:t>by</w:t>
      </w:r>
      <w:r w:rsidR="00B361AF" w:rsidRPr="00FE2940">
        <w:rPr>
          <w:rFonts w:ascii="Calibri" w:hAnsi="Calibri" w:cs="Calibri"/>
        </w:rPr>
        <w:t xml:space="preserve"> udział w spotkaniu i</w:t>
      </w:r>
      <w:r w:rsidRPr="00FE2940">
        <w:rPr>
          <w:rFonts w:ascii="Calibri" w:hAnsi="Calibri" w:cs="Calibri"/>
        </w:rPr>
        <w:t xml:space="preserve"> przygotowa</w:t>
      </w:r>
      <w:r w:rsidR="001E1EF3" w:rsidRPr="00FE2940">
        <w:rPr>
          <w:rFonts w:ascii="Calibri" w:hAnsi="Calibri" w:cs="Calibri"/>
        </w:rPr>
        <w:t xml:space="preserve">li okolicznościowe </w:t>
      </w:r>
      <w:r w:rsidRPr="00FE2940">
        <w:rPr>
          <w:rFonts w:ascii="Calibri" w:hAnsi="Calibri" w:cs="Calibri"/>
        </w:rPr>
        <w:t>referat</w:t>
      </w:r>
      <w:r w:rsidR="001E1EF3" w:rsidRPr="00FE2940">
        <w:rPr>
          <w:rFonts w:ascii="Calibri" w:hAnsi="Calibri" w:cs="Calibri"/>
        </w:rPr>
        <w:t xml:space="preserve">y </w:t>
      </w:r>
      <w:r w:rsidRPr="00FE2940">
        <w:rPr>
          <w:rFonts w:ascii="Calibri" w:hAnsi="Calibri" w:cs="Calibri"/>
        </w:rPr>
        <w:t xml:space="preserve">z tradycyjnych kierunków: rolnictwo, leśnictwo i ogrodnictwo. </w:t>
      </w:r>
      <w:r w:rsidR="00A97B8C" w:rsidRPr="00FE2940">
        <w:rPr>
          <w:rFonts w:ascii="Calibri" w:hAnsi="Calibri" w:cs="Calibri"/>
        </w:rPr>
        <w:t xml:space="preserve">Ponadto trzeba zachęcić </w:t>
      </w:r>
      <w:r w:rsidRPr="00FE2940">
        <w:rPr>
          <w:rFonts w:ascii="Calibri" w:hAnsi="Calibri" w:cs="Calibri"/>
        </w:rPr>
        <w:t xml:space="preserve">studentów do udziału w tym wydarzeniu, </w:t>
      </w:r>
      <w:r w:rsidR="00B361AF" w:rsidRPr="00FE2940">
        <w:rPr>
          <w:rFonts w:ascii="Calibri" w:hAnsi="Calibri" w:cs="Calibri"/>
        </w:rPr>
        <w:t>gdyż</w:t>
      </w:r>
      <w:r w:rsidRPr="00FE2940">
        <w:rPr>
          <w:rFonts w:ascii="Calibri" w:hAnsi="Calibri" w:cs="Calibri"/>
        </w:rPr>
        <w:t xml:space="preserve"> ma </w:t>
      </w:r>
      <w:r w:rsidR="00B361AF" w:rsidRPr="00FE2940">
        <w:rPr>
          <w:rFonts w:ascii="Calibri" w:hAnsi="Calibri" w:cs="Calibri"/>
        </w:rPr>
        <w:t>od</w:t>
      </w:r>
      <w:r w:rsidRPr="00FE2940">
        <w:rPr>
          <w:rFonts w:ascii="Calibri" w:hAnsi="Calibri" w:cs="Calibri"/>
        </w:rPr>
        <w:t>być debata o przyszłości studentów</w:t>
      </w:r>
      <w:r w:rsidR="00B361AF" w:rsidRPr="00FE2940">
        <w:rPr>
          <w:rFonts w:ascii="Calibri" w:hAnsi="Calibri" w:cs="Calibri"/>
        </w:rPr>
        <w:t xml:space="preserve"> i kształcenia. Jest to bardzo ważne, gdyż obecnie po kursach i studiach </w:t>
      </w:r>
      <w:r w:rsidR="00F9079D" w:rsidRPr="00FE2940">
        <w:rPr>
          <w:rFonts w:ascii="Calibri" w:hAnsi="Calibri" w:cs="Calibri"/>
        </w:rPr>
        <w:t>podyplomowych i około</w:t>
      </w:r>
      <w:r w:rsidR="00B361AF" w:rsidRPr="00FE2940">
        <w:rPr>
          <w:rFonts w:ascii="Calibri" w:hAnsi="Calibri" w:cs="Calibri"/>
        </w:rPr>
        <w:t>rolniczych przepro</w:t>
      </w:r>
      <w:r w:rsidR="00F9079D" w:rsidRPr="00FE2940">
        <w:rPr>
          <w:rFonts w:ascii="Calibri" w:hAnsi="Calibri" w:cs="Calibri"/>
        </w:rPr>
        <w:t>wadzanych online do różnych instytucji</w:t>
      </w:r>
      <w:r w:rsidR="00B361AF" w:rsidRPr="00FE2940">
        <w:rPr>
          <w:rFonts w:ascii="Calibri" w:hAnsi="Calibri" w:cs="Calibri"/>
        </w:rPr>
        <w:t xml:space="preserve"> dostają się ludzie, którzy </w:t>
      </w:r>
      <w:r w:rsidR="001E1EF3" w:rsidRPr="00FE2940">
        <w:rPr>
          <w:rFonts w:ascii="Calibri" w:hAnsi="Calibri" w:cs="Calibri"/>
        </w:rPr>
        <w:t xml:space="preserve">uzyskują </w:t>
      </w:r>
      <w:r w:rsidR="00F9079D" w:rsidRPr="00FE2940">
        <w:rPr>
          <w:rFonts w:ascii="Calibri" w:hAnsi="Calibri" w:cs="Calibri"/>
        </w:rPr>
        <w:t xml:space="preserve">uprawnienia rolnicze. </w:t>
      </w:r>
    </w:p>
    <w:p w:rsidR="008B4E7E" w:rsidRPr="00FE2940" w:rsidRDefault="00F9079D" w:rsidP="00A81C60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</w:rPr>
        <w:t>Zwrócił się do dyrektora UCMW prof. Kazimierza Tarasiuka oraz dyrektora UPW</w:t>
      </w:r>
      <w:r w:rsidR="00E247AF" w:rsidRPr="00FE2940">
        <w:rPr>
          <w:rFonts w:ascii="Calibri" w:hAnsi="Calibri" w:cs="Calibri"/>
        </w:rPr>
        <w:t xml:space="preserve"> </w:t>
      </w:r>
      <w:r w:rsidR="002A0781" w:rsidRPr="00FE2940">
        <w:rPr>
          <w:rFonts w:ascii="Calibri" w:hAnsi="Calibri" w:cs="Calibri"/>
        </w:rPr>
        <w:t>dr hab.</w:t>
      </w:r>
      <w:r w:rsidR="00E247AF" w:rsidRPr="00FE2940">
        <w:rPr>
          <w:rFonts w:ascii="Calibri" w:hAnsi="Calibri" w:cs="Calibri"/>
        </w:rPr>
        <w:t xml:space="preserve"> Zbigniewa Arenta</w:t>
      </w:r>
      <w:r w:rsidR="002A0781" w:rsidRPr="00FE2940">
        <w:rPr>
          <w:rFonts w:ascii="Calibri" w:hAnsi="Calibri" w:cs="Calibri"/>
        </w:rPr>
        <w:t>, prof. URK,</w:t>
      </w:r>
      <w:r w:rsidRPr="00FE2940">
        <w:rPr>
          <w:rFonts w:ascii="Calibri" w:hAnsi="Calibri" w:cs="Calibri"/>
        </w:rPr>
        <w:t xml:space="preserve"> z prośbą o przygotowywanie </w:t>
      </w:r>
      <w:r w:rsidR="00A81C60" w:rsidRPr="00FE2940">
        <w:rPr>
          <w:rFonts w:ascii="Calibri" w:hAnsi="Calibri" w:cs="Calibri"/>
        </w:rPr>
        <w:t>wszystkiego, co</w:t>
      </w:r>
      <w:r w:rsidRPr="00FE2940">
        <w:rPr>
          <w:rFonts w:ascii="Calibri" w:hAnsi="Calibri" w:cs="Calibri"/>
        </w:rPr>
        <w:t xml:space="preserve"> niezbędne pod </w:t>
      </w:r>
      <w:r w:rsidR="002A0781" w:rsidRPr="00FE2940">
        <w:rPr>
          <w:rFonts w:ascii="Calibri" w:hAnsi="Calibri" w:cs="Calibri"/>
        </w:rPr>
        <w:t xml:space="preserve">kątem </w:t>
      </w:r>
      <w:r w:rsidRPr="00FE2940">
        <w:rPr>
          <w:rFonts w:ascii="Calibri" w:hAnsi="Calibri" w:cs="Calibri"/>
        </w:rPr>
        <w:t xml:space="preserve">otwarcia Wydziału </w:t>
      </w:r>
      <w:r w:rsidR="00CC1153" w:rsidRPr="00FE2940">
        <w:rPr>
          <w:rFonts w:ascii="Calibri" w:hAnsi="Calibri" w:cs="Calibri"/>
        </w:rPr>
        <w:t>Medycyny Weterynaryjnej</w:t>
      </w:r>
      <w:r w:rsidRPr="00FE2940">
        <w:rPr>
          <w:rFonts w:ascii="Calibri" w:hAnsi="Calibri" w:cs="Calibri"/>
        </w:rPr>
        <w:t xml:space="preserve">. Jak wiadomo zakończył się ostatni semestr studiów weterynarii prowadzonych wspólnie z UJ. 13 marca br. ostatnie rozdanie dyplomów absolwentom weterynarii wspólnym, z UJ. UCMW jako jednostka międzyuczelniana z tym dniem przestaje funkcjonować. Dlatego od 1 września br. proponuje utworzenie Wydziału </w:t>
      </w:r>
      <w:r w:rsidR="00CC1153" w:rsidRPr="00FE2940">
        <w:rPr>
          <w:rFonts w:ascii="Calibri" w:hAnsi="Calibri" w:cs="Calibri"/>
        </w:rPr>
        <w:t>Medycyny Weterynaryjnej</w:t>
      </w:r>
      <w:r w:rsidRPr="00FE2940">
        <w:rPr>
          <w:rFonts w:ascii="Calibri" w:hAnsi="Calibri" w:cs="Calibri"/>
        </w:rPr>
        <w:t xml:space="preserve">. Według naszego Statutu w skład wydziału muszą wchodzić minimum trzy katedry. </w:t>
      </w:r>
      <w:r w:rsidR="002A0781" w:rsidRPr="00FE2940">
        <w:rPr>
          <w:rFonts w:ascii="Calibri" w:hAnsi="Calibri" w:cs="Calibri"/>
        </w:rPr>
        <w:t>Dyrektor</w:t>
      </w:r>
      <w:r w:rsidRPr="00FE2940">
        <w:rPr>
          <w:rFonts w:ascii="Calibri" w:hAnsi="Calibri" w:cs="Calibri"/>
        </w:rPr>
        <w:t xml:space="preserve"> Zbigniew Arent dokonał takiego </w:t>
      </w:r>
      <w:r w:rsidR="00E247AF" w:rsidRPr="00FE2940">
        <w:rPr>
          <w:rFonts w:ascii="Calibri" w:hAnsi="Calibri" w:cs="Calibri"/>
        </w:rPr>
        <w:t xml:space="preserve">wstępnego </w:t>
      </w:r>
      <w:r w:rsidRPr="00FE2940">
        <w:rPr>
          <w:rFonts w:ascii="Calibri" w:hAnsi="Calibri" w:cs="Calibri"/>
        </w:rPr>
        <w:t>podziału</w:t>
      </w:r>
      <w:r w:rsidR="00E247AF" w:rsidRPr="00FE2940">
        <w:rPr>
          <w:rFonts w:ascii="Calibri" w:hAnsi="Calibri" w:cs="Calibri"/>
        </w:rPr>
        <w:t xml:space="preserve">, który zakłada funkcjonowanie jednej katedry </w:t>
      </w:r>
      <w:r w:rsidR="002A0781" w:rsidRPr="00FE2940">
        <w:rPr>
          <w:rFonts w:ascii="Calibri" w:hAnsi="Calibri" w:cs="Calibri"/>
        </w:rPr>
        <w:t xml:space="preserve">na </w:t>
      </w:r>
      <w:r w:rsidR="00E247AF" w:rsidRPr="00FE2940">
        <w:rPr>
          <w:rFonts w:ascii="Calibri" w:hAnsi="Calibri" w:cs="Calibri"/>
        </w:rPr>
        <w:t>Bielanach – czyli tam</w:t>
      </w:r>
      <w:r w:rsidR="002A0781" w:rsidRPr="00FE2940">
        <w:rPr>
          <w:rFonts w:ascii="Calibri" w:hAnsi="Calibri" w:cs="Calibri"/>
        </w:rPr>
        <w:t>,</w:t>
      </w:r>
      <w:r w:rsidR="00E247AF" w:rsidRPr="00FE2940">
        <w:rPr>
          <w:rFonts w:ascii="Calibri" w:hAnsi="Calibri" w:cs="Calibri"/>
        </w:rPr>
        <w:t xml:space="preserve"> gdzie jest OMEiI i dwóch katedr w nowych klinikach w Rząsce. W rezultacie byłoby to połączenie jak </w:t>
      </w:r>
      <w:r w:rsidR="00A23379" w:rsidRPr="00FE2940">
        <w:rPr>
          <w:rFonts w:ascii="Calibri" w:hAnsi="Calibri" w:cs="Calibri"/>
        </w:rPr>
        <w:br/>
      </w:r>
      <w:r w:rsidR="00E247AF" w:rsidRPr="00FE2940">
        <w:rPr>
          <w:rFonts w:ascii="Calibri" w:hAnsi="Calibri" w:cs="Calibri"/>
        </w:rPr>
        <w:t xml:space="preserve">w klasycznych jednostkach medycznych. PKA </w:t>
      </w:r>
      <w:r w:rsidR="001E1EF3" w:rsidRPr="00FE2940">
        <w:rPr>
          <w:rFonts w:ascii="Calibri" w:hAnsi="Calibri" w:cs="Calibri"/>
        </w:rPr>
        <w:t xml:space="preserve">po </w:t>
      </w:r>
      <w:r w:rsidR="00E247AF" w:rsidRPr="00FE2940">
        <w:rPr>
          <w:rFonts w:ascii="Calibri" w:hAnsi="Calibri" w:cs="Calibri"/>
        </w:rPr>
        <w:t xml:space="preserve">1 </w:t>
      </w:r>
      <w:r w:rsidR="002A0781" w:rsidRPr="00FE2940">
        <w:rPr>
          <w:rFonts w:ascii="Calibri" w:hAnsi="Calibri" w:cs="Calibri"/>
        </w:rPr>
        <w:t xml:space="preserve">września br. </w:t>
      </w:r>
      <w:r w:rsidR="00E247AF" w:rsidRPr="00FE2940">
        <w:rPr>
          <w:rFonts w:ascii="Calibri" w:hAnsi="Calibri" w:cs="Calibri"/>
        </w:rPr>
        <w:t xml:space="preserve">przyjdzie i będzie w pierwszej kolejności sprawdzać </w:t>
      </w:r>
      <w:r w:rsidR="00A81C60" w:rsidRPr="00FE2940">
        <w:rPr>
          <w:rFonts w:ascii="Calibri" w:hAnsi="Calibri" w:cs="Calibri"/>
        </w:rPr>
        <w:t>warunki, na jakich</w:t>
      </w:r>
      <w:r w:rsidR="00E247AF" w:rsidRPr="00FE2940">
        <w:rPr>
          <w:rFonts w:ascii="Calibri" w:hAnsi="Calibri" w:cs="Calibri"/>
        </w:rPr>
        <w:t xml:space="preserve"> funkcjonuje ta jednostka. W przypadku wydziału jest to znany podział. Jeśli nie będziemy mieli wydziału będziemy zmuszeni tworzyć regulaminy organizacyjne</w:t>
      </w:r>
      <w:r w:rsidR="002A0781" w:rsidRPr="00FE2940">
        <w:rPr>
          <w:rFonts w:ascii="Calibri" w:hAnsi="Calibri" w:cs="Calibri"/>
        </w:rPr>
        <w:t>,</w:t>
      </w:r>
      <w:r w:rsidR="00E247AF" w:rsidRPr="00FE2940">
        <w:rPr>
          <w:rFonts w:ascii="Calibri" w:hAnsi="Calibri" w:cs="Calibri"/>
        </w:rPr>
        <w:t xml:space="preserve"> a i tak będą się do nich </w:t>
      </w:r>
      <w:r w:rsidR="002A0781" w:rsidRPr="00FE2940">
        <w:rPr>
          <w:rFonts w:ascii="Calibri" w:hAnsi="Calibri" w:cs="Calibri"/>
        </w:rPr>
        <w:t>zastrzeżenia ekspertów PKA</w:t>
      </w:r>
      <w:r w:rsidR="00E247AF" w:rsidRPr="00FE2940">
        <w:rPr>
          <w:rFonts w:ascii="Calibri" w:hAnsi="Calibri" w:cs="Calibri"/>
        </w:rPr>
        <w:t>.</w:t>
      </w:r>
      <w:r w:rsidR="00CC1153" w:rsidRPr="00FE2940">
        <w:rPr>
          <w:rFonts w:ascii="Calibri" w:hAnsi="Calibri" w:cs="Calibri"/>
        </w:rPr>
        <w:t xml:space="preserve"> Dlatego kliniki </w:t>
      </w:r>
      <w:r w:rsidR="008B4E7E" w:rsidRPr="00FE2940">
        <w:rPr>
          <w:rFonts w:ascii="Calibri" w:hAnsi="Calibri" w:cs="Calibri"/>
        </w:rPr>
        <w:br/>
      </w:r>
      <w:r w:rsidR="00CC1153" w:rsidRPr="00FE2940">
        <w:rPr>
          <w:rFonts w:ascii="Calibri" w:hAnsi="Calibri" w:cs="Calibri"/>
        </w:rPr>
        <w:t xml:space="preserve">i OMEiI będą włączone w nowo powstający Wydział  Medycyny Weterynaryjnej. Musimy o tym mówić i na naszych stronach. Podniesie to nasz </w:t>
      </w:r>
      <w:r w:rsidR="008B4E7E" w:rsidRPr="00FE2940">
        <w:rPr>
          <w:rFonts w:ascii="Calibri" w:hAnsi="Calibri" w:cs="Calibri"/>
        </w:rPr>
        <w:t>prestiż</w:t>
      </w:r>
      <w:r w:rsidR="00CC1153" w:rsidRPr="00FE2940">
        <w:rPr>
          <w:rFonts w:ascii="Calibri" w:hAnsi="Calibri" w:cs="Calibri"/>
        </w:rPr>
        <w:t>.</w:t>
      </w:r>
      <w:r w:rsidR="008B4E7E" w:rsidRPr="00FE2940">
        <w:rPr>
          <w:rFonts w:ascii="Calibri" w:hAnsi="Calibri" w:cs="Calibri"/>
        </w:rPr>
        <w:t xml:space="preserve"> Koordynatorem działań ze strony prawnej jest mec. Ewa Weyssenhoff. Trwają nadal nabory lekarzy weterynarii do pracy </w:t>
      </w:r>
    </w:p>
    <w:p w:rsidR="002C458D" w:rsidRPr="00FE2940" w:rsidRDefault="008B4E7E" w:rsidP="00A81C60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</w:rPr>
        <w:lastRenderedPageBreak/>
        <w:t xml:space="preserve">w klinikach i OMEiI. Podziękował prof. Kazimierzowi Tarasiukowi oraz </w:t>
      </w:r>
      <w:r w:rsidR="002A0781" w:rsidRPr="00FE2940">
        <w:rPr>
          <w:rFonts w:ascii="Calibri" w:hAnsi="Calibri" w:cs="Calibri"/>
        </w:rPr>
        <w:t>dr hab.</w:t>
      </w:r>
      <w:r w:rsidRPr="00FE2940">
        <w:rPr>
          <w:rFonts w:ascii="Calibri" w:hAnsi="Calibri" w:cs="Calibri"/>
        </w:rPr>
        <w:t xml:space="preserve"> Zbigniewowi Arentowi</w:t>
      </w:r>
      <w:r w:rsidR="002A0781" w:rsidRPr="00FE2940">
        <w:rPr>
          <w:rFonts w:ascii="Calibri" w:hAnsi="Calibri" w:cs="Calibri"/>
        </w:rPr>
        <w:t>, prof. URK</w:t>
      </w:r>
      <w:r w:rsidR="00430DB0" w:rsidRPr="00FE2940">
        <w:rPr>
          <w:rFonts w:ascii="Calibri" w:hAnsi="Calibri" w:cs="Calibri"/>
        </w:rPr>
        <w:t>,</w:t>
      </w:r>
      <w:r w:rsidRPr="00FE2940">
        <w:rPr>
          <w:rFonts w:ascii="Calibri" w:hAnsi="Calibri" w:cs="Calibri"/>
        </w:rPr>
        <w:t xml:space="preserve"> za ogrom pracy</w:t>
      </w:r>
      <w:r w:rsidR="00EF6486" w:rsidRPr="00FE2940">
        <w:rPr>
          <w:rFonts w:ascii="Calibri" w:hAnsi="Calibri" w:cs="Calibri"/>
        </w:rPr>
        <w:t xml:space="preserve"> i inicjatywy</w:t>
      </w:r>
      <w:r w:rsidRPr="00FE2940">
        <w:rPr>
          <w:rFonts w:ascii="Calibri" w:hAnsi="Calibri" w:cs="Calibri"/>
        </w:rPr>
        <w:t>.</w:t>
      </w:r>
    </w:p>
    <w:p w:rsidR="002C458D" w:rsidRPr="00FE2940" w:rsidRDefault="00EF6486" w:rsidP="00A81C60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</w:rPr>
        <w:t xml:space="preserve">1 kwietnia br. planowany jest wyjazd do Watykanu </w:t>
      </w:r>
      <w:r w:rsidR="00430DB0" w:rsidRPr="00FE2940">
        <w:rPr>
          <w:rFonts w:ascii="Calibri" w:hAnsi="Calibri" w:cs="Calibri"/>
        </w:rPr>
        <w:t>Kolegium R</w:t>
      </w:r>
      <w:r w:rsidR="002A0781" w:rsidRPr="00FE2940">
        <w:rPr>
          <w:rFonts w:ascii="Calibri" w:hAnsi="Calibri" w:cs="Calibri"/>
        </w:rPr>
        <w:t>ektorów Szkół Wyższych Krakowa</w:t>
      </w:r>
      <w:r w:rsidRPr="00FE2940">
        <w:rPr>
          <w:rFonts w:ascii="Calibri" w:hAnsi="Calibri" w:cs="Calibri"/>
        </w:rPr>
        <w:t>. 2 kwietnia</w:t>
      </w:r>
      <w:r w:rsidR="002A0781" w:rsidRPr="00FE2940">
        <w:rPr>
          <w:rFonts w:ascii="Calibri" w:hAnsi="Calibri" w:cs="Calibri"/>
        </w:rPr>
        <w:t xml:space="preserve"> br.</w:t>
      </w:r>
      <w:r w:rsidRPr="00FE2940">
        <w:rPr>
          <w:rFonts w:ascii="Calibri" w:hAnsi="Calibri" w:cs="Calibri"/>
        </w:rPr>
        <w:t xml:space="preserve"> zaplanowana jest msza przy grobie </w:t>
      </w:r>
      <w:r w:rsidR="002A0781" w:rsidRPr="00FE2940">
        <w:rPr>
          <w:rFonts w:ascii="Calibri" w:hAnsi="Calibri" w:cs="Calibri"/>
        </w:rPr>
        <w:t>św.</w:t>
      </w:r>
      <w:r w:rsidRPr="00FE2940">
        <w:rPr>
          <w:rFonts w:ascii="Calibri" w:hAnsi="Calibri" w:cs="Calibri"/>
        </w:rPr>
        <w:t xml:space="preserve"> Jana Pawła II. Po mszy planowana jest także audiencja </w:t>
      </w:r>
      <w:r w:rsidR="002A0781" w:rsidRPr="00FE2940">
        <w:rPr>
          <w:rFonts w:ascii="Calibri" w:hAnsi="Calibri" w:cs="Calibri"/>
        </w:rPr>
        <w:t xml:space="preserve">u </w:t>
      </w:r>
      <w:r w:rsidR="00430DB0" w:rsidRPr="00FE2940">
        <w:rPr>
          <w:rFonts w:ascii="Calibri" w:hAnsi="Calibri" w:cs="Calibri"/>
        </w:rPr>
        <w:t>p</w:t>
      </w:r>
      <w:r w:rsidRPr="00FE2940">
        <w:rPr>
          <w:rFonts w:ascii="Calibri" w:hAnsi="Calibri" w:cs="Calibri"/>
        </w:rPr>
        <w:t>apieża</w:t>
      </w:r>
      <w:r w:rsidR="002A0781" w:rsidRPr="00FE2940">
        <w:rPr>
          <w:rFonts w:ascii="Calibri" w:hAnsi="Calibri" w:cs="Calibri"/>
        </w:rPr>
        <w:t xml:space="preserve"> Franciszka</w:t>
      </w:r>
      <w:r w:rsidRPr="00FE2940">
        <w:rPr>
          <w:rFonts w:ascii="Calibri" w:hAnsi="Calibri" w:cs="Calibri"/>
        </w:rPr>
        <w:t xml:space="preserve">. Poza tym odbędą się spotkania </w:t>
      </w:r>
      <w:r w:rsidR="00A23379" w:rsidRPr="00FE2940">
        <w:rPr>
          <w:rFonts w:ascii="Calibri" w:hAnsi="Calibri" w:cs="Calibri"/>
        </w:rPr>
        <w:br/>
      </w:r>
      <w:r w:rsidRPr="00FE2940">
        <w:rPr>
          <w:rFonts w:ascii="Calibri" w:hAnsi="Calibri" w:cs="Calibri"/>
        </w:rPr>
        <w:t xml:space="preserve">z funkcjonującymi w Watykanie instytucjami, także z naszym polskim ambasadorem. </w:t>
      </w:r>
    </w:p>
    <w:p w:rsidR="00EF6486" w:rsidRPr="00FE2940" w:rsidRDefault="00EF6486" w:rsidP="00A81C60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</w:rPr>
        <w:t xml:space="preserve">Dodał, że obecnie trwająca kadencja odbyła się w trudnym dla nas okresie – Covid 19, trwająca </w:t>
      </w:r>
      <w:r w:rsidR="002A0781" w:rsidRPr="00FE2940">
        <w:rPr>
          <w:rFonts w:ascii="Calibri" w:hAnsi="Calibri" w:cs="Calibri"/>
        </w:rPr>
        <w:t>nadal</w:t>
      </w:r>
      <w:r w:rsidRPr="00FE2940">
        <w:rPr>
          <w:rFonts w:ascii="Calibri" w:hAnsi="Calibri" w:cs="Calibri"/>
        </w:rPr>
        <w:t xml:space="preserve"> wojna na Ukrainie, </w:t>
      </w:r>
      <w:r w:rsidR="001E1EF3" w:rsidRPr="00FE2940">
        <w:rPr>
          <w:rFonts w:ascii="Calibri" w:hAnsi="Calibri" w:cs="Calibri"/>
        </w:rPr>
        <w:t xml:space="preserve">co skomplikowało </w:t>
      </w:r>
      <w:r w:rsidRPr="00FE2940">
        <w:rPr>
          <w:rFonts w:ascii="Calibri" w:hAnsi="Calibri" w:cs="Calibri"/>
        </w:rPr>
        <w:t>sprawy prawno-administracyjno-finansowe</w:t>
      </w:r>
      <w:r w:rsidR="002A0781" w:rsidRPr="00FE2940">
        <w:rPr>
          <w:rFonts w:ascii="Calibri" w:hAnsi="Calibri" w:cs="Calibri"/>
        </w:rPr>
        <w:t>.</w:t>
      </w:r>
    </w:p>
    <w:p w:rsidR="00B75175" w:rsidRPr="00FE2940" w:rsidRDefault="00EF6486" w:rsidP="00A81C60">
      <w:pPr>
        <w:suppressAutoHyphens w:val="0"/>
        <w:spacing w:line="360" w:lineRule="auto"/>
        <w:rPr>
          <w:rFonts w:ascii="Calibri" w:hAnsi="Calibri" w:cs="Calibri"/>
        </w:rPr>
      </w:pPr>
      <w:r w:rsidRPr="00FE2940">
        <w:rPr>
          <w:rFonts w:ascii="Calibri" w:eastAsia="Batang" w:hAnsi="Calibri" w:cs="Calibri"/>
          <w:b/>
          <w:lang w:eastAsia="pl-PL"/>
        </w:rPr>
        <w:t>Prorektor ds. Współpracy z Zagranicą  prof. Andrzej Sechman</w:t>
      </w:r>
      <w:r w:rsidRPr="00FE2940">
        <w:rPr>
          <w:rFonts w:ascii="Calibri" w:eastAsia="Batang" w:hAnsi="Calibri" w:cs="Calibri"/>
          <w:lang w:eastAsia="pl-PL"/>
        </w:rPr>
        <w:t xml:space="preserve"> </w:t>
      </w:r>
      <w:r w:rsidRPr="00FE2940">
        <w:rPr>
          <w:rFonts w:ascii="Calibri" w:hAnsi="Calibri" w:cs="Calibri"/>
        </w:rPr>
        <w:t xml:space="preserve">przypominał, że do </w:t>
      </w:r>
      <w:r w:rsidR="00FB69B9" w:rsidRPr="00FE2940">
        <w:rPr>
          <w:rFonts w:ascii="Calibri" w:hAnsi="Calibri" w:cs="Calibri"/>
        </w:rPr>
        <w:t>dziekanów</w:t>
      </w:r>
      <w:r w:rsidRPr="00FE2940">
        <w:rPr>
          <w:rFonts w:ascii="Calibri" w:hAnsi="Calibri" w:cs="Calibri"/>
        </w:rPr>
        <w:t xml:space="preserve"> wysłano przez EZD pismo prezesa Polskiej Akademii Umiejętności dotyczące możliwości starania się o środki  </w:t>
      </w:r>
      <w:r w:rsidR="00FB69B9" w:rsidRPr="00FE2940">
        <w:rPr>
          <w:rFonts w:ascii="Calibri" w:hAnsi="Calibri" w:cs="Calibri"/>
        </w:rPr>
        <w:t>w ramach Krakowskie Konferencje Naukowe. D</w:t>
      </w:r>
      <w:r w:rsidRPr="00FE2940">
        <w:rPr>
          <w:rFonts w:ascii="Calibri" w:hAnsi="Calibri" w:cs="Calibri"/>
        </w:rPr>
        <w:t xml:space="preserve">o 5 lutego br. można zgłaszać wnioski </w:t>
      </w:r>
      <w:r w:rsidR="00FB69B9" w:rsidRPr="00FE2940">
        <w:rPr>
          <w:rFonts w:ascii="Calibri" w:hAnsi="Calibri" w:cs="Calibri"/>
        </w:rPr>
        <w:t>– p</w:t>
      </w:r>
      <w:r w:rsidRPr="00FE2940">
        <w:rPr>
          <w:rFonts w:ascii="Calibri" w:hAnsi="Calibri" w:cs="Calibri"/>
        </w:rPr>
        <w:t>rosił</w:t>
      </w:r>
      <w:r w:rsidR="00FB69B9" w:rsidRPr="00FE2940">
        <w:rPr>
          <w:rFonts w:ascii="Calibri" w:hAnsi="Calibri" w:cs="Calibri"/>
        </w:rPr>
        <w:t xml:space="preserve"> o informowanie go o zgłoszonych wnioskach</w:t>
      </w:r>
      <w:r w:rsidR="002A0781" w:rsidRPr="00FE2940">
        <w:rPr>
          <w:rFonts w:ascii="Calibri" w:hAnsi="Calibri" w:cs="Calibri"/>
        </w:rPr>
        <w:t>,</w:t>
      </w:r>
      <w:r w:rsidR="00FB69B9" w:rsidRPr="00FE2940">
        <w:rPr>
          <w:rFonts w:ascii="Calibri" w:hAnsi="Calibri" w:cs="Calibri"/>
        </w:rPr>
        <w:t xml:space="preserve"> gdyż</w:t>
      </w:r>
      <w:r w:rsidRPr="00FE2940">
        <w:rPr>
          <w:rFonts w:ascii="Calibri" w:hAnsi="Calibri" w:cs="Calibri"/>
        </w:rPr>
        <w:t xml:space="preserve"> jest </w:t>
      </w:r>
      <w:r w:rsidR="00FB69B9" w:rsidRPr="00FE2940">
        <w:rPr>
          <w:rFonts w:ascii="Calibri" w:hAnsi="Calibri" w:cs="Calibri"/>
        </w:rPr>
        <w:t>członkiem kapituły</w:t>
      </w:r>
      <w:r w:rsidRPr="00FE2940">
        <w:rPr>
          <w:rFonts w:ascii="Calibri" w:hAnsi="Calibri" w:cs="Calibri"/>
        </w:rPr>
        <w:t xml:space="preserve"> konkursu.</w:t>
      </w:r>
      <w:r w:rsidR="00FB69B9" w:rsidRPr="00FE2940">
        <w:rPr>
          <w:rFonts w:ascii="Calibri" w:hAnsi="Calibri" w:cs="Calibri"/>
        </w:rPr>
        <w:t xml:space="preserve"> Obecnie nie ma żadnych informacji o złożonych przez nas wnioskach, </w:t>
      </w:r>
      <w:r w:rsidR="00FB69B9" w:rsidRPr="00FE2940">
        <w:rPr>
          <w:rFonts w:ascii="Calibri" w:hAnsi="Calibri" w:cs="Calibri"/>
        </w:rPr>
        <w:br/>
        <w:t xml:space="preserve">w zeszłym roku dopiero na posiedzeniu Kapituły się o nich dowiedział. </w:t>
      </w:r>
      <w:r w:rsidR="00A81C60" w:rsidRPr="00FE2940">
        <w:rPr>
          <w:rFonts w:ascii="Calibri" w:hAnsi="Calibri" w:cs="Calibri"/>
        </w:rPr>
        <w:t>Kwoty, o które</w:t>
      </w:r>
      <w:r w:rsidR="00FB69B9" w:rsidRPr="00FE2940">
        <w:rPr>
          <w:rFonts w:ascii="Calibri" w:hAnsi="Calibri" w:cs="Calibri"/>
        </w:rPr>
        <w:t xml:space="preserve"> można się</w:t>
      </w:r>
      <w:r w:rsidR="00430DB0" w:rsidRPr="00FE2940">
        <w:rPr>
          <w:rFonts w:ascii="Calibri" w:hAnsi="Calibri" w:cs="Calibri"/>
        </w:rPr>
        <w:t xml:space="preserve"> starać nie są duże, to około 7 – </w:t>
      </w:r>
      <w:r w:rsidR="00FB69B9" w:rsidRPr="00FE2940">
        <w:rPr>
          <w:rFonts w:ascii="Calibri" w:hAnsi="Calibri" w:cs="Calibri"/>
        </w:rPr>
        <w:t>8 tys. zł</w:t>
      </w:r>
      <w:r w:rsidR="002A0781" w:rsidRPr="00FE2940">
        <w:rPr>
          <w:rFonts w:ascii="Calibri" w:hAnsi="Calibri" w:cs="Calibri"/>
        </w:rPr>
        <w:t>, a w</w:t>
      </w:r>
      <w:r w:rsidR="00FB69B9" w:rsidRPr="00FE2940">
        <w:rPr>
          <w:rFonts w:ascii="Calibri" w:hAnsi="Calibri" w:cs="Calibri"/>
        </w:rPr>
        <w:t>niosków wpływa bardzo dużo. W zeszłym roku nasza Uczelnia miała cztery miejsca</w:t>
      </w:r>
      <w:r w:rsidR="002A0781" w:rsidRPr="00FE2940">
        <w:rPr>
          <w:rFonts w:ascii="Calibri" w:hAnsi="Calibri" w:cs="Calibri"/>
        </w:rPr>
        <w:t>,</w:t>
      </w:r>
      <w:r w:rsidR="00FB69B9" w:rsidRPr="00FE2940">
        <w:rPr>
          <w:rFonts w:ascii="Calibri" w:hAnsi="Calibri" w:cs="Calibri"/>
        </w:rPr>
        <w:t xml:space="preserve"> a jak wspomniał wpłynęły tylko dwa wnioski. </w:t>
      </w:r>
    </w:p>
    <w:p w:rsidR="00990FE5" w:rsidRPr="00FE2940" w:rsidRDefault="00FB69B9" w:rsidP="00A81C60">
      <w:pPr>
        <w:spacing w:line="360" w:lineRule="auto"/>
        <w:rPr>
          <w:rFonts w:ascii="Calibri" w:hAnsi="Calibri" w:cs="Calibri"/>
        </w:rPr>
      </w:pPr>
      <w:r w:rsidRPr="00FE2940">
        <w:rPr>
          <w:rFonts w:ascii="Calibri" w:hAnsi="Calibri" w:cs="Calibri"/>
          <w:b/>
        </w:rPr>
        <w:t xml:space="preserve">Rektor </w:t>
      </w:r>
      <w:r w:rsidRPr="00FE2940">
        <w:rPr>
          <w:rFonts w:ascii="Calibri" w:hAnsi="Calibri" w:cs="Calibri"/>
        </w:rPr>
        <w:t xml:space="preserve">przypomniał, że doktoranci, którzy do tej pory składali takie wnioski na konferencje – dostawali te środki. </w:t>
      </w:r>
    </w:p>
    <w:p w:rsidR="00990FE5" w:rsidRPr="00FE2940" w:rsidRDefault="00FB69B9" w:rsidP="00A81C60">
      <w:pPr>
        <w:spacing w:line="360" w:lineRule="auto"/>
        <w:rPr>
          <w:rFonts w:ascii="Calibri" w:hAnsi="Calibri" w:cs="Calibri"/>
          <w:bCs/>
          <w:lang w:eastAsia="ko-KR" w:bidi="bo-CN"/>
        </w:rPr>
      </w:pPr>
      <w:r w:rsidRPr="00FE2940">
        <w:rPr>
          <w:rFonts w:ascii="Calibri" w:hAnsi="Calibri" w:cs="Calibri"/>
          <w:b/>
          <w:bCs/>
          <w:lang w:eastAsia="ko-KR" w:bidi="bo-CN"/>
        </w:rPr>
        <w:t xml:space="preserve">Prorektor ds. Ogólnych prof. Andrzej Lepiarczyk  </w:t>
      </w:r>
      <w:r w:rsidRPr="00FE2940">
        <w:rPr>
          <w:rFonts w:ascii="Calibri" w:hAnsi="Calibri" w:cs="Calibri"/>
          <w:bCs/>
          <w:lang w:eastAsia="ko-KR" w:bidi="bo-CN"/>
        </w:rPr>
        <w:t xml:space="preserve">poinformował, że od 1 stycznia br. pensja minimalna wzrosła. W związku z tym przeprowadzono niezbędne regulacje – dotyczy to 387 pracowników niebędących nauczycielami i 41 asystentów. W tej </w:t>
      </w:r>
      <w:r w:rsidR="00430DB0" w:rsidRPr="00FE2940">
        <w:rPr>
          <w:rFonts w:ascii="Calibri" w:hAnsi="Calibri" w:cs="Calibri"/>
          <w:bCs/>
          <w:lang w:eastAsia="ko-KR" w:bidi="bo-CN"/>
        </w:rPr>
        <w:t>sprawie odbyło się spotkane ze z</w:t>
      </w:r>
      <w:r w:rsidRPr="00FE2940">
        <w:rPr>
          <w:rFonts w:ascii="Calibri" w:hAnsi="Calibri" w:cs="Calibri"/>
          <w:bCs/>
          <w:lang w:eastAsia="ko-KR" w:bidi="bo-CN"/>
        </w:rPr>
        <w:t xml:space="preserve">wiązkami </w:t>
      </w:r>
      <w:r w:rsidR="00430DB0" w:rsidRPr="00FE2940">
        <w:rPr>
          <w:rFonts w:ascii="Calibri" w:hAnsi="Calibri" w:cs="Calibri"/>
          <w:bCs/>
          <w:lang w:eastAsia="ko-KR" w:bidi="bo-CN"/>
        </w:rPr>
        <w:t>z</w:t>
      </w:r>
      <w:r w:rsidRPr="00FE2940">
        <w:rPr>
          <w:rFonts w:ascii="Calibri" w:hAnsi="Calibri" w:cs="Calibri"/>
          <w:bCs/>
          <w:lang w:eastAsia="ko-KR" w:bidi="bo-CN"/>
        </w:rPr>
        <w:t xml:space="preserve">awodowymi – podziękował za rzetelne i konstruktywne podpowiedzi. W </w:t>
      </w:r>
      <w:r w:rsidR="00A81C60" w:rsidRPr="00FE2940">
        <w:rPr>
          <w:rFonts w:ascii="Calibri" w:hAnsi="Calibri" w:cs="Calibri"/>
          <w:bCs/>
          <w:lang w:eastAsia="ko-KR" w:bidi="bo-CN"/>
        </w:rPr>
        <w:t>okresie, gdy</w:t>
      </w:r>
      <w:r w:rsidRPr="00FE2940">
        <w:rPr>
          <w:rFonts w:ascii="Calibri" w:hAnsi="Calibri" w:cs="Calibri"/>
          <w:bCs/>
          <w:lang w:eastAsia="ko-KR" w:bidi="bo-CN"/>
        </w:rPr>
        <w:t xml:space="preserve"> wpłyną konkretne pieniądze na planowane podwyżki odbędą się kolejne spotkania. </w:t>
      </w:r>
    </w:p>
    <w:p w:rsidR="00FB69B9" w:rsidRPr="00FE2940" w:rsidRDefault="00A81C60" w:rsidP="00A81C60">
      <w:pPr>
        <w:spacing w:line="360" w:lineRule="auto"/>
        <w:rPr>
          <w:rFonts w:ascii="Calibri" w:hAnsi="Calibri" w:cs="Calibri"/>
          <w:bCs/>
          <w:lang w:eastAsia="ko-KR" w:bidi="bo-CN"/>
        </w:rPr>
      </w:pPr>
      <w:r w:rsidRPr="00FE2940">
        <w:rPr>
          <w:rFonts w:ascii="Calibri" w:hAnsi="Calibri" w:cs="Calibri"/>
          <w:bCs/>
          <w:lang w:eastAsia="ko-KR" w:bidi="bo-CN"/>
        </w:rPr>
        <w:t>Poprosił, aby</w:t>
      </w:r>
      <w:r w:rsidR="00FB69B9" w:rsidRPr="00FE2940">
        <w:rPr>
          <w:rFonts w:ascii="Calibri" w:hAnsi="Calibri" w:cs="Calibri"/>
          <w:bCs/>
          <w:lang w:eastAsia="ko-KR" w:bidi="bo-CN"/>
        </w:rPr>
        <w:t xml:space="preserve"> po </w:t>
      </w:r>
      <w:r w:rsidR="00421894" w:rsidRPr="00FE2940">
        <w:rPr>
          <w:rFonts w:ascii="Calibri" w:hAnsi="Calibri" w:cs="Calibri"/>
          <w:bCs/>
          <w:lang w:eastAsia="ko-KR" w:bidi="bo-CN"/>
        </w:rPr>
        <w:t>zakończeniu posiedzenia Senatu na sali pozostali dziekani</w:t>
      </w:r>
      <w:r w:rsidR="00FB69B9" w:rsidRPr="00FE2940">
        <w:rPr>
          <w:rFonts w:ascii="Calibri" w:hAnsi="Calibri" w:cs="Calibri"/>
          <w:bCs/>
          <w:lang w:eastAsia="ko-KR" w:bidi="bo-CN"/>
        </w:rPr>
        <w:t xml:space="preserve"> </w:t>
      </w:r>
      <w:r w:rsidR="00421894" w:rsidRPr="00FE2940">
        <w:rPr>
          <w:rFonts w:ascii="Calibri" w:hAnsi="Calibri" w:cs="Calibri"/>
          <w:bCs/>
          <w:lang w:eastAsia="ko-KR" w:bidi="bo-CN"/>
        </w:rPr>
        <w:t>szczególnie tych wydziałów, na których prowadzone są doświadczenia ze zwierzętami. Przeprowadzone zostaną rozmowy dotyczące powołania wspomnianego przez Rektora pełnomocnika.</w:t>
      </w:r>
    </w:p>
    <w:p w:rsidR="00FB69B9" w:rsidRPr="00A81C60" w:rsidRDefault="00421894" w:rsidP="00A81C60">
      <w:pPr>
        <w:spacing w:line="360" w:lineRule="auto"/>
        <w:rPr>
          <w:rFonts w:ascii="Calibri" w:hAnsi="Calibri" w:cs="Calibri"/>
          <w:bCs/>
          <w:lang w:eastAsia="ko-KR" w:bidi="bo-CN"/>
        </w:rPr>
      </w:pPr>
      <w:r w:rsidRPr="00FE2940">
        <w:rPr>
          <w:rFonts w:ascii="Calibri" w:hAnsi="Calibri" w:cs="Calibri"/>
          <w:b/>
        </w:rPr>
        <w:t xml:space="preserve">Rektor </w:t>
      </w:r>
      <w:r w:rsidRPr="00FE2940">
        <w:rPr>
          <w:rFonts w:ascii="Calibri" w:hAnsi="Calibri" w:cs="Calibri"/>
        </w:rPr>
        <w:t xml:space="preserve">poinformował, że odbyło się spotkanie online ze Stowarzyszeniem Inżynierów </w:t>
      </w:r>
      <w:r w:rsidR="00A23379" w:rsidRPr="00FE2940">
        <w:rPr>
          <w:rFonts w:ascii="Calibri" w:hAnsi="Calibri" w:cs="Calibri"/>
        </w:rPr>
        <w:br/>
      </w:r>
      <w:r w:rsidRPr="00FE2940">
        <w:rPr>
          <w:rFonts w:ascii="Calibri" w:hAnsi="Calibri" w:cs="Calibri"/>
        </w:rPr>
        <w:t xml:space="preserve">i Techników Polskich we Francji. </w:t>
      </w:r>
      <w:r w:rsidR="00EF1F9F" w:rsidRPr="00FE2940">
        <w:rPr>
          <w:rFonts w:ascii="Calibri" w:hAnsi="Calibri" w:cs="Calibri"/>
        </w:rPr>
        <w:t xml:space="preserve">Razem </w:t>
      </w:r>
      <w:r w:rsidRPr="00FE2940">
        <w:rPr>
          <w:rFonts w:ascii="Calibri" w:hAnsi="Calibri" w:cs="Calibri"/>
        </w:rPr>
        <w:t xml:space="preserve">z </w:t>
      </w:r>
      <w:r w:rsidR="00430DB0" w:rsidRPr="00FE2940">
        <w:rPr>
          <w:rFonts w:ascii="Calibri" w:hAnsi="Calibri" w:cs="Calibri"/>
        </w:rPr>
        <w:t>p</w:t>
      </w:r>
      <w:r w:rsidRPr="00FE2940">
        <w:rPr>
          <w:rFonts w:ascii="Calibri" w:hAnsi="Calibri" w:cs="Calibri"/>
        </w:rPr>
        <w:t>rorektorem</w:t>
      </w:r>
      <w:r w:rsidRPr="00A81C60">
        <w:rPr>
          <w:rFonts w:ascii="Calibri" w:hAnsi="Calibri" w:cs="Calibri"/>
        </w:rPr>
        <w:t xml:space="preserve"> AGH ds. wymiany międzynarodowej rozmawiano o wspólnych przedsięwzięciach, które moglibyśmy wraz z Francją podejmować. </w:t>
      </w:r>
      <w:r w:rsidR="00613AA0" w:rsidRPr="00A81C60">
        <w:rPr>
          <w:rFonts w:ascii="Calibri" w:hAnsi="Calibri" w:cs="Calibri"/>
        </w:rPr>
        <w:t xml:space="preserve">Strona francuska chce nam umożliwić staże w przedsiębiorstwach dla naszych pracowników, </w:t>
      </w:r>
      <w:r w:rsidR="0022488E" w:rsidRPr="00A81C60">
        <w:rPr>
          <w:rFonts w:ascii="Calibri" w:hAnsi="Calibri" w:cs="Calibri"/>
        </w:rPr>
        <w:br/>
      </w:r>
      <w:r w:rsidR="00613AA0" w:rsidRPr="00A81C60">
        <w:rPr>
          <w:rFonts w:ascii="Calibri" w:hAnsi="Calibri" w:cs="Calibri"/>
        </w:rPr>
        <w:t xml:space="preserve">w branży OZE i spożywczej. </w:t>
      </w:r>
      <w:r w:rsidR="00430DB0">
        <w:rPr>
          <w:rFonts w:ascii="Calibri" w:hAnsi="Calibri" w:cs="Calibri"/>
        </w:rPr>
        <w:t>Myślimy</w:t>
      </w:r>
      <w:r w:rsidR="00613AA0" w:rsidRPr="00A81C60">
        <w:rPr>
          <w:rFonts w:ascii="Calibri" w:hAnsi="Calibri" w:cs="Calibri"/>
        </w:rPr>
        <w:t xml:space="preserve"> realizować w tym zakresie wspólne projekty. Francj</w:t>
      </w:r>
      <w:r w:rsidR="00430DB0">
        <w:rPr>
          <w:rFonts w:ascii="Calibri" w:hAnsi="Calibri" w:cs="Calibri"/>
        </w:rPr>
        <w:t>ą</w:t>
      </w:r>
      <w:r w:rsidR="00A23379">
        <w:rPr>
          <w:rFonts w:ascii="Calibri" w:hAnsi="Calibri" w:cs="Calibri"/>
        </w:rPr>
        <w:t xml:space="preserve"> są</w:t>
      </w:r>
      <w:r w:rsidR="00613AA0" w:rsidRPr="00A81C60">
        <w:rPr>
          <w:rFonts w:ascii="Calibri" w:hAnsi="Calibri" w:cs="Calibri"/>
        </w:rPr>
        <w:t xml:space="preserve"> coraz bardziej otwiera się na Polskę, choćby na </w:t>
      </w:r>
      <w:r w:rsidR="00A81C60" w:rsidRPr="00A81C60">
        <w:rPr>
          <w:rFonts w:ascii="Calibri" w:hAnsi="Calibri" w:cs="Calibri"/>
        </w:rPr>
        <w:t>to, że</w:t>
      </w:r>
      <w:r w:rsidR="00613AA0" w:rsidRPr="00A81C60">
        <w:rPr>
          <w:rFonts w:ascii="Calibri" w:hAnsi="Calibri" w:cs="Calibri"/>
        </w:rPr>
        <w:t xml:space="preserve"> w Unii Europejskiej mamy wspólnego </w:t>
      </w:r>
      <w:r w:rsidR="00613AA0" w:rsidRPr="00A81C60">
        <w:rPr>
          <w:rFonts w:ascii="Calibri" w:hAnsi="Calibri" w:cs="Calibri"/>
        </w:rPr>
        <w:lastRenderedPageBreak/>
        <w:t>oponenta w postaci Niemiec.  Ciesz</w:t>
      </w:r>
      <w:r w:rsidR="00EF1F9F">
        <w:rPr>
          <w:rFonts w:ascii="Calibri" w:hAnsi="Calibri" w:cs="Calibri"/>
        </w:rPr>
        <w:t>y</w:t>
      </w:r>
      <w:r w:rsidR="00613AA0" w:rsidRPr="00A81C60">
        <w:rPr>
          <w:rFonts w:ascii="Calibri" w:hAnsi="Calibri" w:cs="Calibri"/>
        </w:rPr>
        <w:t xml:space="preserve"> nas, że nici porozumienia z Francja są coraz większe </w:t>
      </w:r>
      <w:r w:rsidR="00A23379">
        <w:rPr>
          <w:rFonts w:ascii="Calibri" w:hAnsi="Calibri" w:cs="Calibri"/>
        </w:rPr>
        <w:br/>
      </w:r>
      <w:r w:rsidR="00613AA0" w:rsidRPr="00A81C60">
        <w:rPr>
          <w:rFonts w:ascii="Calibri" w:hAnsi="Calibri" w:cs="Calibri"/>
        </w:rPr>
        <w:t xml:space="preserve">i </w:t>
      </w:r>
      <w:r w:rsidR="00EF1F9F">
        <w:rPr>
          <w:rFonts w:ascii="Calibri" w:hAnsi="Calibri" w:cs="Calibri"/>
        </w:rPr>
        <w:t>wyraził</w:t>
      </w:r>
      <w:r w:rsidR="00EF1F9F" w:rsidRPr="00A81C60">
        <w:rPr>
          <w:rFonts w:ascii="Calibri" w:hAnsi="Calibri" w:cs="Calibri"/>
        </w:rPr>
        <w:t xml:space="preserve"> </w:t>
      </w:r>
      <w:r w:rsidR="00613AA0" w:rsidRPr="00A81C60">
        <w:rPr>
          <w:rFonts w:ascii="Calibri" w:hAnsi="Calibri" w:cs="Calibri"/>
        </w:rPr>
        <w:t xml:space="preserve">nadzieję na ciekawe efekty tej współpracy. Planowane projekty dotyczą przede wszystkim wymiany i wspólnych przedsięwzięć również w jednostkach naukowych z Francji. </w:t>
      </w:r>
    </w:p>
    <w:p w:rsidR="00FB69B9" w:rsidRPr="00A81C60" w:rsidRDefault="00613AA0" w:rsidP="00A81C60">
      <w:pPr>
        <w:spacing w:line="360" w:lineRule="auto"/>
        <w:rPr>
          <w:rFonts w:ascii="Calibri" w:hAnsi="Calibri" w:cs="Calibri"/>
          <w:bCs/>
          <w:lang w:eastAsia="ko-KR" w:bidi="bo-CN"/>
        </w:rPr>
      </w:pPr>
      <w:r w:rsidRPr="00A81C60">
        <w:rPr>
          <w:rFonts w:ascii="Calibri" w:hAnsi="Calibri" w:cs="Calibri"/>
          <w:b/>
          <w:bCs/>
          <w:lang w:eastAsia="ko-KR" w:bidi="bo-CN"/>
        </w:rPr>
        <w:t>Dziekan Wydziały Technologii Żywności prof. Aleksandra Duda</w:t>
      </w:r>
      <w:r w:rsidRPr="00A81C60">
        <w:rPr>
          <w:rFonts w:ascii="Calibri" w:hAnsi="Calibri" w:cs="Calibri"/>
          <w:bCs/>
          <w:lang w:eastAsia="ko-KR" w:bidi="bo-CN"/>
        </w:rPr>
        <w:t xml:space="preserve"> zapytała czy </w:t>
      </w:r>
      <w:r w:rsidR="00F15CC5" w:rsidRPr="00A81C60">
        <w:rPr>
          <w:rFonts w:ascii="Calibri" w:hAnsi="Calibri" w:cs="Calibri"/>
          <w:bCs/>
          <w:lang w:eastAsia="ko-KR" w:bidi="bo-CN"/>
        </w:rPr>
        <w:t xml:space="preserve">podczas wspomnianej </w:t>
      </w:r>
      <w:r w:rsidR="00A81C60" w:rsidRPr="00A81C60">
        <w:rPr>
          <w:rFonts w:ascii="Calibri" w:hAnsi="Calibri" w:cs="Calibri"/>
          <w:bCs/>
          <w:lang w:eastAsia="ko-KR" w:bidi="bo-CN"/>
        </w:rPr>
        <w:t>konferencji, która</w:t>
      </w:r>
      <w:r w:rsidR="00F15CC5" w:rsidRPr="00A81C60">
        <w:rPr>
          <w:rFonts w:ascii="Calibri" w:hAnsi="Calibri" w:cs="Calibri"/>
          <w:bCs/>
          <w:lang w:eastAsia="ko-KR" w:bidi="bo-CN"/>
        </w:rPr>
        <w:t xml:space="preserve"> ma odbyć się 29 lutego br. mają zostać oddelegowani studenci tylko tych wydziałów, które związane są z rolnictwem, leśnictwem i ogrodnictwem</w:t>
      </w:r>
      <w:r w:rsidR="00EF1F9F">
        <w:rPr>
          <w:rFonts w:ascii="Calibri" w:hAnsi="Calibri" w:cs="Calibri"/>
          <w:bCs/>
          <w:lang w:eastAsia="ko-KR" w:bidi="bo-CN"/>
        </w:rPr>
        <w:t>.</w:t>
      </w:r>
    </w:p>
    <w:p w:rsidR="00FB69B9" w:rsidRPr="00FE2940" w:rsidRDefault="00F15CC5" w:rsidP="00A81C60">
      <w:pPr>
        <w:spacing w:line="360" w:lineRule="auto"/>
        <w:rPr>
          <w:rFonts w:ascii="Calibri" w:hAnsi="Calibri" w:cs="Calibri"/>
        </w:rPr>
      </w:pPr>
      <w:r w:rsidRPr="00A81C60">
        <w:rPr>
          <w:rFonts w:ascii="Calibri" w:hAnsi="Calibri" w:cs="Calibri"/>
          <w:b/>
        </w:rPr>
        <w:t xml:space="preserve">Rektor </w:t>
      </w:r>
      <w:r w:rsidRPr="00A81C60">
        <w:rPr>
          <w:rFonts w:ascii="Calibri" w:hAnsi="Calibri" w:cs="Calibri"/>
        </w:rPr>
        <w:t xml:space="preserve">powiedział, że </w:t>
      </w:r>
      <w:r w:rsidR="00A81C60" w:rsidRPr="00A81C60">
        <w:rPr>
          <w:rFonts w:ascii="Calibri" w:hAnsi="Calibri" w:cs="Calibri"/>
        </w:rPr>
        <w:t>wolałby, aby</w:t>
      </w:r>
      <w:r w:rsidRPr="00A81C60">
        <w:rPr>
          <w:rFonts w:ascii="Calibri" w:hAnsi="Calibri" w:cs="Calibri"/>
        </w:rPr>
        <w:t xml:space="preserve"> studenci </w:t>
      </w:r>
      <w:r w:rsidRPr="00FE2940">
        <w:rPr>
          <w:rFonts w:ascii="Calibri" w:hAnsi="Calibri" w:cs="Calibri"/>
        </w:rPr>
        <w:t>oddel</w:t>
      </w:r>
      <w:r w:rsidR="00A23379" w:rsidRPr="00FE2940">
        <w:rPr>
          <w:rFonts w:ascii="Calibri" w:hAnsi="Calibri" w:cs="Calibri"/>
        </w:rPr>
        <w:t>egowani byli z każdego wydziału</w:t>
      </w:r>
      <w:r w:rsidRPr="00FE2940">
        <w:rPr>
          <w:rFonts w:ascii="Calibri" w:hAnsi="Calibri" w:cs="Calibri"/>
        </w:rPr>
        <w:t xml:space="preserve">. Wydział Technologii </w:t>
      </w:r>
      <w:r w:rsidR="00EF1F9F" w:rsidRPr="00FE2940">
        <w:rPr>
          <w:rFonts w:ascii="Calibri" w:hAnsi="Calibri" w:cs="Calibri"/>
        </w:rPr>
        <w:t xml:space="preserve">Żywności </w:t>
      </w:r>
      <w:r w:rsidRPr="00FE2940">
        <w:rPr>
          <w:rFonts w:ascii="Calibri" w:hAnsi="Calibri" w:cs="Calibri"/>
        </w:rPr>
        <w:t xml:space="preserve">jest również w obszarze nauk rolniczych. W spotkaniu chodzi </w:t>
      </w:r>
      <w:r w:rsidR="0022488E" w:rsidRPr="00FE2940">
        <w:rPr>
          <w:rFonts w:ascii="Calibri" w:hAnsi="Calibri" w:cs="Calibri"/>
        </w:rPr>
        <w:br/>
      </w:r>
      <w:r w:rsidRPr="00FE2940">
        <w:rPr>
          <w:rFonts w:ascii="Calibri" w:hAnsi="Calibri" w:cs="Calibri"/>
        </w:rPr>
        <w:t xml:space="preserve">o całokształt spojrzenia na kształcenie w UE. Pewne dane trzeba przyjąć i przeanalizować. </w:t>
      </w:r>
      <w:r w:rsidR="0022488E" w:rsidRPr="00FE2940">
        <w:rPr>
          <w:rFonts w:ascii="Calibri" w:hAnsi="Calibri" w:cs="Calibri"/>
        </w:rPr>
        <w:br/>
      </w:r>
      <w:r w:rsidRPr="00FE2940">
        <w:rPr>
          <w:rFonts w:ascii="Calibri" w:hAnsi="Calibri" w:cs="Calibri"/>
        </w:rPr>
        <w:t>W roku 2008 na kierunku rolnictwo studiowało</w:t>
      </w:r>
      <w:r w:rsidR="001E1EF3" w:rsidRPr="00FE2940">
        <w:rPr>
          <w:rFonts w:ascii="Calibri" w:hAnsi="Calibri" w:cs="Calibri"/>
        </w:rPr>
        <w:t xml:space="preserve"> u Nas</w:t>
      </w:r>
      <w:r w:rsidRPr="00FE2940">
        <w:rPr>
          <w:rFonts w:ascii="Calibri" w:hAnsi="Calibri" w:cs="Calibri"/>
        </w:rPr>
        <w:t xml:space="preserve"> łącznie </w:t>
      </w:r>
      <w:r w:rsidR="00A81C60" w:rsidRPr="00FE2940">
        <w:rPr>
          <w:rFonts w:ascii="Calibri" w:hAnsi="Calibri" w:cs="Calibri"/>
        </w:rPr>
        <w:t>około 1760 osób</w:t>
      </w:r>
      <w:r w:rsidRPr="00FE2940">
        <w:rPr>
          <w:rFonts w:ascii="Calibri" w:hAnsi="Calibri" w:cs="Calibri"/>
        </w:rPr>
        <w:t xml:space="preserve">, w 2024 roku jest </w:t>
      </w:r>
      <w:r w:rsidR="001E1EF3" w:rsidRPr="00FE2940">
        <w:rPr>
          <w:rFonts w:ascii="Calibri" w:hAnsi="Calibri" w:cs="Calibri"/>
        </w:rPr>
        <w:t xml:space="preserve">tylko </w:t>
      </w:r>
      <w:r w:rsidRPr="00FE2940">
        <w:rPr>
          <w:rFonts w:ascii="Calibri" w:hAnsi="Calibri" w:cs="Calibri"/>
        </w:rPr>
        <w:t xml:space="preserve">112 osób. To </w:t>
      </w:r>
      <w:r w:rsidR="00A81C60" w:rsidRPr="00FE2940">
        <w:rPr>
          <w:rFonts w:ascii="Calibri" w:hAnsi="Calibri" w:cs="Calibri"/>
        </w:rPr>
        <w:t>pokazuje, jaka</w:t>
      </w:r>
      <w:r w:rsidRPr="00FE2940">
        <w:rPr>
          <w:rFonts w:ascii="Calibri" w:hAnsi="Calibri" w:cs="Calibri"/>
        </w:rPr>
        <w:t xml:space="preserve"> jest skala spadku zainteresowania studiowaniem na kierunku rolniczym. Kierunek technika rolnicza i leśna z kolei przestał istnieć. Problem dotyka całego środowiska rolniczego w Polsce. Na wszystkich uczelniach z tym kierunkiem studiów dzieje się podobnie. Dlatego </w:t>
      </w:r>
      <w:r w:rsidR="00EF1F9F" w:rsidRPr="00FE2940">
        <w:rPr>
          <w:rFonts w:ascii="Calibri" w:hAnsi="Calibri" w:cs="Calibri"/>
        </w:rPr>
        <w:t xml:space="preserve">też </w:t>
      </w:r>
      <w:r w:rsidRPr="00FE2940">
        <w:rPr>
          <w:rFonts w:ascii="Calibri" w:hAnsi="Calibri" w:cs="Calibri"/>
        </w:rPr>
        <w:t xml:space="preserve">poparł inicjatywę Wydziału Rolniczo-Ekonomicznego dot. powrotu do </w:t>
      </w:r>
      <w:r w:rsidR="00EF1F9F" w:rsidRPr="00FE2940">
        <w:rPr>
          <w:rFonts w:ascii="Calibri" w:hAnsi="Calibri" w:cs="Calibri"/>
        </w:rPr>
        <w:t xml:space="preserve">kierunku </w:t>
      </w:r>
      <w:r w:rsidRPr="00FE2940">
        <w:rPr>
          <w:rFonts w:ascii="Calibri" w:hAnsi="Calibri" w:cs="Calibri"/>
        </w:rPr>
        <w:t>agrobiologia. Chce zobaczyć rezultat t</w:t>
      </w:r>
      <w:r w:rsidR="00603112" w:rsidRPr="00FE2940">
        <w:rPr>
          <w:rFonts w:ascii="Calibri" w:hAnsi="Calibri" w:cs="Calibri"/>
        </w:rPr>
        <w:t>ych działań</w:t>
      </w:r>
      <w:r w:rsidRPr="00FE2940">
        <w:rPr>
          <w:rFonts w:ascii="Calibri" w:hAnsi="Calibri" w:cs="Calibri"/>
        </w:rPr>
        <w:t>. Ostatni</w:t>
      </w:r>
      <w:r w:rsidR="00EF1F9F" w:rsidRPr="00FE2940">
        <w:rPr>
          <w:rFonts w:ascii="Calibri" w:hAnsi="Calibri" w:cs="Calibri"/>
        </w:rPr>
        <w:t>o</w:t>
      </w:r>
      <w:r w:rsidRPr="00FE2940">
        <w:rPr>
          <w:rFonts w:ascii="Calibri" w:hAnsi="Calibri" w:cs="Calibri"/>
        </w:rPr>
        <w:t xml:space="preserve"> rozmawiał </w:t>
      </w:r>
      <w:r w:rsidR="00A23379" w:rsidRPr="00FE2940">
        <w:rPr>
          <w:rFonts w:ascii="Calibri" w:hAnsi="Calibri" w:cs="Calibri"/>
        </w:rPr>
        <w:br/>
      </w:r>
      <w:r w:rsidRPr="00FE2940">
        <w:rPr>
          <w:rFonts w:ascii="Calibri" w:hAnsi="Calibri" w:cs="Calibri"/>
        </w:rPr>
        <w:t>z przedstawicielami Małopolskiej Hodowli Roślin</w:t>
      </w:r>
      <w:r w:rsidR="00917EFF" w:rsidRPr="00FE2940">
        <w:rPr>
          <w:rFonts w:ascii="Calibri" w:hAnsi="Calibri" w:cs="Calibri"/>
        </w:rPr>
        <w:t xml:space="preserve">, którzy chcą wspólnie z Wydziałem Biotechnologii i Ogrodnictwa oraz Wydziałem Rolniczo-Ekonomicznym podjąć </w:t>
      </w:r>
      <w:r w:rsidR="00E033C1" w:rsidRPr="00FE2940">
        <w:rPr>
          <w:rFonts w:ascii="Calibri" w:hAnsi="Calibri" w:cs="Calibri"/>
        </w:rPr>
        <w:t xml:space="preserve">współpracę </w:t>
      </w:r>
      <w:r w:rsidR="00A23379" w:rsidRPr="00FE2940">
        <w:rPr>
          <w:rFonts w:ascii="Calibri" w:hAnsi="Calibri" w:cs="Calibri"/>
        </w:rPr>
        <w:t>dotyczącą</w:t>
      </w:r>
      <w:r w:rsidR="00917EFF" w:rsidRPr="00FE2940">
        <w:rPr>
          <w:rFonts w:ascii="Calibri" w:hAnsi="Calibri" w:cs="Calibri"/>
        </w:rPr>
        <w:t xml:space="preserve"> produkcji polskiego materiału siewnego. Jesteśmy bowiem zagrożeni uzależnieniem się od zagranicznego materiału siewnego. Jeśli firma Monsanto Company Inc. – międzynarodowy koncern specjalizujący się w biotechnologii oraz chemii organicznej nastawionej na produkcję w zakresie rolnictwa – ma nasiona 500 odmian roślin i chce to przekazać na rynek europejski, co stanie się wtedy z naszym materiałem siewnym? Liczy na </w:t>
      </w:r>
      <w:r w:rsidR="00A81C60" w:rsidRPr="00FE2940">
        <w:rPr>
          <w:rFonts w:ascii="Calibri" w:hAnsi="Calibri" w:cs="Calibri"/>
        </w:rPr>
        <w:t>to, że</w:t>
      </w:r>
      <w:r w:rsidR="00917EFF" w:rsidRPr="00FE2940">
        <w:rPr>
          <w:rFonts w:ascii="Calibri" w:hAnsi="Calibri" w:cs="Calibri"/>
        </w:rPr>
        <w:t xml:space="preserve"> wspomniane przedsięwzięcie będzie się rozwijać. Małopolska Hodowla Roślin posiada 6 tys. ha ziemi oraz wiele działających jednostek. Wspomniany kierunek agrobiologia może być </w:t>
      </w:r>
      <w:r w:rsidR="00A23379" w:rsidRPr="00FE2940">
        <w:rPr>
          <w:rFonts w:ascii="Calibri" w:hAnsi="Calibri" w:cs="Calibri"/>
        </w:rPr>
        <w:br/>
      </w:r>
      <w:r w:rsidR="00917EFF" w:rsidRPr="00FE2940">
        <w:rPr>
          <w:rFonts w:ascii="Calibri" w:hAnsi="Calibri" w:cs="Calibri"/>
        </w:rPr>
        <w:t>w tym zakresie dobrym rozwiązaniem, nie musimy tam przyjmować wielu studentów</w:t>
      </w:r>
      <w:r w:rsidR="00A23379" w:rsidRPr="00FE2940">
        <w:rPr>
          <w:rFonts w:ascii="Calibri" w:hAnsi="Calibri" w:cs="Calibri"/>
        </w:rPr>
        <w:t xml:space="preserve">, wystarczy 30 – </w:t>
      </w:r>
      <w:r w:rsidR="00917EFF" w:rsidRPr="00FE2940">
        <w:rPr>
          <w:rFonts w:ascii="Calibri" w:hAnsi="Calibri" w:cs="Calibri"/>
        </w:rPr>
        <w:t xml:space="preserve">40. Zawsze można utworzyć wspólną ścieżkę dla kierunku rolnictwo </w:t>
      </w:r>
      <w:r w:rsidR="00A23379" w:rsidRPr="00FE2940">
        <w:rPr>
          <w:rFonts w:ascii="Calibri" w:hAnsi="Calibri" w:cs="Calibri"/>
        </w:rPr>
        <w:br/>
      </w:r>
      <w:r w:rsidR="00917EFF" w:rsidRPr="00FE2940">
        <w:rPr>
          <w:rFonts w:ascii="Calibri" w:hAnsi="Calibri" w:cs="Calibri"/>
        </w:rPr>
        <w:t xml:space="preserve">i agrobiologia czy ogrodnictwo. Na specjalistów będzie na rynku zapotrzebowanie. </w:t>
      </w:r>
      <w:r w:rsidR="00A23379" w:rsidRPr="00FE2940">
        <w:rPr>
          <w:rFonts w:ascii="Calibri" w:hAnsi="Calibri" w:cs="Calibri"/>
        </w:rPr>
        <w:br/>
      </w:r>
      <w:r w:rsidR="00917EFF" w:rsidRPr="00FE2940">
        <w:rPr>
          <w:rFonts w:ascii="Calibri" w:hAnsi="Calibri" w:cs="Calibri"/>
        </w:rPr>
        <w:t xml:space="preserve">W przypadku Wydziału Technologii Żywności marzy mu się kierunek dotyczący analityki czy inżynierii aparaturowej. Mamy </w:t>
      </w:r>
      <w:r w:rsidR="0022488E" w:rsidRPr="00FE2940">
        <w:rPr>
          <w:rFonts w:ascii="Calibri" w:hAnsi="Calibri" w:cs="Calibri"/>
        </w:rPr>
        <w:t>tak dużo sprzęto, ż</w:t>
      </w:r>
      <w:r w:rsidR="00917EFF" w:rsidRPr="00FE2940">
        <w:rPr>
          <w:rFonts w:ascii="Calibri" w:hAnsi="Calibri" w:cs="Calibri"/>
        </w:rPr>
        <w:t>e powinniśmy pomyśleć o tym, aby profilować ludzi do pracy w laboratoriach</w:t>
      </w:r>
      <w:r w:rsidR="00917EFF" w:rsidRPr="00FE2940">
        <w:rPr>
          <w:rFonts w:ascii="Calibri" w:hAnsi="Calibri" w:cs="Calibri"/>
          <w:color w:val="00B050"/>
        </w:rPr>
        <w:t xml:space="preserve"> </w:t>
      </w:r>
      <w:r w:rsidR="00917EFF" w:rsidRPr="00FE2940">
        <w:rPr>
          <w:rFonts w:ascii="Calibri" w:hAnsi="Calibri" w:cs="Calibri"/>
        </w:rPr>
        <w:t xml:space="preserve">i na tego typu sprzęcie. </w:t>
      </w:r>
      <w:r w:rsidR="0022488E" w:rsidRPr="00FE2940">
        <w:rPr>
          <w:rFonts w:ascii="Calibri" w:hAnsi="Calibri" w:cs="Calibri"/>
        </w:rPr>
        <w:t>Dziekan WR</w:t>
      </w:r>
      <w:r w:rsidR="009204EE" w:rsidRPr="00FE2940">
        <w:rPr>
          <w:rFonts w:ascii="Calibri" w:hAnsi="Calibri" w:cs="Calibri"/>
        </w:rPr>
        <w:t>-</w:t>
      </w:r>
      <w:r w:rsidR="0022488E" w:rsidRPr="00FE2940">
        <w:rPr>
          <w:rFonts w:ascii="Calibri" w:hAnsi="Calibri" w:cs="Calibri"/>
        </w:rPr>
        <w:t xml:space="preserve">E pracuje także nad kierunkiem doradztwo i administracja rolnicza, który jest specyficznym obszarem. Jak wspomniał, nasi absolwenci trafiają do różnych jednostek. </w:t>
      </w:r>
      <w:r w:rsidR="0022488E" w:rsidRPr="00FE2940">
        <w:rPr>
          <w:rFonts w:ascii="Calibri" w:hAnsi="Calibri" w:cs="Calibri"/>
        </w:rPr>
        <w:br/>
      </w:r>
      <w:r w:rsidR="0022488E" w:rsidRPr="00FE2940">
        <w:rPr>
          <w:rFonts w:ascii="Calibri" w:hAnsi="Calibri" w:cs="Calibri"/>
        </w:rPr>
        <w:lastRenderedPageBreak/>
        <w:t xml:space="preserve">W dniu wczorajszym odbyło się powołanie nowego dyrektora KOWR w Krakowie – </w:t>
      </w:r>
      <w:r w:rsidR="00A23379" w:rsidRPr="00FE2940">
        <w:rPr>
          <w:rFonts w:ascii="Calibri" w:hAnsi="Calibri" w:cs="Calibri"/>
        </w:rPr>
        <w:t xml:space="preserve">został nim </w:t>
      </w:r>
      <w:r w:rsidR="0022488E" w:rsidRPr="00FE2940">
        <w:rPr>
          <w:rFonts w:ascii="Calibri" w:hAnsi="Calibri" w:cs="Calibri"/>
        </w:rPr>
        <w:t xml:space="preserve">nasz pracownik, a ARiMR </w:t>
      </w:r>
      <w:r w:rsidR="00A23379" w:rsidRPr="00FE2940">
        <w:rPr>
          <w:rFonts w:ascii="Calibri" w:hAnsi="Calibri" w:cs="Calibri"/>
        </w:rPr>
        <w:t>będzie kierował nasz</w:t>
      </w:r>
      <w:r w:rsidR="0022488E" w:rsidRPr="00FE2940">
        <w:rPr>
          <w:rFonts w:ascii="Calibri" w:hAnsi="Calibri" w:cs="Calibri"/>
        </w:rPr>
        <w:t xml:space="preserve"> absolwent. Ponadto otrzymał </w:t>
      </w:r>
      <w:r w:rsidR="00A81C60" w:rsidRPr="00FE2940">
        <w:rPr>
          <w:rFonts w:ascii="Calibri" w:hAnsi="Calibri" w:cs="Calibri"/>
        </w:rPr>
        <w:t>informacje, że</w:t>
      </w:r>
      <w:r w:rsidR="0022488E" w:rsidRPr="00FE2940">
        <w:rPr>
          <w:rFonts w:ascii="Calibri" w:hAnsi="Calibri" w:cs="Calibri"/>
        </w:rPr>
        <w:t xml:space="preserve"> nasz pracownik naukowy będzie oddelegowany do </w:t>
      </w:r>
      <w:r w:rsidR="00603112" w:rsidRPr="00FE2940">
        <w:rPr>
          <w:rFonts w:ascii="Calibri" w:hAnsi="Calibri" w:cs="Calibri"/>
        </w:rPr>
        <w:t xml:space="preserve">jeszcze jednej </w:t>
      </w:r>
      <w:r w:rsidR="0022488E" w:rsidRPr="00FE2940">
        <w:rPr>
          <w:rFonts w:ascii="Calibri" w:hAnsi="Calibri" w:cs="Calibri"/>
        </w:rPr>
        <w:t>instytucji.</w:t>
      </w:r>
    </w:p>
    <w:p w:rsidR="0022488E" w:rsidRPr="00FE2940" w:rsidRDefault="0022488E" w:rsidP="0022488E">
      <w:pPr>
        <w:spacing w:line="360" w:lineRule="auto"/>
        <w:rPr>
          <w:rFonts w:ascii="Calibri" w:hAnsi="Calibri" w:cs="Calibri"/>
        </w:rPr>
      </w:pPr>
    </w:p>
    <w:p w:rsidR="0022488E" w:rsidRPr="00FE2940" w:rsidRDefault="0022488E" w:rsidP="0018234C">
      <w:pPr>
        <w:jc w:val="both"/>
        <w:rPr>
          <w:rFonts w:ascii="Calibri" w:hAnsi="Calibri" w:cs="Calibri"/>
          <w:bCs/>
          <w:lang w:eastAsia="ko-KR" w:bidi="bo-CN"/>
        </w:rPr>
      </w:pPr>
    </w:p>
    <w:p w:rsidR="00FB69B9" w:rsidRPr="00FE2940" w:rsidRDefault="00FB69B9" w:rsidP="0018234C">
      <w:pPr>
        <w:jc w:val="both"/>
        <w:rPr>
          <w:rFonts w:ascii="Calibri" w:hAnsi="Calibri" w:cs="Calibri"/>
          <w:color w:val="000000"/>
        </w:rPr>
      </w:pPr>
    </w:p>
    <w:p w:rsidR="00A23379" w:rsidRPr="00FE2940" w:rsidRDefault="00A23379" w:rsidP="0018234C">
      <w:pPr>
        <w:jc w:val="both"/>
        <w:rPr>
          <w:rFonts w:ascii="Calibri" w:hAnsi="Calibri" w:cs="Calibri"/>
          <w:color w:val="000000"/>
        </w:rPr>
      </w:pPr>
    </w:p>
    <w:p w:rsidR="00086739" w:rsidRPr="00FE2940" w:rsidRDefault="00086739" w:rsidP="0018234C">
      <w:pPr>
        <w:jc w:val="both"/>
        <w:rPr>
          <w:rFonts w:ascii="Calibri" w:hAnsi="Calibri" w:cs="Calibri"/>
          <w:color w:val="000000"/>
        </w:rPr>
      </w:pPr>
      <w:r w:rsidRPr="00FE2940">
        <w:rPr>
          <w:rFonts w:ascii="Calibri" w:hAnsi="Calibri" w:cs="Calibri"/>
          <w:color w:val="000000"/>
        </w:rPr>
        <w:t>P</w:t>
      </w:r>
      <w:r w:rsidR="00606D8F" w:rsidRPr="00FE2940">
        <w:rPr>
          <w:rFonts w:ascii="Calibri" w:hAnsi="Calibri" w:cs="Calibri"/>
          <w:color w:val="000000"/>
        </w:rPr>
        <w:t xml:space="preserve">rotokołowała:    </w:t>
      </w:r>
      <w:r w:rsidR="00606D8F" w:rsidRPr="00FE2940">
        <w:rPr>
          <w:rFonts w:ascii="Calibri" w:hAnsi="Calibri" w:cs="Calibri"/>
          <w:color w:val="000000"/>
        </w:rPr>
        <w:tab/>
      </w:r>
      <w:r w:rsidR="00606D8F" w:rsidRPr="00FE2940">
        <w:rPr>
          <w:rFonts w:ascii="Calibri" w:hAnsi="Calibri" w:cs="Calibri"/>
          <w:color w:val="000000"/>
        </w:rPr>
        <w:tab/>
      </w:r>
      <w:r w:rsidR="00606D8F" w:rsidRPr="00FE2940">
        <w:rPr>
          <w:rFonts w:ascii="Calibri" w:hAnsi="Calibri" w:cs="Calibri"/>
          <w:color w:val="000000"/>
        </w:rPr>
        <w:tab/>
      </w:r>
      <w:r w:rsidR="00606D8F" w:rsidRPr="00FE2940">
        <w:rPr>
          <w:rFonts w:ascii="Calibri" w:hAnsi="Calibri" w:cs="Calibri"/>
          <w:color w:val="000000"/>
        </w:rPr>
        <w:tab/>
      </w:r>
      <w:r w:rsidR="00606D8F" w:rsidRPr="00FE2940">
        <w:rPr>
          <w:rFonts w:ascii="Calibri" w:hAnsi="Calibri" w:cs="Calibri"/>
          <w:color w:val="000000"/>
        </w:rPr>
        <w:tab/>
      </w:r>
      <w:r w:rsidR="00606D8F" w:rsidRPr="00FE2940">
        <w:rPr>
          <w:rFonts w:ascii="Calibri" w:hAnsi="Calibri" w:cs="Calibri"/>
          <w:color w:val="000000"/>
        </w:rPr>
        <w:tab/>
        <w:t xml:space="preserve">  </w:t>
      </w:r>
      <w:r w:rsidRPr="00FE2940">
        <w:rPr>
          <w:rFonts w:ascii="Calibri" w:hAnsi="Calibri" w:cs="Calibri"/>
          <w:color w:val="000000"/>
        </w:rPr>
        <w:t xml:space="preserve">Przewodniczący Senatu   </w:t>
      </w:r>
    </w:p>
    <w:p w:rsidR="00553D02" w:rsidRPr="00FE2940" w:rsidRDefault="00553D02" w:rsidP="0018234C">
      <w:pPr>
        <w:jc w:val="both"/>
        <w:rPr>
          <w:rFonts w:ascii="Calibri" w:eastAsia="Garamond" w:hAnsi="Calibri" w:cs="Calibri"/>
          <w:color w:val="000000"/>
        </w:rPr>
      </w:pPr>
    </w:p>
    <w:p w:rsidR="00086739" w:rsidRPr="00FE2940" w:rsidRDefault="00086739" w:rsidP="0018234C">
      <w:pPr>
        <w:jc w:val="both"/>
        <w:rPr>
          <w:rFonts w:ascii="Calibri" w:hAnsi="Calibri" w:cs="Calibri"/>
          <w:color w:val="000000"/>
        </w:rPr>
      </w:pPr>
    </w:p>
    <w:p w:rsidR="006B22A9" w:rsidRPr="00FE2940" w:rsidRDefault="006B22A9" w:rsidP="0018234C">
      <w:pPr>
        <w:jc w:val="both"/>
        <w:rPr>
          <w:rFonts w:ascii="Calibri" w:hAnsi="Calibri" w:cs="Calibri"/>
          <w:color w:val="000000"/>
        </w:rPr>
      </w:pPr>
    </w:p>
    <w:p w:rsidR="00086739" w:rsidRPr="00FE2940" w:rsidRDefault="00553D02" w:rsidP="0018234C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  <w:r w:rsidRPr="00FE2940">
        <w:rPr>
          <w:rFonts w:ascii="Calibri" w:hAnsi="Calibri" w:cs="Calibri"/>
          <w:color w:val="000000"/>
          <w:lang w:eastAsia="pl-PL"/>
        </w:rPr>
        <w:t xml:space="preserve">mgr inż. Ewelina Korbut              </w:t>
      </w:r>
      <w:r w:rsidR="00E70835" w:rsidRPr="00FE2940">
        <w:rPr>
          <w:rFonts w:ascii="Calibri" w:hAnsi="Calibri" w:cs="Calibri"/>
          <w:color w:val="000000"/>
          <w:lang w:eastAsia="pl-PL"/>
        </w:rPr>
        <w:t xml:space="preserve">                               </w:t>
      </w:r>
      <w:r w:rsidRPr="00FE2940">
        <w:rPr>
          <w:rFonts w:ascii="Calibri" w:hAnsi="Calibri" w:cs="Calibri"/>
          <w:color w:val="000000"/>
          <w:lang w:eastAsia="pl-PL"/>
        </w:rPr>
        <w:t xml:space="preserve">      dr hab. inż. </w:t>
      </w:r>
      <w:r w:rsidR="00E70835" w:rsidRPr="00FE2940">
        <w:rPr>
          <w:rFonts w:ascii="Calibri" w:hAnsi="Calibri" w:cs="Calibri"/>
          <w:color w:val="000000"/>
          <w:lang w:eastAsia="pl-PL"/>
        </w:rPr>
        <w:t>Sylwester Tabor, prof. UR</w:t>
      </w:r>
      <w:r w:rsidR="00606D8F" w:rsidRPr="00FE2940">
        <w:rPr>
          <w:rFonts w:ascii="Calibri" w:hAnsi="Calibri" w:cs="Calibri"/>
          <w:color w:val="000000"/>
          <w:lang w:eastAsia="pl-PL"/>
        </w:rPr>
        <w:t>K</w:t>
      </w:r>
    </w:p>
    <w:p w:rsidR="001D14C5" w:rsidRPr="00FE2940" w:rsidRDefault="001D14C5" w:rsidP="0018234C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</w:p>
    <w:p w:rsidR="001D14C5" w:rsidRPr="00FE2940" w:rsidRDefault="001D14C5" w:rsidP="0018234C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</w:p>
    <w:p w:rsidR="00E16B50" w:rsidRPr="00FE2940" w:rsidRDefault="00E16B50" w:rsidP="0018234C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</w:p>
    <w:p w:rsidR="00A23379" w:rsidRPr="00FE2940" w:rsidRDefault="00A23379" w:rsidP="0018234C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</w:p>
    <w:p w:rsidR="00A23379" w:rsidRPr="00FE2940" w:rsidRDefault="00A23379" w:rsidP="0018234C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</w:p>
    <w:p w:rsidR="00E16B50" w:rsidRPr="00FE2940" w:rsidRDefault="00E16B50" w:rsidP="00E16B50">
      <w:pPr>
        <w:jc w:val="both"/>
        <w:rPr>
          <w:rFonts w:ascii="Calibri" w:hAnsi="Calibri" w:cs="Calibri"/>
          <w:color w:val="000000"/>
        </w:rPr>
      </w:pPr>
      <w:r w:rsidRPr="00FE2940">
        <w:rPr>
          <w:rFonts w:ascii="Calibri" w:hAnsi="Calibri" w:cs="Calibri"/>
          <w:color w:val="000000"/>
        </w:rPr>
        <w:t xml:space="preserve">Osoba odpowiedzialna za głosowanie elektroniczne:    </w:t>
      </w:r>
      <w:r w:rsidRPr="00FE2940">
        <w:rPr>
          <w:rFonts w:ascii="Calibri" w:hAnsi="Calibri" w:cs="Calibri"/>
          <w:color w:val="000000"/>
        </w:rPr>
        <w:tab/>
      </w:r>
      <w:r w:rsidRPr="00FE2940">
        <w:rPr>
          <w:rFonts w:ascii="Calibri" w:hAnsi="Calibri" w:cs="Calibri"/>
          <w:color w:val="000000"/>
        </w:rPr>
        <w:tab/>
      </w:r>
      <w:r w:rsidRPr="00FE2940">
        <w:rPr>
          <w:rFonts w:ascii="Calibri" w:hAnsi="Calibri" w:cs="Calibri"/>
          <w:color w:val="000000"/>
        </w:rPr>
        <w:tab/>
      </w:r>
      <w:r w:rsidRPr="00FE2940">
        <w:rPr>
          <w:rFonts w:ascii="Calibri" w:hAnsi="Calibri" w:cs="Calibri"/>
          <w:color w:val="000000"/>
        </w:rPr>
        <w:tab/>
      </w:r>
      <w:r w:rsidRPr="00FE2940">
        <w:rPr>
          <w:rFonts w:ascii="Calibri" w:hAnsi="Calibri" w:cs="Calibri"/>
          <w:color w:val="000000"/>
        </w:rPr>
        <w:tab/>
      </w:r>
      <w:r w:rsidRPr="00FE2940">
        <w:rPr>
          <w:rFonts w:ascii="Calibri" w:hAnsi="Calibri" w:cs="Calibri"/>
          <w:color w:val="000000"/>
        </w:rPr>
        <w:tab/>
        <w:t xml:space="preserve"> </w:t>
      </w:r>
    </w:p>
    <w:p w:rsidR="00E16B50" w:rsidRPr="00FE2940" w:rsidRDefault="00E16B50" w:rsidP="00E16B50">
      <w:pPr>
        <w:jc w:val="both"/>
        <w:rPr>
          <w:rFonts w:ascii="Calibri" w:eastAsia="Garamond" w:hAnsi="Calibri" w:cs="Calibri"/>
          <w:color w:val="000000"/>
        </w:rPr>
      </w:pPr>
    </w:p>
    <w:p w:rsidR="00E16B50" w:rsidRPr="00FE2940" w:rsidRDefault="00E16B50" w:rsidP="00E16B50">
      <w:pPr>
        <w:jc w:val="both"/>
        <w:rPr>
          <w:rFonts w:ascii="Calibri" w:hAnsi="Calibri" w:cs="Calibri"/>
          <w:color w:val="000000"/>
        </w:rPr>
      </w:pPr>
    </w:p>
    <w:p w:rsidR="00E16B50" w:rsidRPr="00FE2940" w:rsidRDefault="00E16B50" w:rsidP="00E16B50">
      <w:pPr>
        <w:jc w:val="both"/>
        <w:rPr>
          <w:rFonts w:ascii="Calibri" w:hAnsi="Calibri" w:cs="Calibri"/>
          <w:color w:val="000000"/>
        </w:rPr>
      </w:pPr>
    </w:p>
    <w:p w:rsidR="00E16B50" w:rsidRPr="00AB1882" w:rsidRDefault="00E16B50" w:rsidP="00E16B50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  <w:r w:rsidRPr="00FE2940">
        <w:rPr>
          <w:rFonts w:ascii="Calibri" w:hAnsi="Calibri" w:cs="Calibri"/>
          <w:color w:val="000000"/>
          <w:lang w:eastAsia="pl-PL"/>
        </w:rPr>
        <w:t>mgr Monika Marszalik</w:t>
      </w:r>
      <w:r w:rsidRPr="00AB1882">
        <w:rPr>
          <w:rFonts w:ascii="Calibri" w:hAnsi="Calibri" w:cs="Calibri"/>
          <w:color w:val="000000"/>
          <w:lang w:eastAsia="pl-PL"/>
        </w:rPr>
        <w:t xml:space="preserve">                                                   </w:t>
      </w:r>
    </w:p>
    <w:p w:rsidR="00E16B50" w:rsidRPr="00961484" w:rsidRDefault="00E16B50" w:rsidP="0018234C">
      <w:pPr>
        <w:suppressAutoHyphens w:val="0"/>
        <w:jc w:val="both"/>
        <w:rPr>
          <w:rFonts w:ascii="Calibri" w:hAnsi="Calibri" w:cs="Calibri"/>
          <w:lang w:eastAsia="pl-PL"/>
        </w:rPr>
      </w:pPr>
    </w:p>
    <w:sectPr w:rsidR="00E16B50" w:rsidRPr="00961484" w:rsidSect="00E5102A">
      <w:footerReference w:type="default" r:id="rId8"/>
      <w:pgSz w:w="11906" w:h="16838"/>
      <w:pgMar w:top="1361" w:right="1276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C6D" w:rsidRDefault="00055C6D">
      <w:r>
        <w:separator/>
      </w:r>
    </w:p>
  </w:endnote>
  <w:endnote w:type="continuationSeparator" w:id="0">
    <w:p w:rsidR="00055C6D" w:rsidRDefault="0005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391" w:rsidRDefault="003533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02AB4">
      <w:rPr>
        <w:noProof/>
      </w:rPr>
      <w:t>2</w:t>
    </w:r>
    <w:r>
      <w:fldChar w:fldCharType="end"/>
    </w:r>
  </w:p>
  <w:p w:rsidR="00353391" w:rsidRDefault="003533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C6D" w:rsidRDefault="00055C6D">
      <w:r>
        <w:separator/>
      </w:r>
    </w:p>
  </w:footnote>
  <w:footnote w:type="continuationSeparator" w:id="0">
    <w:p w:rsidR="00055C6D" w:rsidRDefault="00055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86"/>
        </w:tabs>
        <w:ind w:left="-1486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9360"/>
        </w:tabs>
        <w:ind w:left="9360" w:hanging="360"/>
      </w:pPr>
      <w:rPr>
        <w:rFonts w:ascii="Garamond" w:eastAsia="Calibri" w:hAnsi="Garamond" w:cs="Times New Roman" w:hint="default"/>
        <w:b w:val="0"/>
        <w:i w:val="0"/>
        <w:color w:val="auto"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ascii="Garamond" w:eastAsia="Calibri" w:hAnsi="Garamond" w:cs="Garamond"/>
        <w:b/>
        <w:i/>
        <w:color w:val="000000"/>
        <w:lang w:eastAsia="en-US"/>
      </w:rPr>
    </w:lvl>
  </w:abstractNum>
  <w:abstractNum w:abstractNumId="3" w15:restartNumberingAfterBreak="0">
    <w:nsid w:val="00000004"/>
    <w:multiLevelType w:val="singleLevel"/>
    <w:tmpl w:val="00000004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</w:lvl>
  </w:abstractNum>
  <w:abstractNum w:abstractNumId="6" w15:restartNumberingAfterBreak="0">
    <w:nsid w:val="00000007"/>
    <w:multiLevelType w:val="singleLevel"/>
    <w:tmpl w:val="0000000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/>
        <w:i/>
        <w:color w:val="000000"/>
        <w:sz w:val="24"/>
        <w:szCs w:val="24"/>
      </w:rPr>
    </w:lvl>
  </w:abstractNum>
  <w:abstractNum w:abstractNumId="7" w15:restartNumberingAfterBreak="0">
    <w:nsid w:val="0A592BEB"/>
    <w:multiLevelType w:val="hybridMultilevel"/>
    <w:tmpl w:val="60726A0E"/>
    <w:lvl w:ilvl="0" w:tplc="18EECAEA">
      <w:start w:val="1"/>
      <w:numFmt w:val="decimal"/>
      <w:lvlText w:val="%1."/>
      <w:lvlJc w:val="left"/>
      <w:pPr>
        <w:tabs>
          <w:tab w:val="num" w:pos="9360"/>
        </w:tabs>
        <w:ind w:left="9360" w:hanging="360"/>
      </w:pPr>
      <w:rPr>
        <w:rFonts w:ascii="Calibri" w:hAnsi="Calibri" w:cs="Calibri" w:hint="default"/>
        <w:b w:val="0"/>
        <w:i w:val="0"/>
        <w:strike w:val="0"/>
        <w:color w:val="auto"/>
        <w:sz w:val="24"/>
        <w:szCs w:val="24"/>
      </w:rPr>
    </w:lvl>
    <w:lvl w:ilvl="1" w:tplc="33548224">
      <w:start w:val="2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0BFD2356"/>
    <w:multiLevelType w:val="multilevel"/>
    <w:tmpl w:val="EE20F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E8171E6"/>
    <w:multiLevelType w:val="hybridMultilevel"/>
    <w:tmpl w:val="9B7AF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4535D"/>
    <w:multiLevelType w:val="hybridMultilevel"/>
    <w:tmpl w:val="BDF632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984A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18E659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51DAE"/>
    <w:multiLevelType w:val="hybridMultilevel"/>
    <w:tmpl w:val="B3A07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D0032"/>
    <w:multiLevelType w:val="hybridMultilevel"/>
    <w:tmpl w:val="72C67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3011F"/>
    <w:multiLevelType w:val="hybridMultilevel"/>
    <w:tmpl w:val="9E1AD386"/>
    <w:lvl w:ilvl="0" w:tplc="78F26E54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84805"/>
    <w:multiLevelType w:val="hybridMultilevel"/>
    <w:tmpl w:val="B792E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21449"/>
    <w:multiLevelType w:val="hybridMultilevel"/>
    <w:tmpl w:val="A8B80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11470"/>
    <w:multiLevelType w:val="hybridMultilevel"/>
    <w:tmpl w:val="6B2CEF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884AF7"/>
    <w:multiLevelType w:val="hybridMultilevel"/>
    <w:tmpl w:val="E76CCF5E"/>
    <w:lvl w:ilvl="0" w:tplc="D31EBF2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40687"/>
    <w:multiLevelType w:val="hybridMultilevel"/>
    <w:tmpl w:val="3FA61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41E01"/>
    <w:multiLevelType w:val="hybridMultilevel"/>
    <w:tmpl w:val="8EB4272A"/>
    <w:lvl w:ilvl="0" w:tplc="FFC249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74054"/>
    <w:multiLevelType w:val="hybridMultilevel"/>
    <w:tmpl w:val="707A8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C7665"/>
    <w:multiLevelType w:val="hybridMultilevel"/>
    <w:tmpl w:val="9D9E2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20"/>
  </w:num>
  <w:num w:numId="7">
    <w:abstractNumId w:val="15"/>
  </w:num>
  <w:num w:numId="8">
    <w:abstractNumId w:val="10"/>
  </w:num>
  <w:num w:numId="9">
    <w:abstractNumId w:val="8"/>
  </w:num>
  <w:num w:numId="10">
    <w:abstractNumId w:val="11"/>
  </w:num>
  <w:num w:numId="11">
    <w:abstractNumId w:val="21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D9"/>
    <w:rsid w:val="00002224"/>
    <w:rsid w:val="0000302A"/>
    <w:rsid w:val="000030BE"/>
    <w:rsid w:val="00003336"/>
    <w:rsid w:val="00003C09"/>
    <w:rsid w:val="00005068"/>
    <w:rsid w:val="000050B6"/>
    <w:rsid w:val="000052FC"/>
    <w:rsid w:val="00005856"/>
    <w:rsid w:val="00005A5F"/>
    <w:rsid w:val="00005E7A"/>
    <w:rsid w:val="00005EC7"/>
    <w:rsid w:val="000067C9"/>
    <w:rsid w:val="00006BC1"/>
    <w:rsid w:val="00006DB7"/>
    <w:rsid w:val="00007167"/>
    <w:rsid w:val="00007774"/>
    <w:rsid w:val="0000781F"/>
    <w:rsid w:val="00007DF2"/>
    <w:rsid w:val="00010603"/>
    <w:rsid w:val="00010994"/>
    <w:rsid w:val="00010B81"/>
    <w:rsid w:val="00010B85"/>
    <w:rsid w:val="00010FA4"/>
    <w:rsid w:val="0001277A"/>
    <w:rsid w:val="00012CAF"/>
    <w:rsid w:val="00012CD9"/>
    <w:rsid w:val="00012E15"/>
    <w:rsid w:val="0001340E"/>
    <w:rsid w:val="000137A8"/>
    <w:rsid w:val="00013F6B"/>
    <w:rsid w:val="00014279"/>
    <w:rsid w:val="000147FD"/>
    <w:rsid w:val="00015A97"/>
    <w:rsid w:val="00015E68"/>
    <w:rsid w:val="00015EE2"/>
    <w:rsid w:val="00016220"/>
    <w:rsid w:val="00017372"/>
    <w:rsid w:val="000176DA"/>
    <w:rsid w:val="000176F2"/>
    <w:rsid w:val="00017818"/>
    <w:rsid w:val="00020529"/>
    <w:rsid w:val="000206EF"/>
    <w:rsid w:val="00021781"/>
    <w:rsid w:val="000217F7"/>
    <w:rsid w:val="00021EB8"/>
    <w:rsid w:val="00022801"/>
    <w:rsid w:val="00022AAF"/>
    <w:rsid w:val="00023868"/>
    <w:rsid w:val="0002495F"/>
    <w:rsid w:val="00025227"/>
    <w:rsid w:val="00025D45"/>
    <w:rsid w:val="00025EF0"/>
    <w:rsid w:val="00026E12"/>
    <w:rsid w:val="000275A8"/>
    <w:rsid w:val="00027C76"/>
    <w:rsid w:val="00030251"/>
    <w:rsid w:val="000307FB"/>
    <w:rsid w:val="00031209"/>
    <w:rsid w:val="000312E2"/>
    <w:rsid w:val="0003133A"/>
    <w:rsid w:val="00032268"/>
    <w:rsid w:val="00032986"/>
    <w:rsid w:val="00032D36"/>
    <w:rsid w:val="00032DC8"/>
    <w:rsid w:val="000336A6"/>
    <w:rsid w:val="00033C16"/>
    <w:rsid w:val="000367E2"/>
    <w:rsid w:val="0003741B"/>
    <w:rsid w:val="00037B24"/>
    <w:rsid w:val="00037B92"/>
    <w:rsid w:val="00037EE2"/>
    <w:rsid w:val="000418B3"/>
    <w:rsid w:val="00041C58"/>
    <w:rsid w:val="00041D90"/>
    <w:rsid w:val="00041FD1"/>
    <w:rsid w:val="00042822"/>
    <w:rsid w:val="00042A94"/>
    <w:rsid w:val="00042EE7"/>
    <w:rsid w:val="000436FD"/>
    <w:rsid w:val="00046A37"/>
    <w:rsid w:val="00047645"/>
    <w:rsid w:val="000478C2"/>
    <w:rsid w:val="00050586"/>
    <w:rsid w:val="000505D9"/>
    <w:rsid w:val="00050797"/>
    <w:rsid w:val="00050CF9"/>
    <w:rsid w:val="00050FF9"/>
    <w:rsid w:val="00051B05"/>
    <w:rsid w:val="00051C93"/>
    <w:rsid w:val="000524EF"/>
    <w:rsid w:val="000531C7"/>
    <w:rsid w:val="000542B7"/>
    <w:rsid w:val="00054A69"/>
    <w:rsid w:val="0005509D"/>
    <w:rsid w:val="00055A10"/>
    <w:rsid w:val="00055AD2"/>
    <w:rsid w:val="00055C6D"/>
    <w:rsid w:val="00055D2E"/>
    <w:rsid w:val="00055E78"/>
    <w:rsid w:val="000562EA"/>
    <w:rsid w:val="000562FC"/>
    <w:rsid w:val="00056966"/>
    <w:rsid w:val="00056A42"/>
    <w:rsid w:val="00057523"/>
    <w:rsid w:val="000575AE"/>
    <w:rsid w:val="000577E1"/>
    <w:rsid w:val="00060245"/>
    <w:rsid w:val="00060731"/>
    <w:rsid w:val="000607DF"/>
    <w:rsid w:val="000629A8"/>
    <w:rsid w:val="00063E06"/>
    <w:rsid w:val="00064A8E"/>
    <w:rsid w:val="00065C30"/>
    <w:rsid w:val="00065C6B"/>
    <w:rsid w:val="00066059"/>
    <w:rsid w:val="000668D7"/>
    <w:rsid w:val="00067746"/>
    <w:rsid w:val="0007010E"/>
    <w:rsid w:val="000702CD"/>
    <w:rsid w:val="00070E35"/>
    <w:rsid w:val="00072ABC"/>
    <w:rsid w:val="00073647"/>
    <w:rsid w:val="00073B61"/>
    <w:rsid w:val="00073BB1"/>
    <w:rsid w:val="0007404C"/>
    <w:rsid w:val="000745DF"/>
    <w:rsid w:val="0007467B"/>
    <w:rsid w:val="00074EB1"/>
    <w:rsid w:val="000750F8"/>
    <w:rsid w:val="000756A4"/>
    <w:rsid w:val="00075CD9"/>
    <w:rsid w:val="00075E76"/>
    <w:rsid w:val="00076780"/>
    <w:rsid w:val="00076984"/>
    <w:rsid w:val="00076A58"/>
    <w:rsid w:val="00076D27"/>
    <w:rsid w:val="000805E1"/>
    <w:rsid w:val="00080863"/>
    <w:rsid w:val="000820C7"/>
    <w:rsid w:val="00082C5C"/>
    <w:rsid w:val="00082E2A"/>
    <w:rsid w:val="0008311A"/>
    <w:rsid w:val="00083C8B"/>
    <w:rsid w:val="00084025"/>
    <w:rsid w:val="000843C2"/>
    <w:rsid w:val="00084D47"/>
    <w:rsid w:val="00085C4F"/>
    <w:rsid w:val="00085F04"/>
    <w:rsid w:val="00086739"/>
    <w:rsid w:val="00092403"/>
    <w:rsid w:val="00093220"/>
    <w:rsid w:val="000936C3"/>
    <w:rsid w:val="0009488D"/>
    <w:rsid w:val="00094C53"/>
    <w:rsid w:val="000956E4"/>
    <w:rsid w:val="00095CBC"/>
    <w:rsid w:val="00095F84"/>
    <w:rsid w:val="00097486"/>
    <w:rsid w:val="0009766E"/>
    <w:rsid w:val="000977A3"/>
    <w:rsid w:val="000A0356"/>
    <w:rsid w:val="000A05C7"/>
    <w:rsid w:val="000A0CF1"/>
    <w:rsid w:val="000A13B3"/>
    <w:rsid w:val="000A15BA"/>
    <w:rsid w:val="000A182D"/>
    <w:rsid w:val="000A2830"/>
    <w:rsid w:val="000A310A"/>
    <w:rsid w:val="000A3173"/>
    <w:rsid w:val="000A3C47"/>
    <w:rsid w:val="000A3CD4"/>
    <w:rsid w:val="000A3E0D"/>
    <w:rsid w:val="000A44DB"/>
    <w:rsid w:val="000A4D05"/>
    <w:rsid w:val="000A52BB"/>
    <w:rsid w:val="000A5C95"/>
    <w:rsid w:val="000A65A5"/>
    <w:rsid w:val="000A65F0"/>
    <w:rsid w:val="000A69F1"/>
    <w:rsid w:val="000A70B6"/>
    <w:rsid w:val="000A7288"/>
    <w:rsid w:val="000A7C12"/>
    <w:rsid w:val="000B02EA"/>
    <w:rsid w:val="000B0906"/>
    <w:rsid w:val="000B12C2"/>
    <w:rsid w:val="000B1E4A"/>
    <w:rsid w:val="000B37EE"/>
    <w:rsid w:val="000B3FC9"/>
    <w:rsid w:val="000B465D"/>
    <w:rsid w:val="000B4A99"/>
    <w:rsid w:val="000B5581"/>
    <w:rsid w:val="000B5C5E"/>
    <w:rsid w:val="000B5CAF"/>
    <w:rsid w:val="000B5D62"/>
    <w:rsid w:val="000B688D"/>
    <w:rsid w:val="000B6BF4"/>
    <w:rsid w:val="000C0555"/>
    <w:rsid w:val="000C1695"/>
    <w:rsid w:val="000C1B76"/>
    <w:rsid w:val="000C20E6"/>
    <w:rsid w:val="000C2110"/>
    <w:rsid w:val="000C2E11"/>
    <w:rsid w:val="000C303E"/>
    <w:rsid w:val="000C3B14"/>
    <w:rsid w:val="000C48FF"/>
    <w:rsid w:val="000C5459"/>
    <w:rsid w:val="000C5557"/>
    <w:rsid w:val="000C6C10"/>
    <w:rsid w:val="000C77CC"/>
    <w:rsid w:val="000D0249"/>
    <w:rsid w:val="000D0467"/>
    <w:rsid w:val="000D0CBD"/>
    <w:rsid w:val="000D1D38"/>
    <w:rsid w:val="000D252B"/>
    <w:rsid w:val="000D29A8"/>
    <w:rsid w:val="000D29EC"/>
    <w:rsid w:val="000D2FE8"/>
    <w:rsid w:val="000D33AE"/>
    <w:rsid w:val="000D3828"/>
    <w:rsid w:val="000D4428"/>
    <w:rsid w:val="000D46D4"/>
    <w:rsid w:val="000E061C"/>
    <w:rsid w:val="000E08F7"/>
    <w:rsid w:val="000E1470"/>
    <w:rsid w:val="000E154B"/>
    <w:rsid w:val="000E2538"/>
    <w:rsid w:val="000E2DE3"/>
    <w:rsid w:val="000E39CA"/>
    <w:rsid w:val="000E39DB"/>
    <w:rsid w:val="000E3E0D"/>
    <w:rsid w:val="000E4080"/>
    <w:rsid w:val="000E40EB"/>
    <w:rsid w:val="000E44F8"/>
    <w:rsid w:val="000E49C5"/>
    <w:rsid w:val="000E58F5"/>
    <w:rsid w:val="000E5C18"/>
    <w:rsid w:val="000E5FBB"/>
    <w:rsid w:val="000E6B1A"/>
    <w:rsid w:val="000E75BA"/>
    <w:rsid w:val="000E7960"/>
    <w:rsid w:val="000E7D0C"/>
    <w:rsid w:val="000F0AA7"/>
    <w:rsid w:val="000F1FDF"/>
    <w:rsid w:val="000F2193"/>
    <w:rsid w:val="000F300F"/>
    <w:rsid w:val="000F3D19"/>
    <w:rsid w:val="000F49F7"/>
    <w:rsid w:val="000F5267"/>
    <w:rsid w:val="000F6024"/>
    <w:rsid w:val="000F6C77"/>
    <w:rsid w:val="000F7682"/>
    <w:rsid w:val="000F7871"/>
    <w:rsid w:val="000F7FA1"/>
    <w:rsid w:val="00100863"/>
    <w:rsid w:val="00100F26"/>
    <w:rsid w:val="00102B79"/>
    <w:rsid w:val="00104368"/>
    <w:rsid w:val="0010438D"/>
    <w:rsid w:val="00105992"/>
    <w:rsid w:val="0010624F"/>
    <w:rsid w:val="00106A7E"/>
    <w:rsid w:val="00106E11"/>
    <w:rsid w:val="001072BF"/>
    <w:rsid w:val="00107B03"/>
    <w:rsid w:val="00107CCC"/>
    <w:rsid w:val="001102BC"/>
    <w:rsid w:val="001104B2"/>
    <w:rsid w:val="001107C3"/>
    <w:rsid w:val="00110B7E"/>
    <w:rsid w:val="001111EB"/>
    <w:rsid w:val="00111577"/>
    <w:rsid w:val="001118B0"/>
    <w:rsid w:val="001131DC"/>
    <w:rsid w:val="00113271"/>
    <w:rsid w:val="00113B44"/>
    <w:rsid w:val="001141C9"/>
    <w:rsid w:val="00114261"/>
    <w:rsid w:val="001142C1"/>
    <w:rsid w:val="0011544D"/>
    <w:rsid w:val="00115BD6"/>
    <w:rsid w:val="00116229"/>
    <w:rsid w:val="00116D7F"/>
    <w:rsid w:val="00116EDD"/>
    <w:rsid w:val="00117347"/>
    <w:rsid w:val="0011742D"/>
    <w:rsid w:val="00117EF9"/>
    <w:rsid w:val="0012044C"/>
    <w:rsid w:val="00120A9F"/>
    <w:rsid w:val="001218B1"/>
    <w:rsid w:val="0012234B"/>
    <w:rsid w:val="00123362"/>
    <w:rsid w:val="00124305"/>
    <w:rsid w:val="00124500"/>
    <w:rsid w:val="00124A2B"/>
    <w:rsid w:val="00124F1F"/>
    <w:rsid w:val="0012554E"/>
    <w:rsid w:val="00125CA3"/>
    <w:rsid w:val="00126751"/>
    <w:rsid w:val="001300D3"/>
    <w:rsid w:val="00130451"/>
    <w:rsid w:val="00130A72"/>
    <w:rsid w:val="00131156"/>
    <w:rsid w:val="0013175D"/>
    <w:rsid w:val="00132523"/>
    <w:rsid w:val="00133904"/>
    <w:rsid w:val="00133C6A"/>
    <w:rsid w:val="00134304"/>
    <w:rsid w:val="00134E8C"/>
    <w:rsid w:val="00134F2F"/>
    <w:rsid w:val="001354BF"/>
    <w:rsid w:val="001355D9"/>
    <w:rsid w:val="0013609B"/>
    <w:rsid w:val="001363F0"/>
    <w:rsid w:val="00136705"/>
    <w:rsid w:val="001372E3"/>
    <w:rsid w:val="00137E0F"/>
    <w:rsid w:val="001422DF"/>
    <w:rsid w:val="00142CE3"/>
    <w:rsid w:val="0014322B"/>
    <w:rsid w:val="00143632"/>
    <w:rsid w:val="00143A4B"/>
    <w:rsid w:val="0014408B"/>
    <w:rsid w:val="001440C1"/>
    <w:rsid w:val="001440D3"/>
    <w:rsid w:val="00144603"/>
    <w:rsid w:val="001448D3"/>
    <w:rsid w:val="00144F88"/>
    <w:rsid w:val="00145847"/>
    <w:rsid w:val="00145959"/>
    <w:rsid w:val="00145FAF"/>
    <w:rsid w:val="00146033"/>
    <w:rsid w:val="00146FEC"/>
    <w:rsid w:val="0014798E"/>
    <w:rsid w:val="00150F16"/>
    <w:rsid w:val="0015128A"/>
    <w:rsid w:val="00151E05"/>
    <w:rsid w:val="00151F8E"/>
    <w:rsid w:val="0015242B"/>
    <w:rsid w:val="001532A1"/>
    <w:rsid w:val="001541D0"/>
    <w:rsid w:val="001548CB"/>
    <w:rsid w:val="00154AE3"/>
    <w:rsid w:val="00154DDF"/>
    <w:rsid w:val="0015526E"/>
    <w:rsid w:val="00155AFD"/>
    <w:rsid w:val="001563A3"/>
    <w:rsid w:val="0015686A"/>
    <w:rsid w:val="00156CE8"/>
    <w:rsid w:val="001578EC"/>
    <w:rsid w:val="00157B45"/>
    <w:rsid w:val="00157BA9"/>
    <w:rsid w:val="00157CA2"/>
    <w:rsid w:val="00157DBE"/>
    <w:rsid w:val="001604EB"/>
    <w:rsid w:val="0016093D"/>
    <w:rsid w:val="001617DB"/>
    <w:rsid w:val="00161C21"/>
    <w:rsid w:val="00162E49"/>
    <w:rsid w:val="00163761"/>
    <w:rsid w:val="0016428E"/>
    <w:rsid w:val="001643BC"/>
    <w:rsid w:val="00164653"/>
    <w:rsid w:val="001649AA"/>
    <w:rsid w:val="00164AEF"/>
    <w:rsid w:val="00164D66"/>
    <w:rsid w:val="00164DEF"/>
    <w:rsid w:val="00165254"/>
    <w:rsid w:val="00165272"/>
    <w:rsid w:val="001654C4"/>
    <w:rsid w:val="0016557D"/>
    <w:rsid w:val="0016740B"/>
    <w:rsid w:val="00167F13"/>
    <w:rsid w:val="0017002E"/>
    <w:rsid w:val="0017079A"/>
    <w:rsid w:val="00170886"/>
    <w:rsid w:val="00171054"/>
    <w:rsid w:val="0017263A"/>
    <w:rsid w:val="00172CC0"/>
    <w:rsid w:val="00173160"/>
    <w:rsid w:val="00173819"/>
    <w:rsid w:val="00173FDC"/>
    <w:rsid w:val="00174837"/>
    <w:rsid w:val="00174A91"/>
    <w:rsid w:val="0017527B"/>
    <w:rsid w:val="0017562B"/>
    <w:rsid w:val="00175688"/>
    <w:rsid w:val="00175A5C"/>
    <w:rsid w:val="00175CC2"/>
    <w:rsid w:val="001761D4"/>
    <w:rsid w:val="00176261"/>
    <w:rsid w:val="0017667C"/>
    <w:rsid w:val="001770D1"/>
    <w:rsid w:val="00177225"/>
    <w:rsid w:val="00177418"/>
    <w:rsid w:val="001774DF"/>
    <w:rsid w:val="001814C4"/>
    <w:rsid w:val="001814CA"/>
    <w:rsid w:val="00181BEF"/>
    <w:rsid w:val="00182285"/>
    <w:rsid w:val="0018234C"/>
    <w:rsid w:val="00183893"/>
    <w:rsid w:val="0018452C"/>
    <w:rsid w:val="00184D3D"/>
    <w:rsid w:val="00185154"/>
    <w:rsid w:val="00185477"/>
    <w:rsid w:val="00186801"/>
    <w:rsid w:val="00186C29"/>
    <w:rsid w:val="00186F3E"/>
    <w:rsid w:val="00187540"/>
    <w:rsid w:val="00187DBD"/>
    <w:rsid w:val="00187FFD"/>
    <w:rsid w:val="0019013B"/>
    <w:rsid w:val="00190CE4"/>
    <w:rsid w:val="00190E62"/>
    <w:rsid w:val="001910FC"/>
    <w:rsid w:val="00191212"/>
    <w:rsid w:val="00192A1C"/>
    <w:rsid w:val="00193866"/>
    <w:rsid w:val="00193BB7"/>
    <w:rsid w:val="00193BBF"/>
    <w:rsid w:val="0019410C"/>
    <w:rsid w:val="0019411A"/>
    <w:rsid w:val="00194289"/>
    <w:rsid w:val="00194B14"/>
    <w:rsid w:val="00194BF4"/>
    <w:rsid w:val="0019548F"/>
    <w:rsid w:val="00195500"/>
    <w:rsid w:val="001958DC"/>
    <w:rsid w:val="00196A8D"/>
    <w:rsid w:val="00196D3A"/>
    <w:rsid w:val="001A011F"/>
    <w:rsid w:val="001A03A7"/>
    <w:rsid w:val="001A0610"/>
    <w:rsid w:val="001A1A2B"/>
    <w:rsid w:val="001A1FEB"/>
    <w:rsid w:val="001A256F"/>
    <w:rsid w:val="001A268E"/>
    <w:rsid w:val="001A3A49"/>
    <w:rsid w:val="001A4A03"/>
    <w:rsid w:val="001A5548"/>
    <w:rsid w:val="001A55E4"/>
    <w:rsid w:val="001A625B"/>
    <w:rsid w:val="001A6385"/>
    <w:rsid w:val="001A68D4"/>
    <w:rsid w:val="001A7BEC"/>
    <w:rsid w:val="001A7D22"/>
    <w:rsid w:val="001A7F32"/>
    <w:rsid w:val="001B00BD"/>
    <w:rsid w:val="001B0A3C"/>
    <w:rsid w:val="001B0DF3"/>
    <w:rsid w:val="001B11F3"/>
    <w:rsid w:val="001B1424"/>
    <w:rsid w:val="001B1DB5"/>
    <w:rsid w:val="001B251D"/>
    <w:rsid w:val="001B2CC8"/>
    <w:rsid w:val="001B38AA"/>
    <w:rsid w:val="001B3A1C"/>
    <w:rsid w:val="001B3AF6"/>
    <w:rsid w:val="001B3BF9"/>
    <w:rsid w:val="001B446D"/>
    <w:rsid w:val="001B45DD"/>
    <w:rsid w:val="001B4BE7"/>
    <w:rsid w:val="001B4FC0"/>
    <w:rsid w:val="001B5B50"/>
    <w:rsid w:val="001B5EF9"/>
    <w:rsid w:val="001B75C5"/>
    <w:rsid w:val="001C03EB"/>
    <w:rsid w:val="001C0815"/>
    <w:rsid w:val="001C08B1"/>
    <w:rsid w:val="001C0C76"/>
    <w:rsid w:val="001C1020"/>
    <w:rsid w:val="001C1341"/>
    <w:rsid w:val="001C165B"/>
    <w:rsid w:val="001C199E"/>
    <w:rsid w:val="001C1AB8"/>
    <w:rsid w:val="001C1D27"/>
    <w:rsid w:val="001C3B75"/>
    <w:rsid w:val="001C3D58"/>
    <w:rsid w:val="001C48AC"/>
    <w:rsid w:val="001C63D1"/>
    <w:rsid w:val="001C64F2"/>
    <w:rsid w:val="001C7968"/>
    <w:rsid w:val="001D01CE"/>
    <w:rsid w:val="001D0767"/>
    <w:rsid w:val="001D091F"/>
    <w:rsid w:val="001D0933"/>
    <w:rsid w:val="001D0A01"/>
    <w:rsid w:val="001D103C"/>
    <w:rsid w:val="001D12E6"/>
    <w:rsid w:val="001D14C5"/>
    <w:rsid w:val="001D16E7"/>
    <w:rsid w:val="001D1F61"/>
    <w:rsid w:val="001D2020"/>
    <w:rsid w:val="001D3CF7"/>
    <w:rsid w:val="001D42EB"/>
    <w:rsid w:val="001D4B04"/>
    <w:rsid w:val="001D60E7"/>
    <w:rsid w:val="001D6464"/>
    <w:rsid w:val="001D66AB"/>
    <w:rsid w:val="001D69D3"/>
    <w:rsid w:val="001D7155"/>
    <w:rsid w:val="001D73DD"/>
    <w:rsid w:val="001D744D"/>
    <w:rsid w:val="001D77CB"/>
    <w:rsid w:val="001E16BC"/>
    <w:rsid w:val="001E1ADF"/>
    <w:rsid w:val="001E1E0E"/>
    <w:rsid w:val="001E1E9D"/>
    <w:rsid w:val="001E1EF3"/>
    <w:rsid w:val="001E3852"/>
    <w:rsid w:val="001E3BFD"/>
    <w:rsid w:val="001E3D2A"/>
    <w:rsid w:val="001E4518"/>
    <w:rsid w:val="001E4854"/>
    <w:rsid w:val="001E4EC1"/>
    <w:rsid w:val="001E52C9"/>
    <w:rsid w:val="001E6867"/>
    <w:rsid w:val="001E6C5B"/>
    <w:rsid w:val="001E6E55"/>
    <w:rsid w:val="001E74E7"/>
    <w:rsid w:val="001E7563"/>
    <w:rsid w:val="001E7612"/>
    <w:rsid w:val="001E7862"/>
    <w:rsid w:val="001E7C1D"/>
    <w:rsid w:val="001F072A"/>
    <w:rsid w:val="001F0841"/>
    <w:rsid w:val="001F0AC4"/>
    <w:rsid w:val="001F2290"/>
    <w:rsid w:val="001F2CEE"/>
    <w:rsid w:val="001F2CFE"/>
    <w:rsid w:val="001F3B32"/>
    <w:rsid w:val="001F468C"/>
    <w:rsid w:val="001F50FC"/>
    <w:rsid w:val="001F53C4"/>
    <w:rsid w:val="001F5EE2"/>
    <w:rsid w:val="001F6255"/>
    <w:rsid w:val="001F68C8"/>
    <w:rsid w:val="001F6C73"/>
    <w:rsid w:val="001F6EE7"/>
    <w:rsid w:val="00200394"/>
    <w:rsid w:val="00200A5F"/>
    <w:rsid w:val="00200BEB"/>
    <w:rsid w:val="00200D9F"/>
    <w:rsid w:val="0020123C"/>
    <w:rsid w:val="00201263"/>
    <w:rsid w:val="0020134B"/>
    <w:rsid w:val="002016D7"/>
    <w:rsid w:val="002026F8"/>
    <w:rsid w:val="00204AF8"/>
    <w:rsid w:val="00204FD7"/>
    <w:rsid w:val="002053BC"/>
    <w:rsid w:val="00206040"/>
    <w:rsid w:val="00206AE2"/>
    <w:rsid w:val="00206C24"/>
    <w:rsid w:val="0020716B"/>
    <w:rsid w:val="00207395"/>
    <w:rsid w:val="00210004"/>
    <w:rsid w:val="00210051"/>
    <w:rsid w:val="0021054D"/>
    <w:rsid w:val="0021060D"/>
    <w:rsid w:val="002110E8"/>
    <w:rsid w:val="002111AB"/>
    <w:rsid w:val="0021166F"/>
    <w:rsid w:val="00211D9F"/>
    <w:rsid w:val="0021260B"/>
    <w:rsid w:val="0021271E"/>
    <w:rsid w:val="00213094"/>
    <w:rsid w:val="002135C9"/>
    <w:rsid w:val="002137DA"/>
    <w:rsid w:val="00213867"/>
    <w:rsid w:val="002142BC"/>
    <w:rsid w:val="002145EA"/>
    <w:rsid w:val="0021471E"/>
    <w:rsid w:val="00215122"/>
    <w:rsid w:val="002158A5"/>
    <w:rsid w:val="002159B4"/>
    <w:rsid w:val="00216381"/>
    <w:rsid w:val="002169DE"/>
    <w:rsid w:val="00217649"/>
    <w:rsid w:val="002177E5"/>
    <w:rsid w:val="00217C1F"/>
    <w:rsid w:val="0022021D"/>
    <w:rsid w:val="0022036E"/>
    <w:rsid w:val="00220766"/>
    <w:rsid w:val="002213CE"/>
    <w:rsid w:val="002222C8"/>
    <w:rsid w:val="00222571"/>
    <w:rsid w:val="00222FC1"/>
    <w:rsid w:val="00223FA1"/>
    <w:rsid w:val="00224477"/>
    <w:rsid w:val="0022488E"/>
    <w:rsid w:val="00225C81"/>
    <w:rsid w:val="00225E35"/>
    <w:rsid w:val="00226021"/>
    <w:rsid w:val="0022634F"/>
    <w:rsid w:val="0022684D"/>
    <w:rsid w:val="00226B7C"/>
    <w:rsid w:val="00227210"/>
    <w:rsid w:val="00230154"/>
    <w:rsid w:val="002302CC"/>
    <w:rsid w:val="00230A6E"/>
    <w:rsid w:val="00231100"/>
    <w:rsid w:val="00231187"/>
    <w:rsid w:val="00231716"/>
    <w:rsid w:val="00231725"/>
    <w:rsid w:val="0023210C"/>
    <w:rsid w:val="00232125"/>
    <w:rsid w:val="002326C4"/>
    <w:rsid w:val="00232D8D"/>
    <w:rsid w:val="00233403"/>
    <w:rsid w:val="00233426"/>
    <w:rsid w:val="0023367B"/>
    <w:rsid w:val="00233D2B"/>
    <w:rsid w:val="00233F54"/>
    <w:rsid w:val="002352CC"/>
    <w:rsid w:val="00236958"/>
    <w:rsid w:val="002370A0"/>
    <w:rsid w:val="00237674"/>
    <w:rsid w:val="00237A1E"/>
    <w:rsid w:val="00240289"/>
    <w:rsid w:val="00240294"/>
    <w:rsid w:val="002412A8"/>
    <w:rsid w:val="00241936"/>
    <w:rsid w:val="00241AB9"/>
    <w:rsid w:val="0024213A"/>
    <w:rsid w:val="002421F0"/>
    <w:rsid w:val="00242220"/>
    <w:rsid w:val="00242F1C"/>
    <w:rsid w:val="0024322A"/>
    <w:rsid w:val="00243B29"/>
    <w:rsid w:val="00243C2E"/>
    <w:rsid w:val="00243C54"/>
    <w:rsid w:val="00243D8F"/>
    <w:rsid w:val="00243DF0"/>
    <w:rsid w:val="00244E0F"/>
    <w:rsid w:val="00244E27"/>
    <w:rsid w:val="0024542F"/>
    <w:rsid w:val="00245440"/>
    <w:rsid w:val="0024559D"/>
    <w:rsid w:val="002455AF"/>
    <w:rsid w:val="00245652"/>
    <w:rsid w:val="002459CF"/>
    <w:rsid w:val="00245CD5"/>
    <w:rsid w:val="00245F89"/>
    <w:rsid w:val="00246881"/>
    <w:rsid w:val="00247477"/>
    <w:rsid w:val="002475A1"/>
    <w:rsid w:val="00247926"/>
    <w:rsid w:val="00247E42"/>
    <w:rsid w:val="002504B2"/>
    <w:rsid w:val="0025087B"/>
    <w:rsid w:val="00250F36"/>
    <w:rsid w:val="00251232"/>
    <w:rsid w:val="00251370"/>
    <w:rsid w:val="00251442"/>
    <w:rsid w:val="00251A57"/>
    <w:rsid w:val="00251C42"/>
    <w:rsid w:val="00251C60"/>
    <w:rsid w:val="00252185"/>
    <w:rsid w:val="00254697"/>
    <w:rsid w:val="00254A73"/>
    <w:rsid w:val="00254CE7"/>
    <w:rsid w:val="00256055"/>
    <w:rsid w:val="0025643E"/>
    <w:rsid w:val="002564E9"/>
    <w:rsid w:val="00256668"/>
    <w:rsid w:val="002570F0"/>
    <w:rsid w:val="002571D3"/>
    <w:rsid w:val="0026079C"/>
    <w:rsid w:val="00261A86"/>
    <w:rsid w:val="00261C6C"/>
    <w:rsid w:val="00262071"/>
    <w:rsid w:val="002620A9"/>
    <w:rsid w:val="002634CE"/>
    <w:rsid w:val="00263590"/>
    <w:rsid w:val="00263C79"/>
    <w:rsid w:val="00263D31"/>
    <w:rsid w:val="002640ED"/>
    <w:rsid w:val="00264619"/>
    <w:rsid w:val="00264C2F"/>
    <w:rsid w:val="00264D69"/>
    <w:rsid w:val="00264E30"/>
    <w:rsid w:val="00265016"/>
    <w:rsid w:val="0026526C"/>
    <w:rsid w:val="00265D46"/>
    <w:rsid w:val="00265F88"/>
    <w:rsid w:val="002661C4"/>
    <w:rsid w:val="002662F6"/>
    <w:rsid w:val="002665BC"/>
    <w:rsid w:val="00266A78"/>
    <w:rsid w:val="00266B96"/>
    <w:rsid w:val="00267501"/>
    <w:rsid w:val="002676E5"/>
    <w:rsid w:val="00267AD2"/>
    <w:rsid w:val="00267FA0"/>
    <w:rsid w:val="002704F3"/>
    <w:rsid w:val="00270D97"/>
    <w:rsid w:val="002712E4"/>
    <w:rsid w:val="00271A25"/>
    <w:rsid w:val="00271BEB"/>
    <w:rsid w:val="00272E2C"/>
    <w:rsid w:val="002730D3"/>
    <w:rsid w:val="0027394C"/>
    <w:rsid w:val="00273E1E"/>
    <w:rsid w:val="0027455D"/>
    <w:rsid w:val="002752C0"/>
    <w:rsid w:val="00275CD6"/>
    <w:rsid w:val="00276591"/>
    <w:rsid w:val="002769FD"/>
    <w:rsid w:val="00276A8A"/>
    <w:rsid w:val="00276E74"/>
    <w:rsid w:val="0028062A"/>
    <w:rsid w:val="00280677"/>
    <w:rsid w:val="002808A5"/>
    <w:rsid w:val="0028137E"/>
    <w:rsid w:val="0028159C"/>
    <w:rsid w:val="00282298"/>
    <w:rsid w:val="002826B3"/>
    <w:rsid w:val="00282C5B"/>
    <w:rsid w:val="002833AB"/>
    <w:rsid w:val="00283546"/>
    <w:rsid w:val="002839EE"/>
    <w:rsid w:val="002841F7"/>
    <w:rsid w:val="00284A73"/>
    <w:rsid w:val="00284F5A"/>
    <w:rsid w:val="00285C5A"/>
    <w:rsid w:val="002866FE"/>
    <w:rsid w:val="00287639"/>
    <w:rsid w:val="00290210"/>
    <w:rsid w:val="00290307"/>
    <w:rsid w:val="002903DD"/>
    <w:rsid w:val="00290584"/>
    <w:rsid w:val="002909BB"/>
    <w:rsid w:val="00291571"/>
    <w:rsid w:val="0029195A"/>
    <w:rsid w:val="00293097"/>
    <w:rsid w:val="0029376D"/>
    <w:rsid w:val="00293A40"/>
    <w:rsid w:val="002943D8"/>
    <w:rsid w:val="002950A5"/>
    <w:rsid w:val="00295180"/>
    <w:rsid w:val="0029555B"/>
    <w:rsid w:val="00295B6F"/>
    <w:rsid w:val="00296338"/>
    <w:rsid w:val="002969EB"/>
    <w:rsid w:val="002972E2"/>
    <w:rsid w:val="002975F5"/>
    <w:rsid w:val="002A0781"/>
    <w:rsid w:val="002A1601"/>
    <w:rsid w:val="002A2B1F"/>
    <w:rsid w:val="002A2D0C"/>
    <w:rsid w:val="002A2DAF"/>
    <w:rsid w:val="002A3097"/>
    <w:rsid w:val="002A3CA2"/>
    <w:rsid w:val="002A4160"/>
    <w:rsid w:val="002A419E"/>
    <w:rsid w:val="002A4344"/>
    <w:rsid w:val="002A4DEC"/>
    <w:rsid w:val="002A4F63"/>
    <w:rsid w:val="002A53F1"/>
    <w:rsid w:val="002A720F"/>
    <w:rsid w:val="002A7954"/>
    <w:rsid w:val="002A799D"/>
    <w:rsid w:val="002B03FB"/>
    <w:rsid w:val="002B08DF"/>
    <w:rsid w:val="002B19C4"/>
    <w:rsid w:val="002B251A"/>
    <w:rsid w:val="002B2820"/>
    <w:rsid w:val="002B294D"/>
    <w:rsid w:val="002B2B39"/>
    <w:rsid w:val="002B2D4E"/>
    <w:rsid w:val="002B4439"/>
    <w:rsid w:val="002B4ADD"/>
    <w:rsid w:val="002B51EC"/>
    <w:rsid w:val="002B55CF"/>
    <w:rsid w:val="002B6459"/>
    <w:rsid w:val="002B7C12"/>
    <w:rsid w:val="002C03EA"/>
    <w:rsid w:val="002C094E"/>
    <w:rsid w:val="002C096A"/>
    <w:rsid w:val="002C128B"/>
    <w:rsid w:val="002C1798"/>
    <w:rsid w:val="002C17FC"/>
    <w:rsid w:val="002C1D25"/>
    <w:rsid w:val="002C22FD"/>
    <w:rsid w:val="002C2DDE"/>
    <w:rsid w:val="002C30FC"/>
    <w:rsid w:val="002C354B"/>
    <w:rsid w:val="002C458D"/>
    <w:rsid w:val="002C4E7A"/>
    <w:rsid w:val="002C569C"/>
    <w:rsid w:val="002C63FA"/>
    <w:rsid w:val="002C686A"/>
    <w:rsid w:val="002D06B4"/>
    <w:rsid w:val="002D086A"/>
    <w:rsid w:val="002D08D0"/>
    <w:rsid w:val="002D1238"/>
    <w:rsid w:val="002D197E"/>
    <w:rsid w:val="002D1F5E"/>
    <w:rsid w:val="002D2159"/>
    <w:rsid w:val="002D21FD"/>
    <w:rsid w:val="002D2B34"/>
    <w:rsid w:val="002D3255"/>
    <w:rsid w:val="002D3956"/>
    <w:rsid w:val="002D3AEF"/>
    <w:rsid w:val="002D4E00"/>
    <w:rsid w:val="002D4F8C"/>
    <w:rsid w:val="002D535F"/>
    <w:rsid w:val="002D55EC"/>
    <w:rsid w:val="002D6012"/>
    <w:rsid w:val="002D6136"/>
    <w:rsid w:val="002D6981"/>
    <w:rsid w:val="002D6DED"/>
    <w:rsid w:val="002D7507"/>
    <w:rsid w:val="002E04AF"/>
    <w:rsid w:val="002E11C3"/>
    <w:rsid w:val="002E145B"/>
    <w:rsid w:val="002E170B"/>
    <w:rsid w:val="002E184F"/>
    <w:rsid w:val="002E250D"/>
    <w:rsid w:val="002E279A"/>
    <w:rsid w:val="002E2DFA"/>
    <w:rsid w:val="002E2F99"/>
    <w:rsid w:val="002E3497"/>
    <w:rsid w:val="002E3DE5"/>
    <w:rsid w:val="002E3FF6"/>
    <w:rsid w:val="002E40DE"/>
    <w:rsid w:val="002E43BD"/>
    <w:rsid w:val="002E4AC7"/>
    <w:rsid w:val="002E65AD"/>
    <w:rsid w:val="002E68A7"/>
    <w:rsid w:val="002F0C65"/>
    <w:rsid w:val="002F0CE7"/>
    <w:rsid w:val="002F0F50"/>
    <w:rsid w:val="002F1CBB"/>
    <w:rsid w:val="002F1CF6"/>
    <w:rsid w:val="002F1E62"/>
    <w:rsid w:val="002F2219"/>
    <w:rsid w:val="002F25D6"/>
    <w:rsid w:val="002F2680"/>
    <w:rsid w:val="002F29BA"/>
    <w:rsid w:val="002F30EA"/>
    <w:rsid w:val="002F3967"/>
    <w:rsid w:val="002F3A58"/>
    <w:rsid w:val="002F3A81"/>
    <w:rsid w:val="002F3FEA"/>
    <w:rsid w:val="002F46C5"/>
    <w:rsid w:val="002F4759"/>
    <w:rsid w:val="002F484D"/>
    <w:rsid w:val="002F4D00"/>
    <w:rsid w:val="002F598F"/>
    <w:rsid w:val="002F6108"/>
    <w:rsid w:val="002F64FB"/>
    <w:rsid w:val="002F66C4"/>
    <w:rsid w:val="002F743F"/>
    <w:rsid w:val="002F7705"/>
    <w:rsid w:val="002F7FCE"/>
    <w:rsid w:val="003011CC"/>
    <w:rsid w:val="00301712"/>
    <w:rsid w:val="003019E1"/>
    <w:rsid w:val="00302727"/>
    <w:rsid w:val="00302CEB"/>
    <w:rsid w:val="00302E69"/>
    <w:rsid w:val="00305309"/>
    <w:rsid w:val="00305334"/>
    <w:rsid w:val="003054E5"/>
    <w:rsid w:val="003056A5"/>
    <w:rsid w:val="00305A15"/>
    <w:rsid w:val="00306939"/>
    <w:rsid w:val="00306996"/>
    <w:rsid w:val="00306A66"/>
    <w:rsid w:val="0030717C"/>
    <w:rsid w:val="003071AE"/>
    <w:rsid w:val="003077F8"/>
    <w:rsid w:val="00307CDC"/>
    <w:rsid w:val="00307EDC"/>
    <w:rsid w:val="00310BD9"/>
    <w:rsid w:val="00311A5D"/>
    <w:rsid w:val="00313133"/>
    <w:rsid w:val="00313D6B"/>
    <w:rsid w:val="00314938"/>
    <w:rsid w:val="00315841"/>
    <w:rsid w:val="00315DF7"/>
    <w:rsid w:val="00315EE3"/>
    <w:rsid w:val="00316CB5"/>
    <w:rsid w:val="00316DCC"/>
    <w:rsid w:val="00317539"/>
    <w:rsid w:val="0031785D"/>
    <w:rsid w:val="00317E77"/>
    <w:rsid w:val="00317FC6"/>
    <w:rsid w:val="0032038D"/>
    <w:rsid w:val="00320AE3"/>
    <w:rsid w:val="003214EB"/>
    <w:rsid w:val="003218A7"/>
    <w:rsid w:val="00321AF9"/>
    <w:rsid w:val="003224C2"/>
    <w:rsid w:val="0032257C"/>
    <w:rsid w:val="00323413"/>
    <w:rsid w:val="0032341A"/>
    <w:rsid w:val="00323B2B"/>
    <w:rsid w:val="003240A4"/>
    <w:rsid w:val="0032477A"/>
    <w:rsid w:val="00324DCA"/>
    <w:rsid w:val="00325569"/>
    <w:rsid w:val="00326F84"/>
    <w:rsid w:val="003278F1"/>
    <w:rsid w:val="0033026D"/>
    <w:rsid w:val="00330994"/>
    <w:rsid w:val="00330EFE"/>
    <w:rsid w:val="00331087"/>
    <w:rsid w:val="00331971"/>
    <w:rsid w:val="00331988"/>
    <w:rsid w:val="00331B9B"/>
    <w:rsid w:val="00331F87"/>
    <w:rsid w:val="003326D1"/>
    <w:rsid w:val="003327B9"/>
    <w:rsid w:val="003333B7"/>
    <w:rsid w:val="00333457"/>
    <w:rsid w:val="00334003"/>
    <w:rsid w:val="00335BFA"/>
    <w:rsid w:val="00336630"/>
    <w:rsid w:val="00336908"/>
    <w:rsid w:val="00336DA9"/>
    <w:rsid w:val="00336DBE"/>
    <w:rsid w:val="003377B4"/>
    <w:rsid w:val="00337A7D"/>
    <w:rsid w:val="003404E6"/>
    <w:rsid w:val="00340D13"/>
    <w:rsid w:val="00341D63"/>
    <w:rsid w:val="00342A5B"/>
    <w:rsid w:val="00342E4D"/>
    <w:rsid w:val="0034356B"/>
    <w:rsid w:val="003438FC"/>
    <w:rsid w:val="00343CC6"/>
    <w:rsid w:val="003445B2"/>
    <w:rsid w:val="00344DE0"/>
    <w:rsid w:val="003450FA"/>
    <w:rsid w:val="00345228"/>
    <w:rsid w:val="0034568F"/>
    <w:rsid w:val="00345A60"/>
    <w:rsid w:val="00345B33"/>
    <w:rsid w:val="00346E0C"/>
    <w:rsid w:val="00346F16"/>
    <w:rsid w:val="003475E4"/>
    <w:rsid w:val="00350519"/>
    <w:rsid w:val="00350726"/>
    <w:rsid w:val="00351629"/>
    <w:rsid w:val="003517DD"/>
    <w:rsid w:val="00351941"/>
    <w:rsid w:val="00352890"/>
    <w:rsid w:val="003532F5"/>
    <w:rsid w:val="00353391"/>
    <w:rsid w:val="00353C19"/>
    <w:rsid w:val="00354E50"/>
    <w:rsid w:val="0035509D"/>
    <w:rsid w:val="003555CB"/>
    <w:rsid w:val="00355648"/>
    <w:rsid w:val="003556D8"/>
    <w:rsid w:val="00355B62"/>
    <w:rsid w:val="00355D69"/>
    <w:rsid w:val="00355E7B"/>
    <w:rsid w:val="00356179"/>
    <w:rsid w:val="00356286"/>
    <w:rsid w:val="003569D6"/>
    <w:rsid w:val="003572C5"/>
    <w:rsid w:val="003604F2"/>
    <w:rsid w:val="00360664"/>
    <w:rsid w:val="00360A98"/>
    <w:rsid w:val="003613B2"/>
    <w:rsid w:val="0036150B"/>
    <w:rsid w:val="00361F15"/>
    <w:rsid w:val="00362C97"/>
    <w:rsid w:val="00363665"/>
    <w:rsid w:val="00363BFD"/>
    <w:rsid w:val="0036494A"/>
    <w:rsid w:val="00365B76"/>
    <w:rsid w:val="003667B6"/>
    <w:rsid w:val="003668E4"/>
    <w:rsid w:val="00367085"/>
    <w:rsid w:val="003676F0"/>
    <w:rsid w:val="003700BE"/>
    <w:rsid w:val="003701ED"/>
    <w:rsid w:val="003704B6"/>
    <w:rsid w:val="00371329"/>
    <w:rsid w:val="00371A1A"/>
    <w:rsid w:val="00371C99"/>
    <w:rsid w:val="00373153"/>
    <w:rsid w:val="003735EF"/>
    <w:rsid w:val="00373D4F"/>
    <w:rsid w:val="00373FBC"/>
    <w:rsid w:val="003751BE"/>
    <w:rsid w:val="00375831"/>
    <w:rsid w:val="0037585A"/>
    <w:rsid w:val="00376522"/>
    <w:rsid w:val="00377553"/>
    <w:rsid w:val="00377FCC"/>
    <w:rsid w:val="00377FE7"/>
    <w:rsid w:val="00380292"/>
    <w:rsid w:val="0038047D"/>
    <w:rsid w:val="00380B88"/>
    <w:rsid w:val="003817EB"/>
    <w:rsid w:val="00381D44"/>
    <w:rsid w:val="003826C0"/>
    <w:rsid w:val="0038357A"/>
    <w:rsid w:val="0038373E"/>
    <w:rsid w:val="00383A39"/>
    <w:rsid w:val="00383B84"/>
    <w:rsid w:val="0038449C"/>
    <w:rsid w:val="00384901"/>
    <w:rsid w:val="00384AAB"/>
    <w:rsid w:val="003857EB"/>
    <w:rsid w:val="00385FF5"/>
    <w:rsid w:val="00385FFF"/>
    <w:rsid w:val="003860EB"/>
    <w:rsid w:val="00386BE9"/>
    <w:rsid w:val="00386C56"/>
    <w:rsid w:val="00386CCA"/>
    <w:rsid w:val="00386F57"/>
    <w:rsid w:val="0038721A"/>
    <w:rsid w:val="0038730B"/>
    <w:rsid w:val="003874EA"/>
    <w:rsid w:val="00387DF5"/>
    <w:rsid w:val="003903BE"/>
    <w:rsid w:val="00391C33"/>
    <w:rsid w:val="003924F3"/>
    <w:rsid w:val="00392E08"/>
    <w:rsid w:val="00392E5E"/>
    <w:rsid w:val="0039319B"/>
    <w:rsid w:val="003935E6"/>
    <w:rsid w:val="00393982"/>
    <w:rsid w:val="003939E1"/>
    <w:rsid w:val="00393A2A"/>
    <w:rsid w:val="0039508D"/>
    <w:rsid w:val="00395649"/>
    <w:rsid w:val="003965D4"/>
    <w:rsid w:val="00396612"/>
    <w:rsid w:val="00396A5E"/>
    <w:rsid w:val="003977AA"/>
    <w:rsid w:val="00397A41"/>
    <w:rsid w:val="00397A4F"/>
    <w:rsid w:val="00397AB9"/>
    <w:rsid w:val="003A0182"/>
    <w:rsid w:val="003A04DC"/>
    <w:rsid w:val="003A054C"/>
    <w:rsid w:val="003A14B7"/>
    <w:rsid w:val="003A20A6"/>
    <w:rsid w:val="003A336A"/>
    <w:rsid w:val="003A34FD"/>
    <w:rsid w:val="003A36CC"/>
    <w:rsid w:val="003A3A75"/>
    <w:rsid w:val="003A4000"/>
    <w:rsid w:val="003A5648"/>
    <w:rsid w:val="003A5D62"/>
    <w:rsid w:val="003A62F6"/>
    <w:rsid w:val="003A6A73"/>
    <w:rsid w:val="003B09CC"/>
    <w:rsid w:val="003B09D7"/>
    <w:rsid w:val="003B10F0"/>
    <w:rsid w:val="003B132E"/>
    <w:rsid w:val="003B1C27"/>
    <w:rsid w:val="003B35EE"/>
    <w:rsid w:val="003B3CC7"/>
    <w:rsid w:val="003B4728"/>
    <w:rsid w:val="003B4BE4"/>
    <w:rsid w:val="003B4C4C"/>
    <w:rsid w:val="003B4DE5"/>
    <w:rsid w:val="003B5E2D"/>
    <w:rsid w:val="003B5F9B"/>
    <w:rsid w:val="003B64C3"/>
    <w:rsid w:val="003B6624"/>
    <w:rsid w:val="003B6D17"/>
    <w:rsid w:val="003B6DD9"/>
    <w:rsid w:val="003C0058"/>
    <w:rsid w:val="003C0643"/>
    <w:rsid w:val="003C1488"/>
    <w:rsid w:val="003C1C87"/>
    <w:rsid w:val="003C2969"/>
    <w:rsid w:val="003C2E8C"/>
    <w:rsid w:val="003C388D"/>
    <w:rsid w:val="003C3A41"/>
    <w:rsid w:val="003C3D82"/>
    <w:rsid w:val="003C45E1"/>
    <w:rsid w:val="003C52E0"/>
    <w:rsid w:val="003C54E9"/>
    <w:rsid w:val="003C62B0"/>
    <w:rsid w:val="003C7084"/>
    <w:rsid w:val="003C710A"/>
    <w:rsid w:val="003C7B0C"/>
    <w:rsid w:val="003D017B"/>
    <w:rsid w:val="003D0A17"/>
    <w:rsid w:val="003D0B85"/>
    <w:rsid w:val="003D1110"/>
    <w:rsid w:val="003D1919"/>
    <w:rsid w:val="003D29E6"/>
    <w:rsid w:val="003D2EB9"/>
    <w:rsid w:val="003D4037"/>
    <w:rsid w:val="003D4050"/>
    <w:rsid w:val="003D46BA"/>
    <w:rsid w:val="003D4B3B"/>
    <w:rsid w:val="003D4EB8"/>
    <w:rsid w:val="003D500B"/>
    <w:rsid w:val="003D506F"/>
    <w:rsid w:val="003D5988"/>
    <w:rsid w:val="003D6569"/>
    <w:rsid w:val="003D78BB"/>
    <w:rsid w:val="003E01C2"/>
    <w:rsid w:val="003E0B3D"/>
    <w:rsid w:val="003E0FE3"/>
    <w:rsid w:val="003E1176"/>
    <w:rsid w:val="003E1C0A"/>
    <w:rsid w:val="003E1D5D"/>
    <w:rsid w:val="003E20E2"/>
    <w:rsid w:val="003E2C7F"/>
    <w:rsid w:val="003E2FA5"/>
    <w:rsid w:val="003E3B85"/>
    <w:rsid w:val="003E4072"/>
    <w:rsid w:val="003E49A4"/>
    <w:rsid w:val="003E541A"/>
    <w:rsid w:val="003E5FCF"/>
    <w:rsid w:val="003E65B2"/>
    <w:rsid w:val="003E6B3F"/>
    <w:rsid w:val="003E73FE"/>
    <w:rsid w:val="003F05A5"/>
    <w:rsid w:val="003F05B7"/>
    <w:rsid w:val="003F0B9E"/>
    <w:rsid w:val="003F0F4D"/>
    <w:rsid w:val="003F1C6D"/>
    <w:rsid w:val="003F1EDE"/>
    <w:rsid w:val="003F26DB"/>
    <w:rsid w:val="003F26F0"/>
    <w:rsid w:val="003F38C1"/>
    <w:rsid w:val="003F3A0E"/>
    <w:rsid w:val="003F3AB9"/>
    <w:rsid w:val="003F4CEF"/>
    <w:rsid w:val="003F51F8"/>
    <w:rsid w:val="003F5C8C"/>
    <w:rsid w:val="003F5ECD"/>
    <w:rsid w:val="003F5F74"/>
    <w:rsid w:val="003F6B3D"/>
    <w:rsid w:val="003F7974"/>
    <w:rsid w:val="003F7BB1"/>
    <w:rsid w:val="00400C38"/>
    <w:rsid w:val="00400F94"/>
    <w:rsid w:val="0040184B"/>
    <w:rsid w:val="0040189C"/>
    <w:rsid w:val="00401B82"/>
    <w:rsid w:val="00401FA4"/>
    <w:rsid w:val="004029B7"/>
    <w:rsid w:val="00402A63"/>
    <w:rsid w:val="004031D7"/>
    <w:rsid w:val="0040376F"/>
    <w:rsid w:val="00403FA0"/>
    <w:rsid w:val="00405879"/>
    <w:rsid w:val="004065D2"/>
    <w:rsid w:val="00406C0F"/>
    <w:rsid w:val="00407012"/>
    <w:rsid w:val="004078C0"/>
    <w:rsid w:val="004101AA"/>
    <w:rsid w:val="004110E2"/>
    <w:rsid w:val="00411C68"/>
    <w:rsid w:val="00411C6C"/>
    <w:rsid w:val="00411FAF"/>
    <w:rsid w:val="004122B4"/>
    <w:rsid w:val="00412A7A"/>
    <w:rsid w:val="00412DE1"/>
    <w:rsid w:val="00412DF4"/>
    <w:rsid w:val="004130A5"/>
    <w:rsid w:val="004130E2"/>
    <w:rsid w:val="004136BA"/>
    <w:rsid w:val="00413C19"/>
    <w:rsid w:val="0041451A"/>
    <w:rsid w:val="00415EAA"/>
    <w:rsid w:val="00416A0E"/>
    <w:rsid w:val="004215D2"/>
    <w:rsid w:val="00421894"/>
    <w:rsid w:val="00421BCA"/>
    <w:rsid w:val="004228C7"/>
    <w:rsid w:val="004243DE"/>
    <w:rsid w:val="004245BB"/>
    <w:rsid w:val="00424707"/>
    <w:rsid w:val="00424715"/>
    <w:rsid w:val="004249B6"/>
    <w:rsid w:val="004250B3"/>
    <w:rsid w:val="004264C0"/>
    <w:rsid w:val="004265FD"/>
    <w:rsid w:val="0042757E"/>
    <w:rsid w:val="004306A9"/>
    <w:rsid w:val="004309B1"/>
    <w:rsid w:val="00430DB0"/>
    <w:rsid w:val="0043205F"/>
    <w:rsid w:val="00433083"/>
    <w:rsid w:val="004333DA"/>
    <w:rsid w:val="00433792"/>
    <w:rsid w:val="0043392D"/>
    <w:rsid w:val="0043414D"/>
    <w:rsid w:val="004342E2"/>
    <w:rsid w:val="00434AB9"/>
    <w:rsid w:val="004350A9"/>
    <w:rsid w:val="0043525F"/>
    <w:rsid w:val="0043562D"/>
    <w:rsid w:val="00435A3B"/>
    <w:rsid w:val="00436200"/>
    <w:rsid w:val="0043656A"/>
    <w:rsid w:val="00436D0A"/>
    <w:rsid w:val="00437258"/>
    <w:rsid w:val="00437C17"/>
    <w:rsid w:val="00437D44"/>
    <w:rsid w:val="00440303"/>
    <w:rsid w:val="00440E4F"/>
    <w:rsid w:val="004414F5"/>
    <w:rsid w:val="004418B6"/>
    <w:rsid w:val="004431E5"/>
    <w:rsid w:val="004439B3"/>
    <w:rsid w:val="00445395"/>
    <w:rsid w:val="00446219"/>
    <w:rsid w:val="004468B3"/>
    <w:rsid w:val="004469F1"/>
    <w:rsid w:val="004474AD"/>
    <w:rsid w:val="00450148"/>
    <w:rsid w:val="004504E5"/>
    <w:rsid w:val="00450D3C"/>
    <w:rsid w:val="004529A1"/>
    <w:rsid w:val="00453C8C"/>
    <w:rsid w:val="0045435A"/>
    <w:rsid w:val="004546E4"/>
    <w:rsid w:val="00454A9F"/>
    <w:rsid w:val="00455364"/>
    <w:rsid w:val="00455780"/>
    <w:rsid w:val="00456021"/>
    <w:rsid w:val="0045615E"/>
    <w:rsid w:val="004562AB"/>
    <w:rsid w:val="00457664"/>
    <w:rsid w:val="00457F13"/>
    <w:rsid w:val="004604BB"/>
    <w:rsid w:val="004608BA"/>
    <w:rsid w:val="00460923"/>
    <w:rsid w:val="00460A39"/>
    <w:rsid w:val="00460B41"/>
    <w:rsid w:val="00460CBA"/>
    <w:rsid w:val="00460F76"/>
    <w:rsid w:val="004622BC"/>
    <w:rsid w:val="00463140"/>
    <w:rsid w:val="00463346"/>
    <w:rsid w:val="00463773"/>
    <w:rsid w:val="00463887"/>
    <w:rsid w:val="00463B4E"/>
    <w:rsid w:val="00463DBB"/>
    <w:rsid w:val="00463EF7"/>
    <w:rsid w:val="004646D7"/>
    <w:rsid w:val="00464E0A"/>
    <w:rsid w:val="00464FE4"/>
    <w:rsid w:val="00465203"/>
    <w:rsid w:val="00465469"/>
    <w:rsid w:val="0046642C"/>
    <w:rsid w:val="0046779B"/>
    <w:rsid w:val="00467A69"/>
    <w:rsid w:val="00470230"/>
    <w:rsid w:val="0047114D"/>
    <w:rsid w:val="00471217"/>
    <w:rsid w:val="00471396"/>
    <w:rsid w:val="00471BD6"/>
    <w:rsid w:val="0047218A"/>
    <w:rsid w:val="00472568"/>
    <w:rsid w:val="00473B29"/>
    <w:rsid w:val="00474035"/>
    <w:rsid w:val="00474740"/>
    <w:rsid w:val="0047484D"/>
    <w:rsid w:val="00474B5B"/>
    <w:rsid w:val="00474D16"/>
    <w:rsid w:val="0047577F"/>
    <w:rsid w:val="00475F9E"/>
    <w:rsid w:val="004760ED"/>
    <w:rsid w:val="004766C9"/>
    <w:rsid w:val="00476DCF"/>
    <w:rsid w:val="004778FC"/>
    <w:rsid w:val="00480AB3"/>
    <w:rsid w:val="00480CFD"/>
    <w:rsid w:val="00480F5E"/>
    <w:rsid w:val="00481406"/>
    <w:rsid w:val="00481637"/>
    <w:rsid w:val="00481CE1"/>
    <w:rsid w:val="0048214E"/>
    <w:rsid w:val="00482194"/>
    <w:rsid w:val="004827B4"/>
    <w:rsid w:val="00482C5A"/>
    <w:rsid w:val="00482EA3"/>
    <w:rsid w:val="00482F63"/>
    <w:rsid w:val="00484D04"/>
    <w:rsid w:val="00485847"/>
    <w:rsid w:val="0048606C"/>
    <w:rsid w:val="004862B8"/>
    <w:rsid w:val="0048666B"/>
    <w:rsid w:val="00486BE6"/>
    <w:rsid w:val="00487793"/>
    <w:rsid w:val="00487C20"/>
    <w:rsid w:val="00487C5B"/>
    <w:rsid w:val="00487DCB"/>
    <w:rsid w:val="004901E8"/>
    <w:rsid w:val="00490678"/>
    <w:rsid w:val="004908CB"/>
    <w:rsid w:val="00490B76"/>
    <w:rsid w:val="00490E1C"/>
    <w:rsid w:val="004910DF"/>
    <w:rsid w:val="004912B2"/>
    <w:rsid w:val="004919C9"/>
    <w:rsid w:val="00491DF5"/>
    <w:rsid w:val="00492400"/>
    <w:rsid w:val="00492F7B"/>
    <w:rsid w:val="0049341C"/>
    <w:rsid w:val="00493E78"/>
    <w:rsid w:val="00494974"/>
    <w:rsid w:val="00495397"/>
    <w:rsid w:val="004955F9"/>
    <w:rsid w:val="0049713F"/>
    <w:rsid w:val="00497181"/>
    <w:rsid w:val="00497628"/>
    <w:rsid w:val="00497849"/>
    <w:rsid w:val="00497959"/>
    <w:rsid w:val="004A029B"/>
    <w:rsid w:val="004A12B0"/>
    <w:rsid w:val="004A274D"/>
    <w:rsid w:val="004A3192"/>
    <w:rsid w:val="004A3215"/>
    <w:rsid w:val="004A37FA"/>
    <w:rsid w:val="004A3D79"/>
    <w:rsid w:val="004A5146"/>
    <w:rsid w:val="004A539D"/>
    <w:rsid w:val="004A586B"/>
    <w:rsid w:val="004A59F0"/>
    <w:rsid w:val="004A61F7"/>
    <w:rsid w:val="004A6865"/>
    <w:rsid w:val="004A6EA4"/>
    <w:rsid w:val="004A725B"/>
    <w:rsid w:val="004A79ED"/>
    <w:rsid w:val="004A7C9A"/>
    <w:rsid w:val="004B1697"/>
    <w:rsid w:val="004B1949"/>
    <w:rsid w:val="004B1D0F"/>
    <w:rsid w:val="004B1E0B"/>
    <w:rsid w:val="004B1F9A"/>
    <w:rsid w:val="004B2162"/>
    <w:rsid w:val="004B238C"/>
    <w:rsid w:val="004B2E48"/>
    <w:rsid w:val="004B4093"/>
    <w:rsid w:val="004B423D"/>
    <w:rsid w:val="004B4335"/>
    <w:rsid w:val="004B473F"/>
    <w:rsid w:val="004B4B11"/>
    <w:rsid w:val="004B4B14"/>
    <w:rsid w:val="004B4B47"/>
    <w:rsid w:val="004B717F"/>
    <w:rsid w:val="004B718D"/>
    <w:rsid w:val="004B7E38"/>
    <w:rsid w:val="004C0020"/>
    <w:rsid w:val="004C01D5"/>
    <w:rsid w:val="004C1095"/>
    <w:rsid w:val="004C2A8E"/>
    <w:rsid w:val="004C2E60"/>
    <w:rsid w:val="004C37A4"/>
    <w:rsid w:val="004C3895"/>
    <w:rsid w:val="004C3E4C"/>
    <w:rsid w:val="004C430A"/>
    <w:rsid w:val="004C4893"/>
    <w:rsid w:val="004C56F0"/>
    <w:rsid w:val="004C61E7"/>
    <w:rsid w:val="004C7C82"/>
    <w:rsid w:val="004C7D51"/>
    <w:rsid w:val="004D010B"/>
    <w:rsid w:val="004D0377"/>
    <w:rsid w:val="004D039B"/>
    <w:rsid w:val="004D0585"/>
    <w:rsid w:val="004D54D1"/>
    <w:rsid w:val="004D575D"/>
    <w:rsid w:val="004D5A84"/>
    <w:rsid w:val="004D5ABC"/>
    <w:rsid w:val="004D5B9E"/>
    <w:rsid w:val="004D5DCA"/>
    <w:rsid w:val="004D61D2"/>
    <w:rsid w:val="004D69B2"/>
    <w:rsid w:val="004D6A63"/>
    <w:rsid w:val="004D7DE3"/>
    <w:rsid w:val="004D7F67"/>
    <w:rsid w:val="004E0E9C"/>
    <w:rsid w:val="004E2A52"/>
    <w:rsid w:val="004E3678"/>
    <w:rsid w:val="004E3F2C"/>
    <w:rsid w:val="004E4621"/>
    <w:rsid w:val="004E48D0"/>
    <w:rsid w:val="004E54C1"/>
    <w:rsid w:val="004E591E"/>
    <w:rsid w:val="004E67B4"/>
    <w:rsid w:val="004E67FB"/>
    <w:rsid w:val="004E701E"/>
    <w:rsid w:val="004F0260"/>
    <w:rsid w:val="004F0787"/>
    <w:rsid w:val="004F0E60"/>
    <w:rsid w:val="004F12DD"/>
    <w:rsid w:val="004F152A"/>
    <w:rsid w:val="004F2264"/>
    <w:rsid w:val="004F2529"/>
    <w:rsid w:val="004F2A56"/>
    <w:rsid w:val="004F2EBA"/>
    <w:rsid w:val="004F30EB"/>
    <w:rsid w:val="004F3C37"/>
    <w:rsid w:val="004F3C8F"/>
    <w:rsid w:val="004F3F58"/>
    <w:rsid w:val="004F3F5B"/>
    <w:rsid w:val="004F5F6A"/>
    <w:rsid w:val="005014B5"/>
    <w:rsid w:val="00501FB8"/>
    <w:rsid w:val="00502D7A"/>
    <w:rsid w:val="00502D92"/>
    <w:rsid w:val="005037D3"/>
    <w:rsid w:val="005040CC"/>
    <w:rsid w:val="005043AD"/>
    <w:rsid w:val="005045B9"/>
    <w:rsid w:val="005046B1"/>
    <w:rsid w:val="005046FE"/>
    <w:rsid w:val="00504D12"/>
    <w:rsid w:val="0050570B"/>
    <w:rsid w:val="005060C5"/>
    <w:rsid w:val="00506868"/>
    <w:rsid w:val="005069A0"/>
    <w:rsid w:val="0050791A"/>
    <w:rsid w:val="0051016F"/>
    <w:rsid w:val="0051063B"/>
    <w:rsid w:val="0051069E"/>
    <w:rsid w:val="00510EE6"/>
    <w:rsid w:val="00511012"/>
    <w:rsid w:val="005111D2"/>
    <w:rsid w:val="00511271"/>
    <w:rsid w:val="00511A51"/>
    <w:rsid w:val="00511A56"/>
    <w:rsid w:val="005123AE"/>
    <w:rsid w:val="00512861"/>
    <w:rsid w:val="005128B3"/>
    <w:rsid w:val="00513259"/>
    <w:rsid w:val="005132B8"/>
    <w:rsid w:val="0051358A"/>
    <w:rsid w:val="00513FF8"/>
    <w:rsid w:val="00514C0A"/>
    <w:rsid w:val="00516567"/>
    <w:rsid w:val="00516C9F"/>
    <w:rsid w:val="00516CC2"/>
    <w:rsid w:val="0051770F"/>
    <w:rsid w:val="00517792"/>
    <w:rsid w:val="00517C79"/>
    <w:rsid w:val="00517D20"/>
    <w:rsid w:val="00520C30"/>
    <w:rsid w:val="005216DD"/>
    <w:rsid w:val="005218DB"/>
    <w:rsid w:val="005225A4"/>
    <w:rsid w:val="00522BDE"/>
    <w:rsid w:val="00524185"/>
    <w:rsid w:val="00524597"/>
    <w:rsid w:val="005250FC"/>
    <w:rsid w:val="005253E8"/>
    <w:rsid w:val="00525AA0"/>
    <w:rsid w:val="00527012"/>
    <w:rsid w:val="005270ED"/>
    <w:rsid w:val="0052710D"/>
    <w:rsid w:val="0052793A"/>
    <w:rsid w:val="0052796D"/>
    <w:rsid w:val="00530073"/>
    <w:rsid w:val="00530169"/>
    <w:rsid w:val="005302B3"/>
    <w:rsid w:val="005315BD"/>
    <w:rsid w:val="00532256"/>
    <w:rsid w:val="005348E0"/>
    <w:rsid w:val="00534EE9"/>
    <w:rsid w:val="00535307"/>
    <w:rsid w:val="0053596F"/>
    <w:rsid w:val="0053651C"/>
    <w:rsid w:val="00536B88"/>
    <w:rsid w:val="00537E07"/>
    <w:rsid w:val="00540210"/>
    <w:rsid w:val="00540E8D"/>
    <w:rsid w:val="00540FE5"/>
    <w:rsid w:val="0054100C"/>
    <w:rsid w:val="0054179D"/>
    <w:rsid w:val="005425B7"/>
    <w:rsid w:val="005426BE"/>
    <w:rsid w:val="00543200"/>
    <w:rsid w:val="00543256"/>
    <w:rsid w:val="005439C9"/>
    <w:rsid w:val="005444FF"/>
    <w:rsid w:val="0054591A"/>
    <w:rsid w:val="005478A9"/>
    <w:rsid w:val="00547EB6"/>
    <w:rsid w:val="00550233"/>
    <w:rsid w:val="0055061B"/>
    <w:rsid w:val="00551345"/>
    <w:rsid w:val="005513FC"/>
    <w:rsid w:val="00551CA8"/>
    <w:rsid w:val="00551CDA"/>
    <w:rsid w:val="00553754"/>
    <w:rsid w:val="005538D4"/>
    <w:rsid w:val="00553D02"/>
    <w:rsid w:val="00554CC8"/>
    <w:rsid w:val="00555511"/>
    <w:rsid w:val="0055608D"/>
    <w:rsid w:val="005561B6"/>
    <w:rsid w:val="00556736"/>
    <w:rsid w:val="00556F1C"/>
    <w:rsid w:val="00557AB8"/>
    <w:rsid w:val="00557DB0"/>
    <w:rsid w:val="00557DB9"/>
    <w:rsid w:val="0056081B"/>
    <w:rsid w:val="00560FB0"/>
    <w:rsid w:val="00561141"/>
    <w:rsid w:val="005624C9"/>
    <w:rsid w:val="00562631"/>
    <w:rsid w:val="00563695"/>
    <w:rsid w:val="0056376F"/>
    <w:rsid w:val="00563D52"/>
    <w:rsid w:val="00564A3C"/>
    <w:rsid w:val="00564A5A"/>
    <w:rsid w:val="00565849"/>
    <w:rsid w:val="00565C16"/>
    <w:rsid w:val="00567881"/>
    <w:rsid w:val="0057048B"/>
    <w:rsid w:val="005728F5"/>
    <w:rsid w:val="005729F4"/>
    <w:rsid w:val="00573E04"/>
    <w:rsid w:val="005740B7"/>
    <w:rsid w:val="00575D38"/>
    <w:rsid w:val="00575DBD"/>
    <w:rsid w:val="005762D4"/>
    <w:rsid w:val="00576451"/>
    <w:rsid w:val="00576604"/>
    <w:rsid w:val="00576FD3"/>
    <w:rsid w:val="0057725C"/>
    <w:rsid w:val="00577796"/>
    <w:rsid w:val="00577AFB"/>
    <w:rsid w:val="00580795"/>
    <w:rsid w:val="005807FD"/>
    <w:rsid w:val="00581B32"/>
    <w:rsid w:val="00581BBA"/>
    <w:rsid w:val="00581EC3"/>
    <w:rsid w:val="005829FB"/>
    <w:rsid w:val="00582B00"/>
    <w:rsid w:val="00582EBB"/>
    <w:rsid w:val="00583313"/>
    <w:rsid w:val="005835B6"/>
    <w:rsid w:val="00583815"/>
    <w:rsid w:val="00583D34"/>
    <w:rsid w:val="00585661"/>
    <w:rsid w:val="00585FCA"/>
    <w:rsid w:val="00586A87"/>
    <w:rsid w:val="0058729B"/>
    <w:rsid w:val="005877AB"/>
    <w:rsid w:val="00587B2A"/>
    <w:rsid w:val="00587E4E"/>
    <w:rsid w:val="00587EF4"/>
    <w:rsid w:val="00587FBD"/>
    <w:rsid w:val="005902A6"/>
    <w:rsid w:val="005902FD"/>
    <w:rsid w:val="0059158F"/>
    <w:rsid w:val="005916B0"/>
    <w:rsid w:val="00591C10"/>
    <w:rsid w:val="0059238F"/>
    <w:rsid w:val="00592697"/>
    <w:rsid w:val="0059350E"/>
    <w:rsid w:val="00593858"/>
    <w:rsid w:val="0059390E"/>
    <w:rsid w:val="00593E95"/>
    <w:rsid w:val="005941BA"/>
    <w:rsid w:val="005943E4"/>
    <w:rsid w:val="005960C3"/>
    <w:rsid w:val="005973F1"/>
    <w:rsid w:val="005A006B"/>
    <w:rsid w:val="005A03AC"/>
    <w:rsid w:val="005A0606"/>
    <w:rsid w:val="005A0FE4"/>
    <w:rsid w:val="005A1372"/>
    <w:rsid w:val="005A19C0"/>
    <w:rsid w:val="005A2062"/>
    <w:rsid w:val="005A2424"/>
    <w:rsid w:val="005A44FF"/>
    <w:rsid w:val="005A4A40"/>
    <w:rsid w:val="005A4A61"/>
    <w:rsid w:val="005A5650"/>
    <w:rsid w:val="005A5A85"/>
    <w:rsid w:val="005A67F9"/>
    <w:rsid w:val="005A7354"/>
    <w:rsid w:val="005A7D45"/>
    <w:rsid w:val="005A7DB7"/>
    <w:rsid w:val="005B0514"/>
    <w:rsid w:val="005B10B0"/>
    <w:rsid w:val="005B1470"/>
    <w:rsid w:val="005B159D"/>
    <w:rsid w:val="005B1769"/>
    <w:rsid w:val="005B1EF3"/>
    <w:rsid w:val="005B2AD4"/>
    <w:rsid w:val="005B2C57"/>
    <w:rsid w:val="005B2EBB"/>
    <w:rsid w:val="005B3473"/>
    <w:rsid w:val="005B36D2"/>
    <w:rsid w:val="005B5450"/>
    <w:rsid w:val="005B56F3"/>
    <w:rsid w:val="005B6818"/>
    <w:rsid w:val="005B718B"/>
    <w:rsid w:val="005B76CC"/>
    <w:rsid w:val="005C1162"/>
    <w:rsid w:val="005C13F7"/>
    <w:rsid w:val="005C14E8"/>
    <w:rsid w:val="005C1590"/>
    <w:rsid w:val="005C1EA0"/>
    <w:rsid w:val="005C2047"/>
    <w:rsid w:val="005C3051"/>
    <w:rsid w:val="005C3F94"/>
    <w:rsid w:val="005C43B5"/>
    <w:rsid w:val="005C477D"/>
    <w:rsid w:val="005C596C"/>
    <w:rsid w:val="005C5E8E"/>
    <w:rsid w:val="005C63CC"/>
    <w:rsid w:val="005C6BF9"/>
    <w:rsid w:val="005C6F34"/>
    <w:rsid w:val="005C7CD5"/>
    <w:rsid w:val="005D0183"/>
    <w:rsid w:val="005D0A47"/>
    <w:rsid w:val="005D10FE"/>
    <w:rsid w:val="005D1A14"/>
    <w:rsid w:val="005D21C9"/>
    <w:rsid w:val="005D2A68"/>
    <w:rsid w:val="005D47B7"/>
    <w:rsid w:val="005D5D4E"/>
    <w:rsid w:val="005D65B7"/>
    <w:rsid w:val="005D66C2"/>
    <w:rsid w:val="005D74BB"/>
    <w:rsid w:val="005E011A"/>
    <w:rsid w:val="005E0F2D"/>
    <w:rsid w:val="005E109F"/>
    <w:rsid w:val="005E15B9"/>
    <w:rsid w:val="005E1958"/>
    <w:rsid w:val="005E2B67"/>
    <w:rsid w:val="005E3B2A"/>
    <w:rsid w:val="005E3E3E"/>
    <w:rsid w:val="005E5BFF"/>
    <w:rsid w:val="005E7007"/>
    <w:rsid w:val="005E700F"/>
    <w:rsid w:val="005E7DBC"/>
    <w:rsid w:val="005E7E5D"/>
    <w:rsid w:val="005E7FA1"/>
    <w:rsid w:val="005F04BA"/>
    <w:rsid w:val="005F0C7A"/>
    <w:rsid w:val="005F1442"/>
    <w:rsid w:val="005F1DDD"/>
    <w:rsid w:val="005F2B78"/>
    <w:rsid w:val="005F2C84"/>
    <w:rsid w:val="005F3E32"/>
    <w:rsid w:val="005F4026"/>
    <w:rsid w:val="005F4062"/>
    <w:rsid w:val="005F427C"/>
    <w:rsid w:val="005F45E0"/>
    <w:rsid w:val="005F4AA6"/>
    <w:rsid w:val="005F54D1"/>
    <w:rsid w:val="005F5950"/>
    <w:rsid w:val="005F598D"/>
    <w:rsid w:val="005F5D5F"/>
    <w:rsid w:val="005F5E2A"/>
    <w:rsid w:val="005F6E6E"/>
    <w:rsid w:val="005F6F42"/>
    <w:rsid w:val="005F6F76"/>
    <w:rsid w:val="005F762C"/>
    <w:rsid w:val="005F7EC5"/>
    <w:rsid w:val="0060105E"/>
    <w:rsid w:val="006010ED"/>
    <w:rsid w:val="00602E92"/>
    <w:rsid w:val="00603112"/>
    <w:rsid w:val="00604B67"/>
    <w:rsid w:val="00604DA9"/>
    <w:rsid w:val="006054DE"/>
    <w:rsid w:val="00605DD1"/>
    <w:rsid w:val="0060603E"/>
    <w:rsid w:val="006060E4"/>
    <w:rsid w:val="006068CA"/>
    <w:rsid w:val="00606D8F"/>
    <w:rsid w:val="00607562"/>
    <w:rsid w:val="00607738"/>
    <w:rsid w:val="00607CB8"/>
    <w:rsid w:val="006113FB"/>
    <w:rsid w:val="0061193F"/>
    <w:rsid w:val="00611E68"/>
    <w:rsid w:val="006124FE"/>
    <w:rsid w:val="00612D17"/>
    <w:rsid w:val="00613AA0"/>
    <w:rsid w:val="00613BF8"/>
    <w:rsid w:val="006144D0"/>
    <w:rsid w:val="00614816"/>
    <w:rsid w:val="00614E8C"/>
    <w:rsid w:val="00615097"/>
    <w:rsid w:val="006153F2"/>
    <w:rsid w:val="00615F52"/>
    <w:rsid w:val="00616755"/>
    <w:rsid w:val="0061693B"/>
    <w:rsid w:val="006176EB"/>
    <w:rsid w:val="0062004D"/>
    <w:rsid w:val="006202C9"/>
    <w:rsid w:val="00620DD5"/>
    <w:rsid w:val="00621011"/>
    <w:rsid w:val="006211DB"/>
    <w:rsid w:val="0062381F"/>
    <w:rsid w:val="006239DB"/>
    <w:rsid w:val="00623A42"/>
    <w:rsid w:val="006247AD"/>
    <w:rsid w:val="00624ABD"/>
    <w:rsid w:val="006256A4"/>
    <w:rsid w:val="00625745"/>
    <w:rsid w:val="0062601E"/>
    <w:rsid w:val="006270DB"/>
    <w:rsid w:val="006275D1"/>
    <w:rsid w:val="006277E9"/>
    <w:rsid w:val="00627B05"/>
    <w:rsid w:val="00630923"/>
    <w:rsid w:val="0063164B"/>
    <w:rsid w:val="00631A19"/>
    <w:rsid w:val="00631C6F"/>
    <w:rsid w:val="0063286B"/>
    <w:rsid w:val="006329A7"/>
    <w:rsid w:val="00633457"/>
    <w:rsid w:val="00633572"/>
    <w:rsid w:val="00633ECD"/>
    <w:rsid w:val="006341E4"/>
    <w:rsid w:val="0063499A"/>
    <w:rsid w:val="00634ABD"/>
    <w:rsid w:val="00634AEF"/>
    <w:rsid w:val="00634DFA"/>
    <w:rsid w:val="00636AB2"/>
    <w:rsid w:val="00636B01"/>
    <w:rsid w:val="00636EF3"/>
    <w:rsid w:val="00640C80"/>
    <w:rsid w:val="00640E29"/>
    <w:rsid w:val="00641E05"/>
    <w:rsid w:val="00642749"/>
    <w:rsid w:val="00642CC2"/>
    <w:rsid w:val="0064386A"/>
    <w:rsid w:val="00643B2A"/>
    <w:rsid w:val="00643C14"/>
    <w:rsid w:val="00644754"/>
    <w:rsid w:val="00644A8A"/>
    <w:rsid w:val="0064582F"/>
    <w:rsid w:val="00646A10"/>
    <w:rsid w:val="00646D04"/>
    <w:rsid w:val="00646D5A"/>
    <w:rsid w:val="00646E76"/>
    <w:rsid w:val="006471DA"/>
    <w:rsid w:val="00647278"/>
    <w:rsid w:val="00647F9F"/>
    <w:rsid w:val="00650332"/>
    <w:rsid w:val="00651ED2"/>
    <w:rsid w:val="0065234F"/>
    <w:rsid w:val="00652623"/>
    <w:rsid w:val="00652EF6"/>
    <w:rsid w:val="00652F4E"/>
    <w:rsid w:val="00654341"/>
    <w:rsid w:val="00654BE8"/>
    <w:rsid w:val="00654E64"/>
    <w:rsid w:val="00655400"/>
    <w:rsid w:val="00655779"/>
    <w:rsid w:val="006563A5"/>
    <w:rsid w:val="006570FC"/>
    <w:rsid w:val="006618FE"/>
    <w:rsid w:val="00661E16"/>
    <w:rsid w:val="00661F44"/>
    <w:rsid w:val="006625A5"/>
    <w:rsid w:val="00662C91"/>
    <w:rsid w:val="00663390"/>
    <w:rsid w:val="00664603"/>
    <w:rsid w:val="0066480D"/>
    <w:rsid w:val="0066506F"/>
    <w:rsid w:val="00665324"/>
    <w:rsid w:val="0066547B"/>
    <w:rsid w:val="006654EC"/>
    <w:rsid w:val="00665B2E"/>
    <w:rsid w:val="00666252"/>
    <w:rsid w:val="00666410"/>
    <w:rsid w:val="006666ED"/>
    <w:rsid w:val="00666872"/>
    <w:rsid w:val="006668B7"/>
    <w:rsid w:val="006669FA"/>
    <w:rsid w:val="0066746C"/>
    <w:rsid w:val="00667472"/>
    <w:rsid w:val="006676F3"/>
    <w:rsid w:val="00667E78"/>
    <w:rsid w:val="00667E94"/>
    <w:rsid w:val="006701B0"/>
    <w:rsid w:val="006703FE"/>
    <w:rsid w:val="00671B1E"/>
    <w:rsid w:val="00672F2C"/>
    <w:rsid w:val="0067308E"/>
    <w:rsid w:val="00674246"/>
    <w:rsid w:val="00674A42"/>
    <w:rsid w:val="00674D09"/>
    <w:rsid w:val="0067669F"/>
    <w:rsid w:val="00676CDB"/>
    <w:rsid w:val="006779C3"/>
    <w:rsid w:val="00680556"/>
    <w:rsid w:val="00680DBC"/>
    <w:rsid w:val="00680DC0"/>
    <w:rsid w:val="00680E5E"/>
    <w:rsid w:val="00681054"/>
    <w:rsid w:val="00681252"/>
    <w:rsid w:val="006846EC"/>
    <w:rsid w:val="006851C6"/>
    <w:rsid w:val="0068549C"/>
    <w:rsid w:val="006859F9"/>
    <w:rsid w:val="00686270"/>
    <w:rsid w:val="00686BD7"/>
    <w:rsid w:val="006902D0"/>
    <w:rsid w:val="00690407"/>
    <w:rsid w:val="00691307"/>
    <w:rsid w:val="00691FF3"/>
    <w:rsid w:val="00693419"/>
    <w:rsid w:val="00693851"/>
    <w:rsid w:val="00693C6B"/>
    <w:rsid w:val="00694B89"/>
    <w:rsid w:val="00695418"/>
    <w:rsid w:val="006965E7"/>
    <w:rsid w:val="00696678"/>
    <w:rsid w:val="00696C49"/>
    <w:rsid w:val="00696F39"/>
    <w:rsid w:val="00696F80"/>
    <w:rsid w:val="006976AF"/>
    <w:rsid w:val="00697861"/>
    <w:rsid w:val="006A0D5B"/>
    <w:rsid w:val="006A1024"/>
    <w:rsid w:val="006A10DF"/>
    <w:rsid w:val="006A1304"/>
    <w:rsid w:val="006A132E"/>
    <w:rsid w:val="006A1E55"/>
    <w:rsid w:val="006A25E0"/>
    <w:rsid w:val="006A2646"/>
    <w:rsid w:val="006A2E7A"/>
    <w:rsid w:val="006A32E6"/>
    <w:rsid w:val="006A353B"/>
    <w:rsid w:val="006A358C"/>
    <w:rsid w:val="006A3C8E"/>
    <w:rsid w:val="006A3FAA"/>
    <w:rsid w:val="006A40FF"/>
    <w:rsid w:val="006A5CB6"/>
    <w:rsid w:val="006A5FA4"/>
    <w:rsid w:val="006A6681"/>
    <w:rsid w:val="006A6B1F"/>
    <w:rsid w:val="006A6B41"/>
    <w:rsid w:val="006A6B9D"/>
    <w:rsid w:val="006A6C1A"/>
    <w:rsid w:val="006A73AF"/>
    <w:rsid w:val="006A77A5"/>
    <w:rsid w:val="006A78B5"/>
    <w:rsid w:val="006A7A93"/>
    <w:rsid w:val="006A7CAF"/>
    <w:rsid w:val="006A7F8D"/>
    <w:rsid w:val="006B1272"/>
    <w:rsid w:val="006B1D6B"/>
    <w:rsid w:val="006B22A9"/>
    <w:rsid w:val="006B27E0"/>
    <w:rsid w:val="006B37AA"/>
    <w:rsid w:val="006B3BDA"/>
    <w:rsid w:val="006B4482"/>
    <w:rsid w:val="006B4947"/>
    <w:rsid w:val="006B4DCC"/>
    <w:rsid w:val="006B4EAB"/>
    <w:rsid w:val="006B567A"/>
    <w:rsid w:val="006B6A95"/>
    <w:rsid w:val="006B6C2E"/>
    <w:rsid w:val="006B766A"/>
    <w:rsid w:val="006B7A84"/>
    <w:rsid w:val="006B7CF9"/>
    <w:rsid w:val="006B7CFA"/>
    <w:rsid w:val="006C0CAF"/>
    <w:rsid w:val="006C0EBE"/>
    <w:rsid w:val="006C15AA"/>
    <w:rsid w:val="006C15E6"/>
    <w:rsid w:val="006C15F9"/>
    <w:rsid w:val="006C1745"/>
    <w:rsid w:val="006C37CD"/>
    <w:rsid w:val="006C47CB"/>
    <w:rsid w:val="006C4912"/>
    <w:rsid w:val="006C4B2B"/>
    <w:rsid w:val="006C4F20"/>
    <w:rsid w:val="006C5006"/>
    <w:rsid w:val="006C6155"/>
    <w:rsid w:val="006C651F"/>
    <w:rsid w:val="006C6BF3"/>
    <w:rsid w:val="006C6E1E"/>
    <w:rsid w:val="006C7212"/>
    <w:rsid w:val="006C7241"/>
    <w:rsid w:val="006C73A7"/>
    <w:rsid w:val="006C773D"/>
    <w:rsid w:val="006C7890"/>
    <w:rsid w:val="006D006B"/>
    <w:rsid w:val="006D038C"/>
    <w:rsid w:val="006D061E"/>
    <w:rsid w:val="006D09DF"/>
    <w:rsid w:val="006D0F55"/>
    <w:rsid w:val="006D10CE"/>
    <w:rsid w:val="006D1127"/>
    <w:rsid w:val="006D160C"/>
    <w:rsid w:val="006D2AF4"/>
    <w:rsid w:val="006D31B8"/>
    <w:rsid w:val="006D4023"/>
    <w:rsid w:val="006D4B19"/>
    <w:rsid w:val="006D5145"/>
    <w:rsid w:val="006D61ED"/>
    <w:rsid w:val="006D6285"/>
    <w:rsid w:val="006D66B7"/>
    <w:rsid w:val="006D79EC"/>
    <w:rsid w:val="006E08EE"/>
    <w:rsid w:val="006E1397"/>
    <w:rsid w:val="006E13AF"/>
    <w:rsid w:val="006E1666"/>
    <w:rsid w:val="006E2A5B"/>
    <w:rsid w:val="006E2BF0"/>
    <w:rsid w:val="006E300A"/>
    <w:rsid w:val="006E4109"/>
    <w:rsid w:val="006E445F"/>
    <w:rsid w:val="006E5150"/>
    <w:rsid w:val="006E52C6"/>
    <w:rsid w:val="006E5894"/>
    <w:rsid w:val="006E59F1"/>
    <w:rsid w:val="006E62DD"/>
    <w:rsid w:val="006E6404"/>
    <w:rsid w:val="006E6882"/>
    <w:rsid w:val="006E6D94"/>
    <w:rsid w:val="006E75BF"/>
    <w:rsid w:val="006E7E81"/>
    <w:rsid w:val="006F0E3B"/>
    <w:rsid w:val="006F0FCF"/>
    <w:rsid w:val="006F1A64"/>
    <w:rsid w:val="006F1AD8"/>
    <w:rsid w:val="006F1B89"/>
    <w:rsid w:val="006F1D97"/>
    <w:rsid w:val="006F2C93"/>
    <w:rsid w:val="006F2D33"/>
    <w:rsid w:val="006F3213"/>
    <w:rsid w:val="006F330C"/>
    <w:rsid w:val="006F3E2A"/>
    <w:rsid w:val="006F4609"/>
    <w:rsid w:val="006F48F7"/>
    <w:rsid w:val="006F5477"/>
    <w:rsid w:val="006F59BF"/>
    <w:rsid w:val="006F70A1"/>
    <w:rsid w:val="006F718E"/>
    <w:rsid w:val="006F7290"/>
    <w:rsid w:val="0070128D"/>
    <w:rsid w:val="00702009"/>
    <w:rsid w:val="0070271D"/>
    <w:rsid w:val="00703FB2"/>
    <w:rsid w:val="00705021"/>
    <w:rsid w:val="007058D0"/>
    <w:rsid w:val="00705930"/>
    <w:rsid w:val="00705DFD"/>
    <w:rsid w:val="00705FD2"/>
    <w:rsid w:val="007063DC"/>
    <w:rsid w:val="00706741"/>
    <w:rsid w:val="00707288"/>
    <w:rsid w:val="0070779F"/>
    <w:rsid w:val="007102C4"/>
    <w:rsid w:val="007109C3"/>
    <w:rsid w:val="00710F87"/>
    <w:rsid w:val="0071167F"/>
    <w:rsid w:val="0071200A"/>
    <w:rsid w:val="00712776"/>
    <w:rsid w:val="007131F0"/>
    <w:rsid w:val="00713277"/>
    <w:rsid w:val="007134C8"/>
    <w:rsid w:val="007136B7"/>
    <w:rsid w:val="0071375C"/>
    <w:rsid w:val="00713FBC"/>
    <w:rsid w:val="007142B3"/>
    <w:rsid w:val="007145CB"/>
    <w:rsid w:val="00714D7E"/>
    <w:rsid w:val="007153EA"/>
    <w:rsid w:val="00715403"/>
    <w:rsid w:val="00715575"/>
    <w:rsid w:val="00715C88"/>
    <w:rsid w:val="007164B7"/>
    <w:rsid w:val="00717531"/>
    <w:rsid w:val="00717C15"/>
    <w:rsid w:val="00721ACA"/>
    <w:rsid w:val="00722570"/>
    <w:rsid w:val="007231D2"/>
    <w:rsid w:val="0072391D"/>
    <w:rsid w:val="0072393F"/>
    <w:rsid w:val="00723BC3"/>
    <w:rsid w:val="00723F62"/>
    <w:rsid w:val="0072433C"/>
    <w:rsid w:val="00724A9C"/>
    <w:rsid w:val="007260F2"/>
    <w:rsid w:val="00726133"/>
    <w:rsid w:val="00726C37"/>
    <w:rsid w:val="007276D3"/>
    <w:rsid w:val="00727D2F"/>
    <w:rsid w:val="00727FD1"/>
    <w:rsid w:val="00730555"/>
    <w:rsid w:val="0073155A"/>
    <w:rsid w:val="0073248C"/>
    <w:rsid w:val="00733241"/>
    <w:rsid w:val="00733847"/>
    <w:rsid w:val="007342D3"/>
    <w:rsid w:val="00734A8F"/>
    <w:rsid w:val="0073528D"/>
    <w:rsid w:val="00735711"/>
    <w:rsid w:val="00735D82"/>
    <w:rsid w:val="00735F2A"/>
    <w:rsid w:val="00736837"/>
    <w:rsid w:val="00736998"/>
    <w:rsid w:val="00736DED"/>
    <w:rsid w:val="00737E13"/>
    <w:rsid w:val="007406C2"/>
    <w:rsid w:val="00740E16"/>
    <w:rsid w:val="00741371"/>
    <w:rsid w:val="00741BF2"/>
    <w:rsid w:val="00741DF9"/>
    <w:rsid w:val="00741E48"/>
    <w:rsid w:val="0074239C"/>
    <w:rsid w:val="007427E2"/>
    <w:rsid w:val="0074360F"/>
    <w:rsid w:val="00745708"/>
    <w:rsid w:val="00746C5B"/>
    <w:rsid w:val="00747124"/>
    <w:rsid w:val="00747170"/>
    <w:rsid w:val="00747265"/>
    <w:rsid w:val="00747B16"/>
    <w:rsid w:val="0075053B"/>
    <w:rsid w:val="00750B9A"/>
    <w:rsid w:val="00750C2F"/>
    <w:rsid w:val="00750DEE"/>
    <w:rsid w:val="00751040"/>
    <w:rsid w:val="007524C1"/>
    <w:rsid w:val="00752534"/>
    <w:rsid w:val="00752E56"/>
    <w:rsid w:val="007532F6"/>
    <w:rsid w:val="00753699"/>
    <w:rsid w:val="007544DF"/>
    <w:rsid w:val="00754827"/>
    <w:rsid w:val="0075484C"/>
    <w:rsid w:val="00754C21"/>
    <w:rsid w:val="00754F32"/>
    <w:rsid w:val="007553F4"/>
    <w:rsid w:val="00755621"/>
    <w:rsid w:val="00755BB3"/>
    <w:rsid w:val="0075604C"/>
    <w:rsid w:val="007566BF"/>
    <w:rsid w:val="007569E7"/>
    <w:rsid w:val="00756C0F"/>
    <w:rsid w:val="00756C94"/>
    <w:rsid w:val="0075719B"/>
    <w:rsid w:val="00757D49"/>
    <w:rsid w:val="007603D5"/>
    <w:rsid w:val="00760FF8"/>
    <w:rsid w:val="00761026"/>
    <w:rsid w:val="007613C1"/>
    <w:rsid w:val="00762ACC"/>
    <w:rsid w:val="00762FB5"/>
    <w:rsid w:val="00763ADA"/>
    <w:rsid w:val="007641CC"/>
    <w:rsid w:val="007641EC"/>
    <w:rsid w:val="00767271"/>
    <w:rsid w:val="007673B3"/>
    <w:rsid w:val="00767B8B"/>
    <w:rsid w:val="00767D7C"/>
    <w:rsid w:val="00767DBE"/>
    <w:rsid w:val="00770DAF"/>
    <w:rsid w:val="007716B6"/>
    <w:rsid w:val="00771C3E"/>
    <w:rsid w:val="00771E4F"/>
    <w:rsid w:val="0077209E"/>
    <w:rsid w:val="00772337"/>
    <w:rsid w:val="0077233A"/>
    <w:rsid w:val="007723AC"/>
    <w:rsid w:val="00772791"/>
    <w:rsid w:val="007727F3"/>
    <w:rsid w:val="00772D9C"/>
    <w:rsid w:val="0077388D"/>
    <w:rsid w:val="00774582"/>
    <w:rsid w:val="007752F6"/>
    <w:rsid w:val="007766A9"/>
    <w:rsid w:val="007767D5"/>
    <w:rsid w:val="0077710C"/>
    <w:rsid w:val="0077760F"/>
    <w:rsid w:val="00777F4F"/>
    <w:rsid w:val="00777FB1"/>
    <w:rsid w:val="00780617"/>
    <w:rsid w:val="00780CB9"/>
    <w:rsid w:val="00780CCE"/>
    <w:rsid w:val="0078101A"/>
    <w:rsid w:val="00781A96"/>
    <w:rsid w:val="00781D04"/>
    <w:rsid w:val="007827A0"/>
    <w:rsid w:val="00782859"/>
    <w:rsid w:val="007830CF"/>
    <w:rsid w:val="007831CC"/>
    <w:rsid w:val="007839B4"/>
    <w:rsid w:val="00783CA1"/>
    <w:rsid w:val="00783D61"/>
    <w:rsid w:val="00784D29"/>
    <w:rsid w:val="00785722"/>
    <w:rsid w:val="007859B4"/>
    <w:rsid w:val="00785CE0"/>
    <w:rsid w:val="007863EF"/>
    <w:rsid w:val="00786789"/>
    <w:rsid w:val="00786A8A"/>
    <w:rsid w:val="00787C7C"/>
    <w:rsid w:val="00790943"/>
    <w:rsid w:val="0079138A"/>
    <w:rsid w:val="00791651"/>
    <w:rsid w:val="0079259F"/>
    <w:rsid w:val="0079305B"/>
    <w:rsid w:val="00793C69"/>
    <w:rsid w:val="00793EC6"/>
    <w:rsid w:val="007941C6"/>
    <w:rsid w:val="00794711"/>
    <w:rsid w:val="00795107"/>
    <w:rsid w:val="00795764"/>
    <w:rsid w:val="00795A8E"/>
    <w:rsid w:val="00795B57"/>
    <w:rsid w:val="00796D87"/>
    <w:rsid w:val="007974A2"/>
    <w:rsid w:val="007A00CF"/>
    <w:rsid w:val="007A031D"/>
    <w:rsid w:val="007A0492"/>
    <w:rsid w:val="007A0816"/>
    <w:rsid w:val="007A0898"/>
    <w:rsid w:val="007A14B5"/>
    <w:rsid w:val="007A2719"/>
    <w:rsid w:val="007A2BB2"/>
    <w:rsid w:val="007A3A8A"/>
    <w:rsid w:val="007A3ACC"/>
    <w:rsid w:val="007A3E15"/>
    <w:rsid w:val="007A49DE"/>
    <w:rsid w:val="007A4A7E"/>
    <w:rsid w:val="007A4FB3"/>
    <w:rsid w:val="007A5B79"/>
    <w:rsid w:val="007A6B0D"/>
    <w:rsid w:val="007A6F70"/>
    <w:rsid w:val="007A7993"/>
    <w:rsid w:val="007A7BF0"/>
    <w:rsid w:val="007B009F"/>
    <w:rsid w:val="007B0171"/>
    <w:rsid w:val="007B132A"/>
    <w:rsid w:val="007B14DD"/>
    <w:rsid w:val="007B1CCA"/>
    <w:rsid w:val="007B1CE9"/>
    <w:rsid w:val="007B1E2A"/>
    <w:rsid w:val="007B1E91"/>
    <w:rsid w:val="007B29D4"/>
    <w:rsid w:val="007B29F3"/>
    <w:rsid w:val="007B2AFE"/>
    <w:rsid w:val="007B35A4"/>
    <w:rsid w:val="007B3AEA"/>
    <w:rsid w:val="007B3BA0"/>
    <w:rsid w:val="007B3DD9"/>
    <w:rsid w:val="007B41DE"/>
    <w:rsid w:val="007B469F"/>
    <w:rsid w:val="007B4B01"/>
    <w:rsid w:val="007B4BB4"/>
    <w:rsid w:val="007B5AA1"/>
    <w:rsid w:val="007B614F"/>
    <w:rsid w:val="007B686F"/>
    <w:rsid w:val="007B6C54"/>
    <w:rsid w:val="007B7326"/>
    <w:rsid w:val="007B7560"/>
    <w:rsid w:val="007B762C"/>
    <w:rsid w:val="007B7690"/>
    <w:rsid w:val="007B76CF"/>
    <w:rsid w:val="007C0FE2"/>
    <w:rsid w:val="007C1EEC"/>
    <w:rsid w:val="007C23F0"/>
    <w:rsid w:val="007C2748"/>
    <w:rsid w:val="007C2FAF"/>
    <w:rsid w:val="007C3597"/>
    <w:rsid w:val="007C4528"/>
    <w:rsid w:val="007C4E0B"/>
    <w:rsid w:val="007C4FA1"/>
    <w:rsid w:val="007C507A"/>
    <w:rsid w:val="007C673E"/>
    <w:rsid w:val="007C68D5"/>
    <w:rsid w:val="007C73F0"/>
    <w:rsid w:val="007C788B"/>
    <w:rsid w:val="007C79FA"/>
    <w:rsid w:val="007C7BF2"/>
    <w:rsid w:val="007D0AD1"/>
    <w:rsid w:val="007D0CFE"/>
    <w:rsid w:val="007D0FE4"/>
    <w:rsid w:val="007D1CE7"/>
    <w:rsid w:val="007D30C8"/>
    <w:rsid w:val="007D327C"/>
    <w:rsid w:val="007D3DA3"/>
    <w:rsid w:val="007D3ED2"/>
    <w:rsid w:val="007D469C"/>
    <w:rsid w:val="007D4BF4"/>
    <w:rsid w:val="007D5164"/>
    <w:rsid w:val="007D5470"/>
    <w:rsid w:val="007D5537"/>
    <w:rsid w:val="007E055D"/>
    <w:rsid w:val="007E0A9A"/>
    <w:rsid w:val="007E0BF9"/>
    <w:rsid w:val="007E1654"/>
    <w:rsid w:val="007E1AA7"/>
    <w:rsid w:val="007E1BC3"/>
    <w:rsid w:val="007E2554"/>
    <w:rsid w:val="007E26AD"/>
    <w:rsid w:val="007E2D52"/>
    <w:rsid w:val="007E2F51"/>
    <w:rsid w:val="007E39AC"/>
    <w:rsid w:val="007E3F9E"/>
    <w:rsid w:val="007E497C"/>
    <w:rsid w:val="007E5B0F"/>
    <w:rsid w:val="007E639D"/>
    <w:rsid w:val="007E6727"/>
    <w:rsid w:val="007E6D1B"/>
    <w:rsid w:val="007E7647"/>
    <w:rsid w:val="007E7720"/>
    <w:rsid w:val="007E7776"/>
    <w:rsid w:val="007E7D37"/>
    <w:rsid w:val="007F0D7B"/>
    <w:rsid w:val="007F215C"/>
    <w:rsid w:val="007F2251"/>
    <w:rsid w:val="007F3155"/>
    <w:rsid w:val="007F3594"/>
    <w:rsid w:val="007F3C56"/>
    <w:rsid w:val="007F3E1B"/>
    <w:rsid w:val="007F42B7"/>
    <w:rsid w:val="007F47AA"/>
    <w:rsid w:val="007F5134"/>
    <w:rsid w:val="007F6061"/>
    <w:rsid w:val="007F698D"/>
    <w:rsid w:val="007F6C56"/>
    <w:rsid w:val="007F6D28"/>
    <w:rsid w:val="007F7CA3"/>
    <w:rsid w:val="008016DE"/>
    <w:rsid w:val="008020B2"/>
    <w:rsid w:val="008021B8"/>
    <w:rsid w:val="0080260B"/>
    <w:rsid w:val="00805032"/>
    <w:rsid w:val="008057F1"/>
    <w:rsid w:val="0080596E"/>
    <w:rsid w:val="00805C01"/>
    <w:rsid w:val="008061A6"/>
    <w:rsid w:val="00806726"/>
    <w:rsid w:val="00807084"/>
    <w:rsid w:val="00807474"/>
    <w:rsid w:val="008074CE"/>
    <w:rsid w:val="008075D5"/>
    <w:rsid w:val="008077FF"/>
    <w:rsid w:val="00810394"/>
    <w:rsid w:val="0081070F"/>
    <w:rsid w:val="00810C0E"/>
    <w:rsid w:val="00810DA5"/>
    <w:rsid w:val="00811451"/>
    <w:rsid w:val="00811CF4"/>
    <w:rsid w:val="008125AD"/>
    <w:rsid w:val="008127BB"/>
    <w:rsid w:val="00813066"/>
    <w:rsid w:val="00813625"/>
    <w:rsid w:val="008136F4"/>
    <w:rsid w:val="00813F59"/>
    <w:rsid w:val="0081466D"/>
    <w:rsid w:val="00814B46"/>
    <w:rsid w:val="00814B77"/>
    <w:rsid w:val="00814DAE"/>
    <w:rsid w:val="00814F50"/>
    <w:rsid w:val="008152B0"/>
    <w:rsid w:val="0081561A"/>
    <w:rsid w:val="00815717"/>
    <w:rsid w:val="00815D9D"/>
    <w:rsid w:val="00816DF9"/>
    <w:rsid w:val="00816FA3"/>
    <w:rsid w:val="0081722C"/>
    <w:rsid w:val="008175B9"/>
    <w:rsid w:val="00817A85"/>
    <w:rsid w:val="00820168"/>
    <w:rsid w:val="00820E3A"/>
    <w:rsid w:val="00820ED5"/>
    <w:rsid w:val="00821429"/>
    <w:rsid w:val="008215FE"/>
    <w:rsid w:val="0082169F"/>
    <w:rsid w:val="00821731"/>
    <w:rsid w:val="00821D0E"/>
    <w:rsid w:val="008223F3"/>
    <w:rsid w:val="008240CF"/>
    <w:rsid w:val="008240F7"/>
    <w:rsid w:val="008245EA"/>
    <w:rsid w:val="008254BC"/>
    <w:rsid w:val="008259DD"/>
    <w:rsid w:val="00825BE6"/>
    <w:rsid w:val="0082601E"/>
    <w:rsid w:val="00826D1F"/>
    <w:rsid w:val="00826D80"/>
    <w:rsid w:val="00827120"/>
    <w:rsid w:val="00830072"/>
    <w:rsid w:val="008306FE"/>
    <w:rsid w:val="00832354"/>
    <w:rsid w:val="008324F5"/>
    <w:rsid w:val="00832C01"/>
    <w:rsid w:val="0083346C"/>
    <w:rsid w:val="00833AFD"/>
    <w:rsid w:val="00833E5E"/>
    <w:rsid w:val="00833E91"/>
    <w:rsid w:val="00833F8D"/>
    <w:rsid w:val="00834D78"/>
    <w:rsid w:val="008358DE"/>
    <w:rsid w:val="008359CF"/>
    <w:rsid w:val="0083757C"/>
    <w:rsid w:val="00837972"/>
    <w:rsid w:val="00837BD0"/>
    <w:rsid w:val="00837E14"/>
    <w:rsid w:val="0084170B"/>
    <w:rsid w:val="00841DFB"/>
    <w:rsid w:val="00841EF1"/>
    <w:rsid w:val="00842865"/>
    <w:rsid w:val="008428F4"/>
    <w:rsid w:val="00842E0E"/>
    <w:rsid w:val="008432D6"/>
    <w:rsid w:val="008438D7"/>
    <w:rsid w:val="00843C4A"/>
    <w:rsid w:val="00843C7F"/>
    <w:rsid w:val="00844198"/>
    <w:rsid w:val="00844281"/>
    <w:rsid w:val="00844394"/>
    <w:rsid w:val="00844569"/>
    <w:rsid w:val="00844B43"/>
    <w:rsid w:val="0084507C"/>
    <w:rsid w:val="0084517D"/>
    <w:rsid w:val="008477E9"/>
    <w:rsid w:val="008505BF"/>
    <w:rsid w:val="00851275"/>
    <w:rsid w:val="00852E26"/>
    <w:rsid w:val="00852E69"/>
    <w:rsid w:val="00853875"/>
    <w:rsid w:val="00853BC8"/>
    <w:rsid w:val="00853E65"/>
    <w:rsid w:val="00855498"/>
    <w:rsid w:val="00855AFB"/>
    <w:rsid w:val="00855C53"/>
    <w:rsid w:val="008567A9"/>
    <w:rsid w:val="00857C20"/>
    <w:rsid w:val="00860AE6"/>
    <w:rsid w:val="00860BDF"/>
    <w:rsid w:val="00860C5D"/>
    <w:rsid w:val="00861191"/>
    <w:rsid w:val="00861BEF"/>
    <w:rsid w:val="0086255E"/>
    <w:rsid w:val="00862C9D"/>
    <w:rsid w:val="00862E8E"/>
    <w:rsid w:val="008633E4"/>
    <w:rsid w:val="00863598"/>
    <w:rsid w:val="00863ACD"/>
    <w:rsid w:val="00863EDC"/>
    <w:rsid w:val="0086520B"/>
    <w:rsid w:val="00865FB2"/>
    <w:rsid w:val="00866DFD"/>
    <w:rsid w:val="00867271"/>
    <w:rsid w:val="00867698"/>
    <w:rsid w:val="00867728"/>
    <w:rsid w:val="00867D7B"/>
    <w:rsid w:val="00870083"/>
    <w:rsid w:val="00870140"/>
    <w:rsid w:val="0087114A"/>
    <w:rsid w:val="008716F6"/>
    <w:rsid w:val="0087170E"/>
    <w:rsid w:val="0087214A"/>
    <w:rsid w:val="00872C65"/>
    <w:rsid w:val="0087400E"/>
    <w:rsid w:val="008743CE"/>
    <w:rsid w:val="00874F6A"/>
    <w:rsid w:val="00875473"/>
    <w:rsid w:val="00875BD7"/>
    <w:rsid w:val="00875C13"/>
    <w:rsid w:val="00875C7F"/>
    <w:rsid w:val="00875C97"/>
    <w:rsid w:val="00875D22"/>
    <w:rsid w:val="00875F20"/>
    <w:rsid w:val="00875F64"/>
    <w:rsid w:val="00876C23"/>
    <w:rsid w:val="00876DF9"/>
    <w:rsid w:val="008770F3"/>
    <w:rsid w:val="00877581"/>
    <w:rsid w:val="00877A25"/>
    <w:rsid w:val="00877BCB"/>
    <w:rsid w:val="00881283"/>
    <w:rsid w:val="00881533"/>
    <w:rsid w:val="00881AF7"/>
    <w:rsid w:val="008820AE"/>
    <w:rsid w:val="008822BA"/>
    <w:rsid w:val="00882541"/>
    <w:rsid w:val="00882D79"/>
    <w:rsid w:val="00882E12"/>
    <w:rsid w:val="00883496"/>
    <w:rsid w:val="0088379D"/>
    <w:rsid w:val="008845E3"/>
    <w:rsid w:val="00884795"/>
    <w:rsid w:val="008848AE"/>
    <w:rsid w:val="00884EF5"/>
    <w:rsid w:val="00885E6D"/>
    <w:rsid w:val="008860B6"/>
    <w:rsid w:val="008862F1"/>
    <w:rsid w:val="008867AA"/>
    <w:rsid w:val="0088709A"/>
    <w:rsid w:val="00887677"/>
    <w:rsid w:val="00887E1A"/>
    <w:rsid w:val="0089055D"/>
    <w:rsid w:val="0089072F"/>
    <w:rsid w:val="00890BC8"/>
    <w:rsid w:val="0089116E"/>
    <w:rsid w:val="0089129D"/>
    <w:rsid w:val="008932E2"/>
    <w:rsid w:val="00893FD7"/>
    <w:rsid w:val="00894118"/>
    <w:rsid w:val="008955B3"/>
    <w:rsid w:val="00895679"/>
    <w:rsid w:val="00895A02"/>
    <w:rsid w:val="00895DF1"/>
    <w:rsid w:val="00895EE4"/>
    <w:rsid w:val="0089737C"/>
    <w:rsid w:val="008979B2"/>
    <w:rsid w:val="008A01C4"/>
    <w:rsid w:val="008A0E90"/>
    <w:rsid w:val="008A25F6"/>
    <w:rsid w:val="008A324A"/>
    <w:rsid w:val="008A3427"/>
    <w:rsid w:val="008A3F02"/>
    <w:rsid w:val="008A4032"/>
    <w:rsid w:val="008A4491"/>
    <w:rsid w:val="008A49EC"/>
    <w:rsid w:val="008A5760"/>
    <w:rsid w:val="008A63CF"/>
    <w:rsid w:val="008A63DB"/>
    <w:rsid w:val="008A6EED"/>
    <w:rsid w:val="008A72F1"/>
    <w:rsid w:val="008A7368"/>
    <w:rsid w:val="008A7F97"/>
    <w:rsid w:val="008B042B"/>
    <w:rsid w:val="008B0AEB"/>
    <w:rsid w:val="008B0E6E"/>
    <w:rsid w:val="008B117F"/>
    <w:rsid w:val="008B1A51"/>
    <w:rsid w:val="008B21E7"/>
    <w:rsid w:val="008B2564"/>
    <w:rsid w:val="008B2B70"/>
    <w:rsid w:val="008B2B8C"/>
    <w:rsid w:val="008B2F33"/>
    <w:rsid w:val="008B31CF"/>
    <w:rsid w:val="008B37A0"/>
    <w:rsid w:val="008B3949"/>
    <w:rsid w:val="008B41EB"/>
    <w:rsid w:val="008B4225"/>
    <w:rsid w:val="008B45F4"/>
    <w:rsid w:val="008B4853"/>
    <w:rsid w:val="008B4E23"/>
    <w:rsid w:val="008B4E7E"/>
    <w:rsid w:val="008B5B6A"/>
    <w:rsid w:val="008B5D9F"/>
    <w:rsid w:val="008B6C94"/>
    <w:rsid w:val="008B71F4"/>
    <w:rsid w:val="008B7639"/>
    <w:rsid w:val="008B7BBE"/>
    <w:rsid w:val="008B7BFE"/>
    <w:rsid w:val="008B7D28"/>
    <w:rsid w:val="008B7E72"/>
    <w:rsid w:val="008C0538"/>
    <w:rsid w:val="008C0EC0"/>
    <w:rsid w:val="008C1B3F"/>
    <w:rsid w:val="008C1BA5"/>
    <w:rsid w:val="008C2801"/>
    <w:rsid w:val="008C2AC8"/>
    <w:rsid w:val="008C2D9B"/>
    <w:rsid w:val="008C2E53"/>
    <w:rsid w:val="008C31C7"/>
    <w:rsid w:val="008C4027"/>
    <w:rsid w:val="008C44C8"/>
    <w:rsid w:val="008C46E5"/>
    <w:rsid w:val="008C4F5A"/>
    <w:rsid w:val="008C655F"/>
    <w:rsid w:val="008C7F19"/>
    <w:rsid w:val="008D0914"/>
    <w:rsid w:val="008D0A3C"/>
    <w:rsid w:val="008D0DA4"/>
    <w:rsid w:val="008D149B"/>
    <w:rsid w:val="008D1A28"/>
    <w:rsid w:val="008D2D40"/>
    <w:rsid w:val="008D3618"/>
    <w:rsid w:val="008D3E9B"/>
    <w:rsid w:val="008D3F96"/>
    <w:rsid w:val="008D4CF3"/>
    <w:rsid w:val="008D5258"/>
    <w:rsid w:val="008D5FC6"/>
    <w:rsid w:val="008D761B"/>
    <w:rsid w:val="008D7D5B"/>
    <w:rsid w:val="008E00C0"/>
    <w:rsid w:val="008E02E2"/>
    <w:rsid w:val="008E1697"/>
    <w:rsid w:val="008E1C1C"/>
    <w:rsid w:val="008E20EE"/>
    <w:rsid w:val="008E2675"/>
    <w:rsid w:val="008E2959"/>
    <w:rsid w:val="008E3619"/>
    <w:rsid w:val="008E475A"/>
    <w:rsid w:val="008E4945"/>
    <w:rsid w:val="008E49B5"/>
    <w:rsid w:val="008E4F13"/>
    <w:rsid w:val="008E507D"/>
    <w:rsid w:val="008E5CD4"/>
    <w:rsid w:val="008E6B9D"/>
    <w:rsid w:val="008F1601"/>
    <w:rsid w:val="008F1851"/>
    <w:rsid w:val="008F1AEC"/>
    <w:rsid w:val="008F1DF5"/>
    <w:rsid w:val="008F2EDC"/>
    <w:rsid w:val="008F2F84"/>
    <w:rsid w:val="008F338D"/>
    <w:rsid w:val="008F4472"/>
    <w:rsid w:val="008F4E7D"/>
    <w:rsid w:val="008F512F"/>
    <w:rsid w:val="008F5164"/>
    <w:rsid w:val="008F57D2"/>
    <w:rsid w:val="008F6695"/>
    <w:rsid w:val="008F6976"/>
    <w:rsid w:val="008F77DF"/>
    <w:rsid w:val="008F7819"/>
    <w:rsid w:val="00900A74"/>
    <w:rsid w:val="00900F9E"/>
    <w:rsid w:val="009011B4"/>
    <w:rsid w:val="009031C8"/>
    <w:rsid w:val="009034B9"/>
    <w:rsid w:val="00903AD4"/>
    <w:rsid w:val="00903BBD"/>
    <w:rsid w:val="009047B4"/>
    <w:rsid w:val="0090493A"/>
    <w:rsid w:val="00904A2C"/>
    <w:rsid w:val="00905053"/>
    <w:rsid w:val="009054EA"/>
    <w:rsid w:val="00905A2E"/>
    <w:rsid w:val="00905DB5"/>
    <w:rsid w:val="009078DC"/>
    <w:rsid w:val="0091033F"/>
    <w:rsid w:val="00910FA7"/>
    <w:rsid w:val="009112DF"/>
    <w:rsid w:val="0091186E"/>
    <w:rsid w:val="0091200E"/>
    <w:rsid w:val="009125A0"/>
    <w:rsid w:val="0091310B"/>
    <w:rsid w:val="0091313F"/>
    <w:rsid w:val="00913E1D"/>
    <w:rsid w:val="00914740"/>
    <w:rsid w:val="00914ED5"/>
    <w:rsid w:val="0091562C"/>
    <w:rsid w:val="00915BCD"/>
    <w:rsid w:val="00915DAA"/>
    <w:rsid w:val="0091612D"/>
    <w:rsid w:val="00916552"/>
    <w:rsid w:val="0091671E"/>
    <w:rsid w:val="00916A36"/>
    <w:rsid w:val="00917EFF"/>
    <w:rsid w:val="009201BB"/>
    <w:rsid w:val="009204EE"/>
    <w:rsid w:val="009207A6"/>
    <w:rsid w:val="00920A09"/>
    <w:rsid w:val="00920A71"/>
    <w:rsid w:val="009222F9"/>
    <w:rsid w:val="00923284"/>
    <w:rsid w:val="00923A9D"/>
    <w:rsid w:val="0092434E"/>
    <w:rsid w:val="0092459D"/>
    <w:rsid w:val="009248FE"/>
    <w:rsid w:val="00924BD1"/>
    <w:rsid w:val="009257A4"/>
    <w:rsid w:val="00925DD8"/>
    <w:rsid w:val="00926CB8"/>
    <w:rsid w:val="00926E0E"/>
    <w:rsid w:val="00927E5F"/>
    <w:rsid w:val="00930068"/>
    <w:rsid w:val="00930834"/>
    <w:rsid w:val="00931071"/>
    <w:rsid w:val="009312D5"/>
    <w:rsid w:val="009313FB"/>
    <w:rsid w:val="00931427"/>
    <w:rsid w:val="00932D2C"/>
    <w:rsid w:val="00933A2B"/>
    <w:rsid w:val="00934C26"/>
    <w:rsid w:val="00935F3C"/>
    <w:rsid w:val="00936049"/>
    <w:rsid w:val="00936747"/>
    <w:rsid w:val="00936E27"/>
    <w:rsid w:val="009372A3"/>
    <w:rsid w:val="0093793F"/>
    <w:rsid w:val="00940865"/>
    <w:rsid w:val="009411DF"/>
    <w:rsid w:val="00941508"/>
    <w:rsid w:val="009415C2"/>
    <w:rsid w:val="009417B9"/>
    <w:rsid w:val="00941A5C"/>
    <w:rsid w:val="00941ADE"/>
    <w:rsid w:val="00941B0D"/>
    <w:rsid w:val="00941B3B"/>
    <w:rsid w:val="009427A1"/>
    <w:rsid w:val="00942B21"/>
    <w:rsid w:val="00942D0C"/>
    <w:rsid w:val="00942EE2"/>
    <w:rsid w:val="00943CB8"/>
    <w:rsid w:val="00943CEA"/>
    <w:rsid w:val="00943ECF"/>
    <w:rsid w:val="0094423C"/>
    <w:rsid w:val="0094438B"/>
    <w:rsid w:val="00944C01"/>
    <w:rsid w:val="009450AB"/>
    <w:rsid w:val="00945503"/>
    <w:rsid w:val="0094644E"/>
    <w:rsid w:val="00946A56"/>
    <w:rsid w:val="00947725"/>
    <w:rsid w:val="00950065"/>
    <w:rsid w:val="0095042E"/>
    <w:rsid w:val="00950D47"/>
    <w:rsid w:val="00951321"/>
    <w:rsid w:val="009521AA"/>
    <w:rsid w:val="009525C7"/>
    <w:rsid w:val="00952910"/>
    <w:rsid w:val="00953268"/>
    <w:rsid w:val="009532E0"/>
    <w:rsid w:val="009537CE"/>
    <w:rsid w:val="0095461A"/>
    <w:rsid w:val="00954738"/>
    <w:rsid w:val="00955287"/>
    <w:rsid w:val="00955559"/>
    <w:rsid w:val="00955908"/>
    <w:rsid w:val="00955AD8"/>
    <w:rsid w:val="00955F62"/>
    <w:rsid w:val="009568EA"/>
    <w:rsid w:val="00956F2D"/>
    <w:rsid w:val="0095721C"/>
    <w:rsid w:val="00957438"/>
    <w:rsid w:val="00957BB9"/>
    <w:rsid w:val="00957D48"/>
    <w:rsid w:val="009607C9"/>
    <w:rsid w:val="009608DE"/>
    <w:rsid w:val="00961484"/>
    <w:rsid w:val="009618B4"/>
    <w:rsid w:val="00962836"/>
    <w:rsid w:val="00962C65"/>
    <w:rsid w:val="009631BC"/>
    <w:rsid w:val="009632E8"/>
    <w:rsid w:val="00963348"/>
    <w:rsid w:val="00964EB6"/>
    <w:rsid w:val="0096521D"/>
    <w:rsid w:val="009653E3"/>
    <w:rsid w:val="0096544F"/>
    <w:rsid w:val="009658F8"/>
    <w:rsid w:val="00965C21"/>
    <w:rsid w:val="00966C2A"/>
    <w:rsid w:val="0096752E"/>
    <w:rsid w:val="00967FA7"/>
    <w:rsid w:val="009703C9"/>
    <w:rsid w:val="00970704"/>
    <w:rsid w:val="0097080B"/>
    <w:rsid w:val="009709F4"/>
    <w:rsid w:val="00970EEE"/>
    <w:rsid w:val="009713A8"/>
    <w:rsid w:val="009715AF"/>
    <w:rsid w:val="00972083"/>
    <w:rsid w:val="009725EB"/>
    <w:rsid w:val="00972EBF"/>
    <w:rsid w:val="00973B35"/>
    <w:rsid w:val="00973B4A"/>
    <w:rsid w:val="00973C20"/>
    <w:rsid w:val="00974A6B"/>
    <w:rsid w:val="00975057"/>
    <w:rsid w:val="00975448"/>
    <w:rsid w:val="00976193"/>
    <w:rsid w:val="009764C7"/>
    <w:rsid w:val="0097713B"/>
    <w:rsid w:val="009779FB"/>
    <w:rsid w:val="0098004A"/>
    <w:rsid w:val="009808AD"/>
    <w:rsid w:val="00981C75"/>
    <w:rsid w:val="0098230D"/>
    <w:rsid w:val="009826CD"/>
    <w:rsid w:val="009826F8"/>
    <w:rsid w:val="00983CAB"/>
    <w:rsid w:val="00984270"/>
    <w:rsid w:val="0098473B"/>
    <w:rsid w:val="009869D1"/>
    <w:rsid w:val="00987F86"/>
    <w:rsid w:val="00987FE6"/>
    <w:rsid w:val="00990241"/>
    <w:rsid w:val="0099040B"/>
    <w:rsid w:val="00990582"/>
    <w:rsid w:val="009906C7"/>
    <w:rsid w:val="00990925"/>
    <w:rsid w:val="00990FE5"/>
    <w:rsid w:val="00992342"/>
    <w:rsid w:val="009929C5"/>
    <w:rsid w:val="00992AA3"/>
    <w:rsid w:val="00992CD2"/>
    <w:rsid w:val="0099340F"/>
    <w:rsid w:val="009935FD"/>
    <w:rsid w:val="0099390B"/>
    <w:rsid w:val="00994600"/>
    <w:rsid w:val="00994727"/>
    <w:rsid w:val="0099475E"/>
    <w:rsid w:val="00994D26"/>
    <w:rsid w:val="00995227"/>
    <w:rsid w:val="009953EE"/>
    <w:rsid w:val="00995696"/>
    <w:rsid w:val="00996576"/>
    <w:rsid w:val="0099670C"/>
    <w:rsid w:val="009967AB"/>
    <w:rsid w:val="0099706A"/>
    <w:rsid w:val="009978AA"/>
    <w:rsid w:val="00997C32"/>
    <w:rsid w:val="00997F9F"/>
    <w:rsid w:val="009A0A6F"/>
    <w:rsid w:val="009A0BD4"/>
    <w:rsid w:val="009A0EDC"/>
    <w:rsid w:val="009A1566"/>
    <w:rsid w:val="009A200C"/>
    <w:rsid w:val="009A2C35"/>
    <w:rsid w:val="009A35FE"/>
    <w:rsid w:val="009A3835"/>
    <w:rsid w:val="009A47F7"/>
    <w:rsid w:val="009A505A"/>
    <w:rsid w:val="009A5F6E"/>
    <w:rsid w:val="009A635B"/>
    <w:rsid w:val="009A65DF"/>
    <w:rsid w:val="009A67BB"/>
    <w:rsid w:val="009A6961"/>
    <w:rsid w:val="009A6C0F"/>
    <w:rsid w:val="009A6EEA"/>
    <w:rsid w:val="009A70A3"/>
    <w:rsid w:val="009A73FA"/>
    <w:rsid w:val="009A7885"/>
    <w:rsid w:val="009A7C93"/>
    <w:rsid w:val="009B05A9"/>
    <w:rsid w:val="009B0953"/>
    <w:rsid w:val="009B0D5E"/>
    <w:rsid w:val="009B11EA"/>
    <w:rsid w:val="009B1411"/>
    <w:rsid w:val="009B14BE"/>
    <w:rsid w:val="009B1842"/>
    <w:rsid w:val="009B18AA"/>
    <w:rsid w:val="009B1941"/>
    <w:rsid w:val="009B2665"/>
    <w:rsid w:val="009B2871"/>
    <w:rsid w:val="009B2FA0"/>
    <w:rsid w:val="009B3667"/>
    <w:rsid w:val="009B3984"/>
    <w:rsid w:val="009B419B"/>
    <w:rsid w:val="009B430A"/>
    <w:rsid w:val="009B4EB2"/>
    <w:rsid w:val="009B57DB"/>
    <w:rsid w:val="009B5E7A"/>
    <w:rsid w:val="009B64C7"/>
    <w:rsid w:val="009B67AC"/>
    <w:rsid w:val="009B67B9"/>
    <w:rsid w:val="009B6CE4"/>
    <w:rsid w:val="009C01CE"/>
    <w:rsid w:val="009C0C2D"/>
    <w:rsid w:val="009C10B6"/>
    <w:rsid w:val="009C190F"/>
    <w:rsid w:val="009C25A8"/>
    <w:rsid w:val="009C2847"/>
    <w:rsid w:val="009C2A89"/>
    <w:rsid w:val="009C2D41"/>
    <w:rsid w:val="009C2E5C"/>
    <w:rsid w:val="009C38F6"/>
    <w:rsid w:val="009C3CEC"/>
    <w:rsid w:val="009C3FAB"/>
    <w:rsid w:val="009C4589"/>
    <w:rsid w:val="009C5A88"/>
    <w:rsid w:val="009C61F6"/>
    <w:rsid w:val="009C6653"/>
    <w:rsid w:val="009C75E7"/>
    <w:rsid w:val="009C76DB"/>
    <w:rsid w:val="009C7F33"/>
    <w:rsid w:val="009D0000"/>
    <w:rsid w:val="009D0D1C"/>
    <w:rsid w:val="009D1206"/>
    <w:rsid w:val="009D1401"/>
    <w:rsid w:val="009D15C8"/>
    <w:rsid w:val="009D1C02"/>
    <w:rsid w:val="009D2B26"/>
    <w:rsid w:val="009D3021"/>
    <w:rsid w:val="009D339C"/>
    <w:rsid w:val="009D3FEA"/>
    <w:rsid w:val="009D4206"/>
    <w:rsid w:val="009D4253"/>
    <w:rsid w:val="009D4814"/>
    <w:rsid w:val="009D4CDE"/>
    <w:rsid w:val="009D5AED"/>
    <w:rsid w:val="009E080A"/>
    <w:rsid w:val="009E0C63"/>
    <w:rsid w:val="009E1638"/>
    <w:rsid w:val="009E1925"/>
    <w:rsid w:val="009E1B94"/>
    <w:rsid w:val="009E1E0B"/>
    <w:rsid w:val="009E1E7F"/>
    <w:rsid w:val="009E2696"/>
    <w:rsid w:val="009E2A90"/>
    <w:rsid w:val="009E3522"/>
    <w:rsid w:val="009E4009"/>
    <w:rsid w:val="009E4357"/>
    <w:rsid w:val="009E52AE"/>
    <w:rsid w:val="009E5D6D"/>
    <w:rsid w:val="009E61E2"/>
    <w:rsid w:val="009E61FA"/>
    <w:rsid w:val="009E6409"/>
    <w:rsid w:val="009E652A"/>
    <w:rsid w:val="009E693E"/>
    <w:rsid w:val="009E7043"/>
    <w:rsid w:val="009E71B1"/>
    <w:rsid w:val="009E74F7"/>
    <w:rsid w:val="009E7637"/>
    <w:rsid w:val="009E7BDB"/>
    <w:rsid w:val="009F0480"/>
    <w:rsid w:val="009F079D"/>
    <w:rsid w:val="009F1A2A"/>
    <w:rsid w:val="009F21B5"/>
    <w:rsid w:val="009F23B3"/>
    <w:rsid w:val="009F2B7C"/>
    <w:rsid w:val="009F3544"/>
    <w:rsid w:val="009F392B"/>
    <w:rsid w:val="009F4753"/>
    <w:rsid w:val="009F506C"/>
    <w:rsid w:val="009F5684"/>
    <w:rsid w:val="009F58A7"/>
    <w:rsid w:val="009F601E"/>
    <w:rsid w:val="009F64A5"/>
    <w:rsid w:val="009F6658"/>
    <w:rsid w:val="009F6DC7"/>
    <w:rsid w:val="009F7126"/>
    <w:rsid w:val="009F7188"/>
    <w:rsid w:val="009F7BB1"/>
    <w:rsid w:val="00A0069C"/>
    <w:rsid w:val="00A0073E"/>
    <w:rsid w:val="00A0075B"/>
    <w:rsid w:val="00A00A1C"/>
    <w:rsid w:val="00A00AA2"/>
    <w:rsid w:val="00A00DBF"/>
    <w:rsid w:val="00A00DF1"/>
    <w:rsid w:val="00A00E73"/>
    <w:rsid w:val="00A00F8E"/>
    <w:rsid w:val="00A011FD"/>
    <w:rsid w:val="00A01890"/>
    <w:rsid w:val="00A028BF"/>
    <w:rsid w:val="00A03459"/>
    <w:rsid w:val="00A036F8"/>
    <w:rsid w:val="00A03BCB"/>
    <w:rsid w:val="00A03F49"/>
    <w:rsid w:val="00A04F06"/>
    <w:rsid w:val="00A05A98"/>
    <w:rsid w:val="00A0610E"/>
    <w:rsid w:val="00A06A4A"/>
    <w:rsid w:val="00A07201"/>
    <w:rsid w:val="00A07BC1"/>
    <w:rsid w:val="00A107B1"/>
    <w:rsid w:val="00A109D9"/>
    <w:rsid w:val="00A10D7E"/>
    <w:rsid w:val="00A116A6"/>
    <w:rsid w:val="00A1296E"/>
    <w:rsid w:val="00A13449"/>
    <w:rsid w:val="00A13B7B"/>
    <w:rsid w:val="00A13C9D"/>
    <w:rsid w:val="00A13EFB"/>
    <w:rsid w:val="00A14072"/>
    <w:rsid w:val="00A14303"/>
    <w:rsid w:val="00A14818"/>
    <w:rsid w:val="00A164AF"/>
    <w:rsid w:val="00A17F6E"/>
    <w:rsid w:val="00A2018C"/>
    <w:rsid w:val="00A2097E"/>
    <w:rsid w:val="00A20C86"/>
    <w:rsid w:val="00A21069"/>
    <w:rsid w:val="00A21677"/>
    <w:rsid w:val="00A21F62"/>
    <w:rsid w:val="00A22211"/>
    <w:rsid w:val="00A226C8"/>
    <w:rsid w:val="00A226EC"/>
    <w:rsid w:val="00A228EF"/>
    <w:rsid w:val="00A23379"/>
    <w:rsid w:val="00A23EC9"/>
    <w:rsid w:val="00A24037"/>
    <w:rsid w:val="00A24711"/>
    <w:rsid w:val="00A2509F"/>
    <w:rsid w:val="00A25A41"/>
    <w:rsid w:val="00A25D4D"/>
    <w:rsid w:val="00A26332"/>
    <w:rsid w:val="00A2649E"/>
    <w:rsid w:val="00A26554"/>
    <w:rsid w:val="00A2686F"/>
    <w:rsid w:val="00A26B4B"/>
    <w:rsid w:val="00A26F27"/>
    <w:rsid w:val="00A3059B"/>
    <w:rsid w:val="00A3123A"/>
    <w:rsid w:val="00A3135F"/>
    <w:rsid w:val="00A31A1A"/>
    <w:rsid w:val="00A328C5"/>
    <w:rsid w:val="00A32D73"/>
    <w:rsid w:val="00A32E16"/>
    <w:rsid w:val="00A332BF"/>
    <w:rsid w:val="00A338AC"/>
    <w:rsid w:val="00A33D79"/>
    <w:rsid w:val="00A3434D"/>
    <w:rsid w:val="00A34570"/>
    <w:rsid w:val="00A346D5"/>
    <w:rsid w:val="00A34AEE"/>
    <w:rsid w:val="00A34B30"/>
    <w:rsid w:val="00A34E30"/>
    <w:rsid w:val="00A3635D"/>
    <w:rsid w:val="00A36824"/>
    <w:rsid w:val="00A36D2D"/>
    <w:rsid w:val="00A37FC4"/>
    <w:rsid w:val="00A4024A"/>
    <w:rsid w:val="00A40E09"/>
    <w:rsid w:val="00A4198B"/>
    <w:rsid w:val="00A4229A"/>
    <w:rsid w:val="00A424A9"/>
    <w:rsid w:val="00A42EFA"/>
    <w:rsid w:val="00A43DD4"/>
    <w:rsid w:val="00A44081"/>
    <w:rsid w:val="00A44476"/>
    <w:rsid w:val="00A44DF1"/>
    <w:rsid w:val="00A44F8D"/>
    <w:rsid w:val="00A46884"/>
    <w:rsid w:val="00A46EF5"/>
    <w:rsid w:val="00A472F6"/>
    <w:rsid w:val="00A47B2A"/>
    <w:rsid w:val="00A47B4B"/>
    <w:rsid w:val="00A50103"/>
    <w:rsid w:val="00A5046C"/>
    <w:rsid w:val="00A504C1"/>
    <w:rsid w:val="00A50501"/>
    <w:rsid w:val="00A50D21"/>
    <w:rsid w:val="00A50EB2"/>
    <w:rsid w:val="00A51E85"/>
    <w:rsid w:val="00A53654"/>
    <w:rsid w:val="00A54138"/>
    <w:rsid w:val="00A550D8"/>
    <w:rsid w:val="00A5541E"/>
    <w:rsid w:val="00A554F4"/>
    <w:rsid w:val="00A5615D"/>
    <w:rsid w:val="00A563BF"/>
    <w:rsid w:val="00A56A32"/>
    <w:rsid w:val="00A5707B"/>
    <w:rsid w:val="00A572C7"/>
    <w:rsid w:val="00A57D66"/>
    <w:rsid w:val="00A60018"/>
    <w:rsid w:val="00A60A9E"/>
    <w:rsid w:val="00A61278"/>
    <w:rsid w:val="00A61BD0"/>
    <w:rsid w:val="00A61E07"/>
    <w:rsid w:val="00A633BF"/>
    <w:rsid w:val="00A63C2C"/>
    <w:rsid w:val="00A64322"/>
    <w:rsid w:val="00A6448C"/>
    <w:rsid w:val="00A6566E"/>
    <w:rsid w:val="00A65A0C"/>
    <w:rsid w:val="00A65C21"/>
    <w:rsid w:val="00A70070"/>
    <w:rsid w:val="00A702E1"/>
    <w:rsid w:val="00A70432"/>
    <w:rsid w:val="00A7092F"/>
    <w:rsid w:val="00A70AA3"/>
    <w:rsid w:val="00A70AD1"/>
    <w:rsid w:val="00A70F5B"/>
    <w:rsid w:val="00A7120B"/>
    <w:rsid w:val="00A73101"/>
    <w:rsid w:val="00A73402"/>
    <w:rsid w:val="00A73E64"/>
    <w:rsid w:val="00A73F0F"/>
    <w:rsid w:val="00A7480C"/>
    <w:rsid w:val="00A74A6D"/>
    <w:rsid w:val="00A762C3"/>
    <w:rsid w:val="00A766DB"/>
    <w:rsid w:val="00A76B29"/>
    <w:rsid w:val="00A77195"/>
    <w:rsid w:val="00A77C54"/>
    <w:rsid w:val="00A77F2C"/>
    <w:rsid w:val="00A80836"/>
    <w:rsid w:val="00A816E6"/>
    <w:rsid w:val="00A818B5"/>
    <w:rsid w:val="00A81C60"/>
    <w:rsid w:val="00A81D91"/>
    <w:rsid w:val="00A82206"/>
    <w:rsid w:val="00A82EFA"/>
    <w:rsid w:val="00A82FB2"/>
    <w:rsid w:val="00A83771"/>
    <w:rsid w:val="00A838BA"/>
    <w:rsid w:val="00A83C50"/>
    <w:rsid w:val="00A8420F"/>
    <w:rsid w:val="00A846FF"/>
    <w:rsid w:val="00A8492B"/>
    <w:rsid w:val="00A84B27"/>
    <w:rsid w:val="00A84D85"/>
    <w:rsid w:val="00A84EE3"/>
    <w:rsid w:val="00A853CA"/>
    <w:rsid w:val="00A85C4D"/>
    <w:rsid w:val="00A870E4"/>
    <w:rsid w:val="00A87871"/>
    <w:rsid w:val="00A87D41"/>
    <w:rsid w:val="00A905CC"/>
    <w:rsid w:val="00A90861"/>
    <w:rsid w:val="00A90A4F"/>
    <w:rsid w:val="00A90B4B"/>
    <w:rsid w:val="00A9133C"/>
    <w:rsid w:val="00A931D2"/>
    <w:rsid w:val="00A932F1"/>
    <w:rsid w:val="00A942CD"/>
    <w:rsid w:val="00A94315"/>
    <w:rsid w:val="00A944AF"/>
    <w:rsid w:val="00A945D3"/>
    <w:rsid w:val="00A94FDD"/>
    <w:rsid w:val="00A95345"/>
    <w:rsid w:val="00A95A37"/>
    <w:rsid w:val="00A96112"/>
    <w:rsid w:val="00A96946"/>
    <w:rsid w:val="00A96D6A"/>
    <w:rsid w:val="00A96DD2"/>
    <w:rsid w:val="00A97B8C"/>
    <w:rsid w:val="00A97C43"/>
    <w:rsid w:val="00A97CC2"/>
    <w:rsid w:val="00A97D6E"/>
    <w:rsid w:val="00AA0946"/>
    <w:rsid w:val="00AA1018"/>
    <w:rsid w:val="00AA1989"/>
    <w:rsid w:val="00AA1A37"/>
    <w:rsid w:val="00AA1E23"/>
    <w:rsid w:val="00AA233F"/>
    <w:rsid w:val="00AA3208"/>
    <w:rsid w:val="00AA34F2"/>
    <w:rsid w:val="00AA405F"/>
    <w:rsid w:val="00AA45FB"/>
    <w:rsid w:val="00AA4A59"/>
    <w:rsid w:val="00AA54D8"/>
    <w:rsid w:val="00AA690E"/>
    <w:rsid w:val="00AA7428"/>
    <w:rsid w:val="00AA76CD"/>
    <w:rsid w:val="00AB050A"/>
    <w:rsid w:val="00AB0513"/>
    <w:rsid w:val="00AB0CC8"/>
    <w:rsid w:val="00AB0EBC"/>
    <w:rsid w:val="00AB0EDE"/>
    <w:rsid w:val="00AB1457"/>
    <w:rsid w:val="00AB17C5"/>
    <w:rsid w:val="00AB1882"/>
    <w:rsid w:val="00AB1F32"/>
    <w:rsid w:val="00AB21DC"/>
    <w:rsid w:val="00AB32FC"/>
    <w:rsid w:val="00AB361C"/>
    <w:rsid w:val="00AB36C9"/>
    <w:rsid w:val="00AB3F1F"/>
    <w:rsid w:val="00AB56F4"/>
    <w:rsid w:val="00AB6441"/>
    <w:rsid w:val="00AB65FF"/>
    <w:rsid w:val="00AB6D3C"/>
    <w:rsid w:val="00AB7345"/>
    <w:rsid w:val="00AB7C61"/>
    <w:rsid w:val="00AB7D79"/>
    <w:rsid w:val="00AC06F0"/>
    <w:rsid w:val="00AC0882"/>
    <w:rsid w:val="00AC0BB0"/>
    <w:rsid w:val="00AC0C6A"/>
    <w:rsid w:val="00AC146B"/>
    <w:rsid w:val="00AC1C22"/>
    <w:rsid w:val="00AC1EBF"/>
    <w:rsid w:val="00AC21D5"/>
    <w:rsid w:val="00AC33E6"/>
    <w:rsid w:val="00AC3A55"/>
    <w:rsid w:val="00AC3B48"/>
    <w:rsid w:val="00AC4A87"/>
    <w:rsid w:val="00AC4C10"/>
    <w:rsid w:val="00AC4EB9"/>
    <w:rsid w:val="00AC527C"/>
    <w:rsid w:val="00AC600B"/>
    <w:rsid w:val="00AC60DC"/>
    <w:rsid w:val="00AC6221"/>
    <w:rsid w:val="00AC63B0"/>
    <w:rsid w:val="00AC68CB"/>
    <w:rsid w:val="00AC7F64"/>
    <w:rsid w:val="00AD080D"/>
    <w:rsid w:val="00AD0DB1"/>
    <w:rsid w:val="00AD1D12"/>
    <w:rsid w:val="00AD2200"/>
    <w:rsid w:val="00AD2518"/>
    <w:rsid w:val="00AD344A"/>
    <w:rsid w:val="00AD3572"/>
    <w:rsid w:val="00AD3930"/>
    <w:rsid w:val="00AD3A04"/>
    <w:rsid w:val="00AD3A05"/>
    <w:rsid w:val="00AD3B40"/>
    <w:rsid w:val="00AD4D03"/>
    <w:rsid w:val="00AD5C74"/>
    <w:rsid w:val="00AD761B"/>
    <w:rsid w:val="00AD7690"/>
    <w:rsid w:val="00AE029A"/>
    <w:rsid w:val="00AE0360"/>
    <w:rsid w:val="00AE0477"/>
    <w:rsid w:val="00AE0CEB"/>
    <w:rsid w:val="00AE0F6C"/>
    <w:rsid w:val="00AE27B5"/>
    <w:rsid w:val="00AE29C1"/>
    <w:rsid w:val="00AE39A4"/>
    <w:rsid w:val="00AE3D52"/>
    <w:rsid w:val="00AE42B6"/>
    <w:rsid w:val="00AE5540"/>
    <w:rsid w:val="00AE558B"/>
    <w:rsid w:val="00AE5661"/>
    <w:rsid w:val="00AE69E0"/>
    <w:rsid w:val="00AE72F9"/>
    <w:rsid w:val="00AE79F1"/>
    <w:rsid w:val="00AE7ACB"/>
    <w:rsid w:val="00AE7C63"/>
    <w:rsid w:val="00AE7D3A"/>
    <w:rsid w:val="00AF08BE"/>
    <w:rsid w:val="00AF0BB8"/>
    <w:rsid w:val="00AF1BDB"/>
    <w:rsid w:val="00AF1E26"/>
    <w:rsid w:val="00AF20F2"/>
    <w:rsid w:val="00AF26D0"/>
    <w:rsid w:val="00AF29B0"/>
    <w:rsid w:val="00AF2B67"/>
    <w:rsid w:val="00AF3674"/>
    <w:rsid w:val="00AF38BC"/>
    <w:rsid w:val="00AF3F7E"/>
    <w:rsid w:val="00AF4823"/>
    <w:rsid w:val="00AF4874"/>
    <w:rsid w:val="00AF5BB1"/>
    <w:rsid w:val="00AF6061"/>
    <w:rsid w:val="00AF673B"/>
    <w:rsid w:val="00AF6D13"/>
    <w:rsid w:val="00AF7285"/>
    <w:rsid w:val="00AF7577"/>
    <w:rsid w:val="00AF7F06"/>
    <w:rsid w:val="00AF7FAD"/>
    <w:rsid w:val="00B001F1"/>
    <w:rsid w:val="00B0021F"/>
    <w:rsid w:val="00B004F4"/>
    <w:rsid w:val="00B0344C"/>
    <w:rsid w:val="00B04987"/>
    <w:rsid w:val="00B04F6A"/>
    <w:rsid w:val="00B0520C"/>
    <w:rsid w:val="00B06E36"/>
    <w:rsid w:val="00B07858"/>
    <w:rsid w:val="00B07E7A"/>
    <w:rsid w:val="00B105FF"/>
    <w:rsid w:val="00B10BFB"/>
    <w:rsid w:val="00B11551"/>
    <w:rsid w:val="00B11AEB"/>
    <w:rsid w:val="00B1331A"/>
    <w:rsid w:val="00B135D6"/>
    <w:rsid w:val="00B13867"/>
    <w:rsid w:val="00B1486E"/>
    <w:rsid w:val="00B15014"/>
    <w:rsid w:val="00B15BDA"/>
    <w:rsid w:val="00B15CFC"/>
    <w:rsid w:val="00B15F72"/>
    <w:rsid w:val="00B165D2"/>
    <w:rsid w:val="00B17763"/>
    <w:rsid w:val="00B179BA"/>
    <w:rsid w:val="00B203A0"/>
    <w:rsid w:val="00B20539"/>
    <w:rsid w:val="00B20BBC"/>
    <w:rsid w:val="00B227A7"/>
    <w:rsid w:val="00B238C4"/>
    <w:rsid w:val="00B23EE3"/>
    <w:rsid w:val="00B253FC"/>
    <w:rsid w:val="00B2561C"/>
    <w:rsid w:val="00B2573E"/>
    <w:rsid w:val="00B2579E"/>
    <w:rsid w:val="00B25D81"/>
    <w:rsid w:val="00B26B6E"/>
    <w:rsid w:val="00B272D7"/>
    <w:rsid w:val="00B2769F"/>
    <w:rsid w:val="00B301CA"/>
    <w:rsid w:val="00B30207"/>
    <w:rsid w:val="00B30634"/>
    <w:rsid w:val="00B30D94"/>
    <w:rsid w:val="00B318DD"/>
    <w:rsid w:val="00B3193E"/>
    <w:rsid w:val="00B32062"/>
    <w:rsid w:val="00B321FE"/>
    <w:rsid w:val="00B32B12"/>
    <w:rsid w:val="00B32B1F"/>
    <w:rsid w:val="00B32CC3"/>
    <w:rsid w:val="00B334CC"/>
    <w:rsid w:val="00B33DDB"/>
    <w:rsid w:val="00B34281"/>
    <w:rsid w:val="00B34359"/>
    <w:rsid w:val="00B361AF"/>
    <w:rsid w:val="00B36926"/>
    <w:rsid w:val="00B36DB2"/>
    <w:rsid w:val="00B3746B"/>
    <w:rsid w:val="00B40217"/>
    <w:rsid w:val="00B41254"/>
    <w:rsid w:val="00B41558"/>
    <w:rsid w:val="00B41D2F"/>
    <w:rsid w:val="00B41E19"/>
    <w:rsid w:val="00B42A59"/>
    <w:rsid w:val="00B42BBE"/>
    <w:rsid w:val="00B43E16"/>
    <w:rsid w:val="00B43E1F"/>
    <w:rsid w:val="00B44FC8"/>
    <w:rsid w:val="00B4539D"/>
    <w:rsid w:val="00B459A8"/>
    <w:rsid w:val="00B45A8A"/>
    <w:rsid w:val="00B45E93"/>
    <w:rsid w:val="00B46397"/>
    <w:rsid w:val="00B467CF"/>
    <w:rsid w:val="00B46C60"/>
    <w:rsid w:val="00B46E4D"/>
    <w:rsid w:val="00B472D6"/>
    <w:rsid w:val="00B47EF0"/>
    <w:rsid w:val="00B51436"/>
    <w:rsid w:val="00B51527"/>
    <w:rsid w:val="00B51925"/>
    <w:rsid w:val="00B52412"/>
    <w:rsid w:val="00B53092"/>
    <w:rsid w:val="00B53403"/>
    <w:rsid w:val="00B53BDA"/>
    <w:rsid w:val="00B53CA0"/>
    <w:rsid w:val="00B54313"/>
    <w:rsid w:val="00B5521B"/>
    <w:rsid w:val="00B552A4"/>
    <w:rsid w:val="00B56080"/>
    <w:rsid w:val="00B560B7"/>
    <w:rsid w:val="00B560D1"/>
    <w:rsid w:val="00B56291"/>
    <w:rsid w:val="00B564BD"/>
    <w:rsid w:val="00B564E4"/>
    <w:rsid w:val="00B56527"/>
    <w:rsid w:val="00B56D6F"/>
    <w:rsid w:val="00B57E83"/>
    <w:rsid w:val="00B57EAA"/>
    <w:rsid w:val="00B6040E"/>
    <w:rsid w:val="00B60937"/>
    <w:rsid w:val="00B60CA9"/>
    <w:rsid w:val="00B6217C"/>
    <w:rsid w:val="00B634BB"/>
    <w:rsid w:val="00B641FD"/>
    <w:rsid w:val="00B65064"/>
    <w:rsid w:val="00B66182"/>
    <w:rsid w:val="00B66C32"/>
    <w:rsid w:val="00B66DA7"/>
    <w:rsid w:val="00B671D3"/>
    <w:rsid w:val="00B6782A"/>
    <w:rsid w:val="00B67B94"/>
    <w:rsid w:val="00B700E2"/>
    <w:rsid w:val="00B707E6"/>
    <w:rsid w:val="00B71373"/>
    <w:rsid w:val="00B71BFF"/>
    <w:rsid w:val="00B71DE1"/>
    <w:rsid w:val="00B71E84"/>
    <w:rsid w:val="00B7256A"/>
    <w:rsid w:val="00B72605"/>
    <w:rsid w:val="00B72DC5"/>
    <w:rsid w:val="00B730A2"/>
    <w:rsid w:val="00B7343F"/>
    <w:rsid w:val="00B7352B"/>
    <w:rsid w:val="00B73980"/>
    <w:rsid w:val="00B73C79"/>
    <w:rsid w:val="00B74A5B"/>
    <w:rsid w:val="00B74C7E"/>
    <w:rsid w:val="00B75175"/>
    <w:rsid w:val="00B75352"/>
    <w:rsid w:val="00B75746"/>
    <w:rsid w:val="00B76424"/>
    <w:rsid w:val="00B766A1"/>
    <w:rsid w:val="00B77531"/>
    <w:rsid w:val="00B77E1B"/>
    <w:rsid w:val="00B8064F"/>
    <w:rsid w:val="00B80D34"/>
    <w:rsid w:val="00B8175D"/>
    <w:rsid w:val="00B829F7"/>
    <w:rsid w:val="00B82BCB"/>
    <w:rsid w:val="00B83B14"/>
    <w:rsid w:val="00B83BD0"/>
    <w:rsid w:val="00B83FD4"/>
    <w:rsid w:val="00B853BA"/>
    <w:rsid w:val="00B85889"/>
    <w:rsid w:val="00B86086"/>
    <w:rsid w:val="00B860FF"/>
    <w:rsid w:val="00B864F3"/>
    <w:rsid w:val="00B86A7F"/>
    <w:rsid w:val="00B86E72"/>
    <w:rsid w:val="00B87571"/>
    <w:rsid w:val="00B87675"/>
    <w:rsid w:val="00B87BB2"/>
    <w:rsid w:val="00B87EEB"/>
    <w:rsid w:val="00B90B0A"/>
    <w:rsid w:val="00B90BFB"/>
    <w:rsid w:val="00B91318"/>
    <w:rsid w:val="00B914A3"/>
    <w:rsid w:val="00B91632"/>
    <w:rsid w:val="00B91AF0"/>
    <w:rsid w:val="00B92177"/>
    <w:rsid w:val="00B922B0"/>
    <w:rsid w:val="00B9237E"/>
    <w:rsid w:val="00B92D10"/>
    <w:rsid w:val="00B92DEC"/>
    <w:rsid w:val="00B931BC"/>
    <w:rsid w:val="00B932BA"/>
    <w:rsid w:val="00B93989"/>
    <w:rsid w:val="00B93D8C"/>
    <w:rsid w:val="00B949C3"/>
    <w:rsid w:val="00B94E57"/>
    <w:rsid w:val="00B95416"/>
    <w:rsid w:val="00B9599A"/>
    <w:rsid w:val="00B95B4E"/>
    <w:rsid w:val="00B965DE"/>
    <w:rsid w:val="00B969DA"/>
    <w:rsid w:val="00B96ECA"/>
    <w:rsid w:val="00B97840"/>
    <w:rsid w:val="00B97D24"/>
    <w:rsid w:val="00BA04C9"/>
    <w:rsid w:val="00BA152F"/>
    <w:rsid w:val="00BA2163"/>
    <w:rsid w:val="00BA2459"/>
    <w:rsid w:val="00BA26DC"/>
    <w:rsid w:val="00BA28D0"/>
    <w:rsid w:val="00BA2CC1"/>
    <w:rsid w:val="00BA34F9"/>
    <w:rsid w:val="00BA39EE"/>
    <w:rsid w:val="00BA47C4"/>
    <w:rsid w:val="00BA4848"/>
    <w:rsid w:val="00BA5006"/>
    <w:rsid w:val="00BA538A"/>
    <w:rsid w:val="00BA5757"/>
    <w:rsid w:val="00BA5CDE"/>
    <w:rsid w:val="00BA639C"/>
    <w:rsid w:val="00BA64BB"/>
    <w:rsid w:val="00BA66BA"/>
    <w:rsid w:val="00BA7246"/>
    <w:rsid w:val="00BA7297"/>
    <w:rsid w:val="00BA767D"/>
    <w:rsid w:val="00BA779B"/>
    <w:rsid w:val="00BA7ED2"/>
    <w:rsid w:val="00BB0004"/>
    <w:rsid w:val="00BB0503"/>
    <w:rsid w:val="00BB1895"/>
    <w:rsid w:val="00BB1E2B"/>
    <w:rsid w:val="00BB2B19"/>
    <w:rsid w:val="00BB2BF2"/>
    <w:rsid w:val="00BB2E03"/>
    <w:rsid w:val="00BB331C"/>
    <w:rsid w:val="00BB513A"/>
    <w:rsid w:val="00BB5170"/>
    <w:rsid w:val="00BB5EAB"/>
    <w:rsid w:val="00BB6886"/>
    <w:rsid w:val="00BB75DE"/>
    <w:rsid w:val="00BB7698"/>
    <w:rsid w:val="00BB79E6"/>
    <w:rsid w:val="00BC006E"/>
    <w:rsid w:val="00BC00E4"/>
    <w:rsid w:val="00BC074C"/>
    <w:rsid w:val="00BC081E"/>
    <w:rsid w:val="00BC0CB2"/>
    <w:rsid w:val="00BC12C3"/>
    <w:rsid w:val="00BC18DB"/>
    <w:rsid w:val="00BC1C1F"/>
    <w:rsid w:val="00BC2136"/>
    <w:rsid w:val="00BC290F"/>
    <w:rsid w:val="00BC2EB1"/>
    <w:rsid w:val="00BC3854"/>
    <w:rsid w:val="00BC3EBB"/>
    <w:rsid w:val="00BC3FC3"/>
    <w:rsid w:val="00BC3FF0"/>
    <w:rsid w:val="00BC4007"/>
    <w:rsid w:val="00BC42AA"/>
    <w:rsid w:val="00BC42E3"/>
    <w:rsid w:val="00BC5027"/>
    <w:rsid w:val="00BC6357"/>
    <w:rsid w:val="00BC65BE"/>
    <w:rsid w:val="00BC6989"/>
    <w:rsid w:val="00BC6D10"/>
    <w:rsid w:val="00BC70B8"/>
    <w:rsid w:val="00BC747F"/>
    <w:rsid w:val="00BD089D"/>
    <w:rsid w:val="00BD0910"/>
    <w:rsid w:val="00BD1BFA"/>
    <w:rsid w:val="00BD2473"/>
    <w:rsid w:val="00BD24ED"/>
    <w:rsid w:val="00BD2983"/>
    <w:rsid w:val="00BD2CA0"/>
    <w:rsid w:val="00BD34DD"/>
    <w:rsid w:val="00BD4226"/>
    <w:rsid w:val="00BD435F"/>
    <w:rsid w:val="00BD4D9A"/>
    <w:rsid w:val="00BD4FB4"/>
    <w:rsid w:val="00BD50C1"/>
    <w:rsid w:val="00BD5307"/>
    <w:rsid w:val="00BD53E9"/>
    <w:rsid w:val="00BD5545"/>
    <w:rsid w:val="00BD5D01"/>
    <w:rsid w:val="00BD5D58"/>
    <w:rsid w:val="00BD6BD9"/>
    <w:rsid w:val="00BD6C5C"/>
    <w:rsid w:val="00BD7B57"/>
    <w:rsid w:val="00BE03FE"/>
    <w:rsid w:val="00BE0D35"/>
    <w:rsid w:val="00BE21EE"/>
    <w:rsid w:val="00BE23F6"/>
    <w:rsid w:val="00BE2582"/>
    <w:rsid w:val="00BE3FD6"/>
    <w:rsid w:val="00BE41D6"/>
    <w:rsid w:val="00BE431D"/>
    <w:rsid w:val="00BE4649"/>
    <w:rsid w:val="00BE49A9"/>
    <w:rsid w:val="00BE4B1F"/>
    <w:rsid w:val="00BE59EE"/>
    <w:rsid w:val="00BE5B5D"/>
    <w:rsid w:val="00BE5B9A"/>
    <w:rsid w:val="00BE5CE6"/>
    <w:rsid w:val="00BE5E77"/>
    <w:rsid w:val="00BE64F7"/>
    <w:rsid w:val="00BE7060"/>
    <w:rsid w:val="00BE7670"/>
    <w:rsid w:val="00BE77AF"/>
    <w:rsid w:val="00BE7FD5"/>
    <w:rsid w:val="00BF057F"/>
    <w:rsid w:val="00BF072F"/>
    <w:rsid w:val="00BF10AE"/>
    <w:rsid w:val="00BF1C6C"/>
    <w:rsid w:val="00BF1EB9"/>
    <w:rsid w:val="00BF1FE6"/>
    <w:rsid w:val="00BF245D"/>
    <w:rsid w:val="00BF25BF"/>
    <w:rsid w:val="00BF2BCB"/>
    <w:rsid w:val="00BF3107"/>
    <w:rsid w:val="00BF39EE"/>
    <w:rsid w:val="00BF3D8C"/>
    <w:rsid w:val="00BF57E4"/>
    <w:rsid w:val="00BF58B6"/>
    <w:rsid w:val="00BF63F3"/>
    <w:rsid w:val="00BF6B64"/>
    <w:rsid w:val="00BF6D04"/>
    <w:rsid w:val="00BF7769"/>
    <w:rsid w:val="00BF7C80"/>
    <w:rsid w:val="00C01B82"/>
    <w:rsid w:val="00C02AB4"/>
    <w:rsid w:val="00C02B5A"/>
    <w:rsid w:val="00C04856"/>
    <w:rsid w:val="00C04CD1"/>
    <w:rsid w:val="00C05267"/>
    <w:rsid w:val="00C05421"/>
    <w:rsid w:val="00C05844"/>
    <w:rsid w:val="00C05A33"/>
    <w:rsid w:val="00C060EE"/>
    <w:rsid w:val="00C06155"/>
    <w:rsid w:val="00C070A5"/>
    <w:rsid w:val="00C07C48"/>
    <w:rsid w:val="00C07DBB"/>
    <w:rsid w:val="00C07F18"/>
    <w:rsid w:val="00C1021D"/>
    <w:rsid w:val="00C10615"/>
    <w:rsid w:val="00C11F5B"/>
    <w:rsid w:val="00C12947"/>
    <w:rsid w:val="00C13102"/>
    <w:rsid w:val="00C138BD"/>
    <w:rsid w:val="00C13DEB"/>
    <w:rsid w:val="00C1434B"/>
    <w:rsid w:val="00C144F5"/>
    <w:rsid w:val="00C14E7B"/>
    <w:rsid w:val="00C14EDE"/>
    <w:rsid w:val="00C150D0"/>
    <w:rsid w:val="00C150FF"/>
    <w:rsid w:val="00C151C5"/>
    <w:rsid w:val="00C153AE"/>
    <w:rsid w:val="00C15B99"/>
    <w:rsid w:val="00C15CA8"/>
    <w:rsid w:val="00C15D97"/>
    <w:rsid w:val="00C16816"/>
    <w:rsid w:val="00C16A9E"/>
    <w:rsid w:val="00C16C83"/>
    <w:rsid w:val="00C16D79"/>
    <w:rsid w:val="00C17B03"/>
    <w:rsid w:val="00C201C2"/>
    <w:rsid w:val="00C22B86"/>
    <w:rsid w:val="00C22CE0"/>
    <w:rsid w:val="00C231A1"/>
    <w:rsid w:val="00C231AB"/>
    <w:rsid w:val="00C2355A"/>
    <w:rsid w:val="00C2415A"/>
    <w:rsid w:val="00C25887"/>
    <w:rsid w:val="00C25AE1"/>
    <w:rsid w:val="00C25F15"/>
    <w:rsid w:val="00C264EE"/>
    <w:rsid w:val="00C26646"/>
    <w:rsid w:val="00C26CBB"/>
    <w:rsid w:val="00C27281"/>
    <w:rsid w:val="00C27781"/>
    <w:rsid w:val="00C2782F"/>
    <w:rsid w:val="00C300D9"/>
    <w:rsid w:val="00C30334"/>
    <w:rsid w:val="00C30385"/>
    <w:rsid w:val="00C306B9"/>
    <w:rsid w:val="00C30F2A"/>
    <w:rsid w:val="00C30FEA"/>
    <w:rsid w:val="00C32BAD"/>
    <w:rsid w:val="00C330B8"/>
    <w:rsid w:val="00C3414E"/>
    <w:rsid w:val="00C34C9E"/>
    <w:rsid w:val="00C351C3"/>
    <w:rsid w:val="00C35888"/>
    <w:rsid w:val="00C359AE"/>
    <w:rsid w:val="00C35A40"/>
    <w:rsid w:val="00C36234"/>
    <w:rsid w:val="00C36BE9"/>
    <w:rsid w:val="00C3723D"/>
    <w:rsid w:val="00C374E3"/>
    <w:rsid w:val="00C3797D"/>
    <w:rsid w:val="00C37AB3"/>
    <w:rsid w:val="00C40B94"/>
    <w:rsid w:val="00C40BD0"/>
    <w:rsid w:val="00C41917"/>
    <w:rsid w:val="00C41A3A"/>
    <w:rsid w:val="00C42494"/>
    <w:rsid w:val="00C42AB2"/>
    <w:rsid w:val="00C43877"/>
    <w:rsid w:val="00C4528E"/>
    <w:rsid w:val="00C456B2"/>
    <w:rsid w:val="00C45931"/>
    <w:rsid w:val="00C45BC9"/>
    <w:rsid w:val="00C45D8A"/>
    <w:rsid w:val="00C46A1F"/>
    <w:rsid w:val="00C47DF1"/>
    <w:rsid w:val="00C51225"/>
    <w:rsid w:val="00C5142B"/>
    <w:rsid w:val="00C516DD"/>
    <w:rsid w:val="00C5173F"/>
    <w:rsid w:val="00C51852"/>
    <w:rsid w:val="00C523F3"/>
    <w:rsid w:val="00C54254"/>
    <w:rsid w:val="00C5442C"/>
    <w:rsid w:val="00C54C3D"/>
    <w:rsid w:val="00C55023"/>
    <w:rsid w:val="00C55D07"/>
    <w:rsid w:val="00C55D90"/>
    <w:rsid w:val="00C56199"/>
    <w:rsid w:val="00C56458"/>
    <w:rsid w:val="00C56A48"/>
    <w:rsid w:val="00C56CCB"/>
    <w:rsid w:val="00C57D26"/>
    <w:rsid w:val="00C57ED1"/>
    <w:rsid w:val="00C6024D"/>
    <w:rsid w:val="00C6070B"/>
    <w:rsid w:val="00C6153B"/>
    <w:rsid w:val="00C616E9"/>
    <w:rsid w:val="00C62421"/>
    <w:rsid w:val="00C62A83"/>
    <w:rsid w:val="00C63432"/>
    <w:rsid w:val="00C63BA7"/>
    <w:rsid w:val="00C6407B"/>
    <w:rsid w:val="00C64770"/>
    <w:rsid w:val="00C647A8"/>
    <w:rsid w:val="00C66370"/>
    <w:rsid w:val="00C6688B"/>
    <w:rsid w:val="00C66FF7"/>
    <w:rsid w:val="00C70CCA"/>
    <w:rsid w:val="00C70CE3"/>
    <w:rsid w:val="00C71606"/>
    <w:rsid w:val="00C71816"/>
    <w:rsid w:val="00C71C4B"/>
    <w:rsid w:val="00C7229B"/>
    <w:rsid w:val="00C72601"/>
    <w:rsid w:val="00C72681"/>
    <w:rsid w:val="00C727D5"/>
    <w:rsid w:val="00C72CDC"/>
    <w:rsid w:val="00C73085"/>
    <w:rsid w:val="00C7325B"/>
    <w:rsid w:val="00C75A66"/>
    <w:rsid w:val="00C75C2D"/>
    <w:rsid w:val="00C7618D"/>
    <w:rsid w:val="00C764AE"/>
    <w:rsid w:val="00C767A3"/>
    <w:rsid w:val="00C77401"/>
    <w:rsid w:val="00C77610"/>
    <w:rsid w:val="00C77987"/>
    <w:rsid w:val="00C8035E"/>
    <w:rsid w:val="00C80CE4"/>
    <w:rsid w:val="00C81374"/>
    <w:rsid w:val="00C8163C"/>
    <w:rsid w:val="00C81B8D"/>
    <w:rsid w:val="00C81BE4"/>
    <w:rsid w:val="00C81FCB"/>
    <w:rsid w:val="00C82C48"/>
    <w:rsid w:val="00C83D11"/>
    <w:rsid w:val="00C84F14"/>
    <w:rsid w:val="00C8595F"/>
    <w:rsid w:val="00C861F0"/>
    <w:rsid w:val="00C86619"/>
    <w:rsid w:val="00C86E55"/>
    <w:rsid w:val="00C873D0"/>
    <w:rsid w:val="00C8773A"/>
    <w:rsid w:val="00C87D48"/>
    <w:rsid w:val="00C87F0C"/>
    <w:rsid w:val="00C909C6"/>
    <w:rsid w:val="00C909CE"/>
    <w:rsid w:val="00C90BCB"/>
    <w:rsid w:val="00C90C9F"/>
    <w:rsid w:val="00C92CA9"/>
    <w:rsid w:val="00C92F30"/>
    <w:rsid w:val="00C93325"/>
    <w:rsid w:val="00C957B7"/>
    <w:rsid w:val="00C975B7"/>
    <w:rsid w:val="00C976C4"/>
    <w:rsid w:val="00C97B70"/>
    <w:rsid w:val="00C97FD5"/>
    <w:rsid w:val="00CA0122"/>
    <w:rsid w:val="00CA0572"/>
    <w:rsid w:val="00CA0774"/>
    <w:rsid w:val="00CA09BE"/>
    <w:rsid w:val="00CA0A73"/>
    <w:rsid w:val="00CA0D00"/>
    <w:rsid w:val="00CA0D4A"/>
    <w:rsid w:val="00CA13A5"/>
    <w:rsid w:val="00CA2A4D"/>
    <w:rsid w:val="00CA2AC5"/>
    <w:rsid w:val="00CA5A24"/>
    <w:rsid w:val="00CA5AA1"/>
    <w:rsid w:val="00CA5B7E"/>
    <w:rsid w:val="00CA6E40"/>
    <w:rsid w:val="00CA727D"/>
    <w:rsid w:val="00CA79EF"/>
    <w:rsid w:val="00CB05F9"/>
    <w:rsid w:val="00CB07A4"/>
    <w:rsid w:val="00CB087D"/>
    <w:rsid w:val="00CB09C4"/>
    <w:rsid w:val="00CB10C3"/>
    <w:rsid w:val="00CB1254"/>
    <w:rsid w:val="00CB1B29"/>
    <w:rsid w:val="00CB1B4D"/>
    <w:rsid w:val="00CB1C64"/>
    <w:rsid w:val="00CB32BC"/>
    <w:rsid w:val="00CB375D"/>
    <w:rsid w:val="00CB3A32"/>
    <w:rsid w:val="00CB4CAE"/>
    <w:rsid w:val="00CB5F17"/>
    <w:rsid w:val="00CB5FDF"/>
    <w:rsid w:val="00CB6B1B"/>
    <w:rsid w:val="00CB70D7"/>
    <w:rsid w:val="00CB7B22"/>
    <w:rsid w:val="00CC0272"/>
    <w:rsid w:val="00CC05F8"/>
    <w:rsid w:val="00CC06C1"/>
    <w:rsid w:val="00CC0A26"/>
    <w:rsid w:val="00CC1153"/>
    <w:rsid w:val="00CC174B"/>
    <w:rsid w:val="00CC1CC0"/>
    <w:rsid w:val="00CC1FF3"/>
    <w:rsid w:val="00CC3717"/>
    <w:rsid w:val="00CC3E06"/>
    <w:rsid w:val="00CC3E58"/>
    <w:rsid w:val="00CC4375"/>
    <w:rsid w:val="00CC4737"/>
    <w:rsid w:val="00CC493E"/>
    <w:rsid w:val="00CC49B2"/>
    <w:rsid w:val="00CC4A35"/>
    <w:rsid w:val="00CC4A6F"/>
    <w:rsid w:val="00CC57C9"/>
    <w:rsid w:val="00CC5850"/>
    <w:rsid w:val="00CC6C2E"/>
    <w:rsid w:val="00CC6CD6"/>
    <w:rsid w:val="00CC71CA"/>
    <w:rsid w:val="00CC7967"/>
    <w:rsid w:val="00CC7DFF"/>
    <w:rsid w:val="00CC7FB2"/>
    <w:rsid w:val="00CD02AE"/>
    <w:rsid w:val="00CD06DB"/>
    <w:rsid w:val="00CD0EFE"/>
    <w:rsid w:val="00CD1703"/>
    <w:rsid w:val="00CD17B7"/>
    <w:rsid w:val="00CD1DEA"/>
    <w:rsid w:val="00CD2059"/>
    <w:rsid w:val="00CD2099"/>
    <w:rsid w:val="00CD23DA"/>
    <w:rsid w:val="00CD2A9D"/>
    <w:rsid w:val="00CD2F0D"/>
    <w:rsid w:val="00CD3AF9"/>
    <w:rsid w:val="00CD3BC4"/>
    <w:rsid w:val="00CD3FB8"/>
    <w:rsid w:val="00CD40A3"/>
    <w:rsid w:val="00CD5381"/>
    <w:rsid w:val="00CD63B2"/>
    <w:rsid w:val="00CD6C59"/>
    <w:rsid w:val="00CD7005"/>
    <w:rsid w:val="00CD7633"/>
    <w:rsid w:val="00CD7EA3"/>
    <w:rsid w:val="00CE018F"/>
    <w:rsid w:val="00CE03A4"/>
    <w:rsid w:val="00CE09C4"/>
    <w:rsid w:val="00CE0CBA"/>
    <w:rsid w:val="00CE1978"/>
    <w:rsid w:val="00CE1FA3"/>
    <w:rsid w:val="00CE23C7"/>
    <w:rsid w:val="00CE2856"/>
    <w:rsid w:val="00CE2B0C"/>
    <w:rsid w:val="00CE43A9"/>
    <w:rsid w:val="00CE549D"/>
    <w:rsid w:val="00CE5CAE"/>
    <w:rsid w:val="00CE5D5E"/>
    <w:rsid w:val="00CE5F76"/>
    <w:rsid w:val="00CE5FFC"/>
    <w:rsid w:val="00CE626D"/>
    <w:rsid w:val="00CE702C"/>
    <w:rsid w:val="00CE79F4"/>
    <w:rsid w:val="00CE7D82"/>
    <w:rsid w:val="00CF1C39"/>
    <w:rsid w:val="00CF2E07"/>
    <w:rsid w:val="00CF3082"/>
    <w:rsid w:val="00CF3451"/>
    <w:rsid w:val="00CF39F5"/>
    <w:rsid w:val="00CF45FF"/>
    <w:rsid w:val="00CF51A3"/>
    <w:rsid w:val="00CF5A58"/>
    <w:rsid w:val="00CF5D08"/>
    <w:rsid w:val="00CF6135"/>
    <w:rsid w:val="00CF66F1"/>
    <w:rsid w:val="00CF6F65"/>
    <w:rsid w:val="00CF7C2F"/>
    <w:rsid w:val="00CF7C37"/>
    <w:rsid w:val="00D00616"/>
    <w:rsid w:val="00D008EA"/>
    <w:rsid w:val="00D01B05"/>
    <w:rsid w:val="00D0229B"/>
    <w:rsid w:val="00D02324"/>
    <w:rsid w:val="00D02A48"/>
    <w:rsid w:val="00D0421F"/>
    <w:rsid w:val="00D0517B"/>
    <w:rsid w:val="00D0569C"/>
    <w:rsid w:val="00D0599D"/>
    <w:rsid w:val="00D06C59"/>
    <w:rsid w:val="00D0781D"/>
    <w:rsid w:val="00D07B70"/>
    <w:rsid w:val="00D10C23"/>
    <w:rsid w:val="00D11691"/>
    <w:rsid w:val="00D12676"/>
    <w:rsid w:val="00D12C3E"/>
    <w:rsid w:val="00D12E37"/>
    <w:rsid w:val="00D133C2"/>
    <w:rsid w:val="00D13A85"/>
    <w:rsid w:val="00D1407D"/>
    <w:rsid w:val="00D141CB"/>
    <w:rsid w:val="00D14644"/>
    <w:rsid w:val="00D14F52"/>
    <w:rsid w:val="00D1500F"/>
    <w:rsid w:val="00D15C09"/>
    <w:rsid w:val="00D15C6F"/>
    <w:rsid w:val="00D16123"/>
    <w:rsid w:val="00D168A6"/>
    <w:rsid w:val="00D17116"/>
    <w:rsid w:val="00D2096C"/>
    <w:rsid w:val="00D20A0A"/>
    <w:rsid w:val="00D20E24"/>
    <w:rsid w:val="00D21F79"/>
    <w:rsid w:val="00D2273A"/>
    <w:rsid w:val="00D22914"/>
    <w:rsid w:val="00D23AAE"/>
    <w:rsid w:val="00D24B0B"/>
    <w:rsid w:val="00D24F98"/>
    <w:rsid w:val="00D2639E"/>
    <w:rsid w:val="00D270F6"/>
    <w:rsid w:val="00D27C4A"/>
    <w:rsid w:val="00D30584"/>
    <w:rsid w:val="00D30EDA"/>
    <w:rsid w:val="00D3137A"/>
    <w:rsid w:val="00D3185F"/>
    <w:rsid w:val="00D31DF4"/>
    <w:rsid w:val="00D322E7"/>
    <w:rsid w:val="00D328BD"/>
    <w:rsid w:val="00D34A3C"/>
    <w:rsid w:val="00D350F1"/>
    <w:rsid w:val="00D3531E"/>
    <w:rsid w:val="00D35F37"/>
    <w:rsid w:val="00D36C16"/>
    <w:rsid w:val="00D37347"/>
    <w:rsid w:val="00D37393"/>
    <w:rsid w:val="00D37C56"/>
    <w:rsid w:val="00D37D8E"/>
    <w:rsid w:val="00D40B7C"/>
    <w:rsid w:val="00D4187E"/>
    <w:rsid w:val="00D41CDD"/>
    <w:rsid w:val="00D41F7F"/>
    <w:rsid w:val="00D42496"/>
    <w:rsid w:val="00D425DE"/>
    <w:rsid w:val="00D4290D"/>
    <w:rsid w:val="00D42E18"/>
    <w:rsid w:val="00D434AD"/>
    <w:rsid w:val="00D435D2"/>
    <w:rsid w:val="00D44836"/>
    <w:rsid w:val="00D44ABF"/>
    <w:rsid w:val="00D4582E"/>
    <w:rsid w:val="00D458D8"/>
    <w:rsid w:val="00D461E1"/>
    <w:rsid w:val="00D46756"/>
    <w:rsid w:val="00D47CF7"/>
    <w:rsid w:val="00D5089A"/>
    <w:rsid w:val="00D50F1A"/>
    <w:rsid w:val="00D51042"/>
    <w:rsid w:val="00D5159E"/>
    <w:rsid w:val="00D53DE2"/>
    <w:rsid w:val="00D54F8F"/>
    <w:rsid w:val="00D558A3"/>
    <w:rsid w:val="00D55A7C"/>
    <w:rsid w:val="00D55AC5"/>
    <w:rsid w:val="00D56606"/>
    <w:rsid w:val="00D57244"/>
    <w:rsid w:val="00D578EE"/>
    <w:rsid w:val="00D57BB0"/>
    <w:rsid w:val="00D60611"/>
    <w:rsid w:val="00D609A8"/>
    <w:rsid w:val="00D60D84"/>
    <w:rsid w:val="00D60E6E"/>
    <w:rsid w:val="00D60EB2"/>
    <w:rsid w:val="00D620F1"/>
    <w:rsid w:val="00D62BF3"/>
    <w:rsid w:val="00D635BC"/>
    <w:rsid w:val="00D643D4"/>
    <w:rsid w:val="00D64669"/>
    <w:rsid w:val="00D64722"/>
    <w:rsid w:val="00D649E4"/>
    <w:rsid w:val="00D654F4"/>
    <w:rsid w:val="00D656B1"/>
    <w:rsid w:val="00D65881"/>
    <w:rsid w:val="00D6594B"/>
    <w:rsid w:val="00D659A2"/>
    <w:rsid w:val="00D66424"/>
    <w:rsid w:val="00D66D5C"/>
    <w:rsid w:val="00D67178"/>
    <w:rsid w:val="00D6721E"/>
    <w:rsid w:val="00D67256"/>
    <w:rsid w:val="00D67403"/>
    <w:rsid w:val="00D67FB7"/>
    <w:rsid w:val="00D704C4"/>
    <w:rsid w:val="00D707F9"/>
    <w:rsid w:val="00D70FAF"/>
    <w:rsid w:val="00D7171D"/>
    <w:rsid w:val="00D71EBB"/>
    <w:rsid w:val="00D72007"/>
    <w:rsid w:val="00D7231E"/>
    <w:rsid w:val="00D72A9B"/>
    <w:rsid w:val="00D73731"/>
    <w:rsid w:val="00D741F5"/>
    <w:rsid w:val="00D743AD"/>
    <w:rsid w:val="00D744FA"/>
    <w:rsid w:val="00D745ED"/>
    <w:rsid w:val="00D74E83"/>
    <w:rsid w:val="00D763B2"/>
    <w:rsid w:val="00D76765"/>
    <w:rsid w:val="00D76DD5"/>
    <w:rsid w:val="00D77B80"/>
    <w:rsid w:val="00D77CC9"/>
    <w:rsid w:val="00D8044D"/>
    <w:rsid w:val="00D80EA5"/>
    <w:rsid w:val="00D82020"/>
    <w:rsid w:val="00D82B87"/>
    <w:rsid w:val="00D84E1C"/>
    <w:rsid w:val="00D856B8"/>
    <w:rsid w:val="00D85775"/>
    <w:rsid w:val="00D85DAF"/>
    <w:rsid w:val="00D870C2"/>
    <w:rsid w:val="00D87426"/>
    <w:rsid w:val="00D87759"/>
    <w:rsid w:val="00D87772"/>
    <w:rsid w:val="00D91BBA"/>
    <w:rsid w:val="00D948C9"/>
    <w:rsid w:val="00D94E3B"/>
    <w:rsid w:val="00D94FFF"/>
    <w:rsid w:val="00D950A2"/>
    <w:rsid w:val="00D9560A"/>
    <w:rsid w:val="00D95E8B"/>
    <w:rsid w:val="00D95F6C"/>
    <w:rsid w:val="00D96E47"/>
    <w:rsid w:val="00D9780E"/>
    <w:rsid w:val="00D978C9"/>
    <w:rsid w:val="00DA05C9"/>
    <w:rsid w:val="00DA118C"/>
    <w:rsid w:val="00DA1E47"/>
    <w:rsid w:val="00DA286A"/>
    <w:rsid w:val="00DA2A67"/>
    <w:rsid w:val="00DA347F"/>
    <w:rsid w:val="00DA3651"/>
    <w:rsid w:val="00DA394A"/>
    <w:rsid w:val="00DA3CC4"/>
    <w:rsid w:val="00DA3DE0"/>
    <w:rsid w:val="00DA3FCD"/>
    <w:rsid w:val="00DA40AC"/>
    <w:rsid w:val="00DA47E8"/>
    <w:rsid w:val="00DA4BD1"/>
    <w:rsid w:val="00DA4D92"/>
    <w:rsid w:val="00DA50BD"/>
    <w:rsid w:val="00DA546A"/>
    <w:rsid w:val="00DA5544"/>
    <w:rsid w:val="00DA582A"/>
    <w:rsid w:val="00DA582D"/>
    <w:rsid w:val="00DA5C2A"/>
    <w:rsid w:val="00DA5EE6"/>
    <w:rsid w:val="00DA614E"/>
    <w:rsid w:val="00DA62B9"/>
    <w:rsid w:val="00DA70FD"/>
    <w:rsid w:val="00DA76D3"/>
    <w:rsid w:val="00DA7769"/>
    <w:rsid w:val="00DB0077"/>
    <w:rsid w:val="00DB036C"/>
    <w:rsid w:val="00DB042A"/>
    <w:rsid w:val="00DB048E"/>
    <w:rsid w:val="00DB0A3A"/>
    <w:rsid w:val="00DB1046"/>
    <w:rsid w:val="00DB15D3"/>
    <w:rsid w:val="00DB1A7A"/>
    <w:rsid w:val="00DB1EFA"/>
    <w:rsid w:val="00DB281B"/>
    <w:rsid w:val="00DB2C3A"/>
    <w:rsid w:val="00DB31B6"/>
    <w:rsid w:val="00DB3BFE"/>
    <w:rsid w:val="00DB4214"/>
    <w:rsid w:val="00DB4593"/>
    <w:rsid w:val="00DB5198"/>
    <w:rsid w:val="00DB5455"/>
    <w:rsid w:val="00DB6313"/>
    <w:rsid w:val="00DB6795"/>
    <w:rsid w:val="00DB6E3D"/>
    <w:rsid w:val="00DB7587"/>
    <w:rsid w:val="00DC04D0"/>
    <w:rsid w:val="00DC06E5"/>
    <w:rsid w:val="00DC092F"/>
    <w:rsid w:val="00DC1529"/>
    <w:rsid w:val="00DC1A31"/>
    <w:rsid w:val="00DC23C1"/>
    <w:rsid w:val="00DC23D6"/>
    <w:rsid w:val="00DC2731"/>
    <w:rsid w:val="00DC2A3B"/>
    <w:rsid w:val="00DC2C4B"/>
    <w:rsid w:val="00DC2FF3"/>
    <w:rsid w:val="00DC38EC"/>
    <w:rsid w:val="00DC3BDF"/>
    <w:rsid w:val="00DC3DE2"/>
    <w:rsid w:val="00DC4A3A"/>
    <w:rsid w:val="00DC4C47"/>
    <w:rsid w:val="00DC50FA"/>
    <w:rsid w:val="00DC6812"/>
    <w:rsid w:val="00DC6D9D"/>
    <w:rsid w:val="00DC7754"/>
    <w:rsid w:val="00DC7E7C"/>
    <w:rsid w:val="00DD2DAF"/>
    <w:rsid w:val="00DD311E"/>
    <w:rsid w:val="00DD3FEB"/>
    <w:rsid w:val="00DD40CF"/>
    <w:rsid w:val="00DD40D1"/>
    <w:rsid w:val="00DD45F6"/>
    <w:rsid w:val="00DD4A6E"/>
    <w:rsid w:val="00DD5F8A"/>
    <w:rsid w:val="00DD6503"/>
    <w:rsid w:val="00DD67EA"/>
    <w:rsid w:val="00DD78F1"/>
    <w:rsid w:val="00DD7DE6"/>
    <w:rsid w:val="00DE0026"/>
    <w:rsid w:val="00DE07ED"/>
    <w:rsid w:val="00DE0FB0"/>
    <w:rsid w:val="00DE11CB"/>
    <w:rsid w:val="00DE1397"/>
    <w:rsid w:val="00DE19AC"/>
    <w:rsid w:val="00DE2429"/>
    <w:rsid w:val="00DE26EE"/>
    <w:rsid w:val="00DE27AF"/>
    <w:rsid w:val="00DE2926"/>
    <w:rsid w:val="00DE29A5"/>
    <w:rsid w:val="00DE3327"/>
    <w:rsid w:val="00DE35B1"/>
    <w:rsid w:val="00DE37F8"/>
    <w:rsid w:val="00DE3C3C"/>
    <w:rsid w:val="00DE45C3"/>
    <w:rsid w:val="00DE5018"/>
    <w:rsid w:val="00DE57FA"/>
    <w:rsid w:val="00DE62A9"/>
    <w:rsid w:val="00DE646C"/>
    <w:rsid w:val="00DE6F7C"/>
    <w:rsid w:val="00DE7D83"/>
    <w:rsid w:val="00DF025E"/>
    <w:rsid w:val="00DF04D2"/>
    <w:rsid w:val="00DF083C"/>
    <w:rsid w:val="00DF0B26"/>
    <w:rsid w:val="00DF2B47"/>
    <w:rsid w:val="00DF3174"/>
    <w:rsid w:val="00DF3275"/>
    <w:rsid w:val="00DF3815"/>
    <w:rsid w:val="00DF3891"/>
    <w:rsid w:val="00DF47AD"/>
    <w:rsid w:val="00DF4F58"/>
    <w:rsid w:val="00DF5A50"/>
    <w:rsid w:val="00DF6618"/>
    <w:rsid w:val="00DF6D56"/>
    <w:rsid w:val="00DF7283"/>
    <w:rsid w:val="00DF7852"/>
    <w:rsid w:val="00DF7E06"/>
    <w:rsid w:val="00E00CD4"/>
    <w:rsid w:val="00E00EF2"/>
    <w:rsid w:val="00E00FA6"/>
    <w:rsid w:val="00E01311"/>
    <w:rsid w:val="00E01335"/>
    <w:rsid w:val="00E013C6"/>
    <w:rsid w:val="00E01AEE"/>
    <w:rsid w:val="00E01DB1"/>
    <w:rsid w:val="00E023BE"/>
    <w:rsid w:val="00E02980"/>
    <w:rsid w:val="00E02BE4"/>
    <w:rsid w:val="00E033C1"/>
    <w:rsid w:val="00E03FF7"/>
    <w:rsid w:val="00E04735"/>
    <w:rsid w:val="00E0540C"/>
    <w:rsid w:val="00E056D2"/>
    <w:rsid w:val="00E05E62"/>
    <w:rsid w:val="00E07435"/>
    <w:rsid w:val="00E10363"/>
    <w:rsid w:val="00E110E2"/>
    <w:rsid w:val="00E1133C"/>
    <w:rsid w:val="00E11AFB"/>
    <w:rsid w:val="00E12348"/>
    <w:rsid w:val="00E129F1"/>
    <w:rsid w:val="00E135A0"/>
    <w:rsid w:val="00E13BDE"/>
    <w:rsid w:val="00E14901"/>
    <w:rsid w:val="00E14CC6"/>
    <w:rsid w:val="00E1513B"/>
    <w:rsid w:val="00E15156"/>
    <w:rsid w:val="00E15233"/>
    <w:rsid w:val="00E15318"/>
    <w:rsid w:val="00E15983"/>
    <w:rsid w:val="00E15A5F"/>
    <w:rsid w:val="00E168EB"/>
    <w:rsid w:val="00E16B50"/>
    <w:rsid w:val="00E170C5"/>
    <w:rsid w:val="00E173DE"/>
    <w:rsid w:val="00E20932"/>
    <w:rsid w:val="00E20A3F"/>
    <w:rsid w:val="00E21250"/>
    <w:rsid w:val="00E21F8C"/>
    <w:rsid w:val="00E221F4"/>
    <w:rsid w:val="00E2250E"/>
    <w:rsid w:val="00E22575"/>
    <w:rsid w:val="00E23685"/>
    <w:rsid w:val="00E23AFF"/>
    <w:rsid w:val="00E23B9D"/>
    <w:rsid w:val="00E23D6E"/>
    <w:rsid w:val="00E240A3"/>
    <w:rsid w:val="00E24134"/>
    <w:rsid w:val="00E247AF"/>
    <w:rsid w:val="00E25284"/>
    <w:rsid w:val="00E2559B"/>
    <w:rsid w:val="00E25645"/>
    <w:rsid w:val="00E257E5"/>
    <w:rsid w:val="00E2593B"/>
    <w:rsid w:val="00E26C24"/>
    <w:rsid w:val="00E26FE5"/>
    <w:rsid w:val="00E27388"/>
    <w:rsid w:val="00E30283"/>
    <w:rsid w:val="00E305BB"/>
    <w:rsid w:val="00E30990"/>
    <w:rsid w:val="00E3119B"/>
    <w:rsid w:val="00E317BB"/>
    <w:rsid w:val="00E325B7"/>
    <w:rsid w:val="00E32763"/>
    <w:rsid w:val="00E3284C"/>
    <w:rsid w:val="00E32CC0"/>
    <w:rsid w:val="00E33684"/>
    <w:rsid w:val="00E36552"/>
    <w:rsid w:val="00E36BB4"/>
    <w:rsid w:val="00E371F1"/>
    <w:rsid w:val="00E3738A"/>
    <w:rsid w:val="00E373AA"/>
    <w:rsid w:val="00E3763B"/>
    <w:rsid w:val="00E37FC0"/>
    <w:rsid w:val="00E40531"/>
    <w:rsid w:val="00E4069B"/>
    <w:rsid w:val="00E4081A"/>
    <w:rsid w:val="00E411B7"/>
    <w:rsid w:val="00E41586"/>
    <w:rsid w:val="00E4203C"/>
    <w:rsid w:val="00E4295E"/>
    <w:rsid w:val="00E44969"/>
    <w:rsid w:val="00E45259"/>
    <w:rsid w:val="00E454C5"/>
    <w:rsid w:val="00E4590C"/>
    <w:rsid w:val="00E46E6D"/>
    <w:rsid w:val="00E47AC4"/>
    <w:rsid w:val="00E50286"/>
    <w:rsid w:val="00E5065A"/>
    <w:rsid w:val="00E508F0"/>
    <w:rsid w:val="00E50FBA"/>
    <w:rsid w:val="00E5102A"/>
    <w:rsid w:val="00E51372"/>
    <w:rsid w:val="00E513CC"/>
    <w:rsid w:val="00E517D0"/>
    <w:rsid w:val="00E531D9"/>
    <w:rsid w:val="00E53858"/>
    <w:rsid w:val="00E53F62"/>
    <w:rsid w:val="00E54679"/>
    <w:rsid w:val="00E55007"/>
    <w:rsid w:val="00E5510F"/>
    <w:rsid w:val="00E55C48"/>
    <w:rsid w:val="00E566A1"/>
    <w:rsid w:val="00E56AC7"/>
    <w:rsid w:val="00E56CB0"/>
    <w:rsid w:val="00E575B5"/>
    <w:rsid w:val="00E604A3"/>
    <w:rsid w:val="00E607E0"/>
    <w:rsid w:val="00E6142F"/>
    <w:rsid w:val="00E62E53"/>
    <w:rsid w:val="00E63131"/>
    <w:rsid w:val="00E6314E"/>
    <w:rsid w:val="00E63BEC"/>
    <w:rsid w:val="00E63FEC"/>
    <w:rsid w:val="00E64057"/>
    <w:rsid w:val="00E6450A"/>
    <w:rsid w:val="00E6485A"/>
    <w:rsid w:val="00E665C5"/>
    <w:rsid w:val="00E666F6"/>
    <w:rsid w:val="00E67003"/>
    <w:rsid w:val="00E67215"/>
    <w:rsid w:val="00E67364"/>
    <w:rsid w:val="00E701A6"/>
    <w:rsid w:val="00E70835"/>
    <w:rsid w:val="00E70BAD"/>
    <w:rsid w:val="00E71628"/>
    <w:rsid w:val="00E7182E"/>
    <w:rsid w:val="00E721DE"/>
    <w:rsid w:val="00E72AC1"/>
    <w:rsid w:val="00E73055"/>
    <w:rsid w:val="00E7333E"/>
    <w:rsid w:val="00E73B9E"/>
    <w:rsid w:val="00E73E56"/>
    <w:rsid w:val="00E74084"/>
    <w:rsid w:val="00E74872"/>
    <w:rsid w:val="00E76EAA"/>
    <w:rsid w:val="00E77C0C"/>
    <w:rsid w:val="00E77E84"/>
    <w:rsid w:val="00E80798"/>
    <w:rsid w:val="00E81E24"/>
    <w:rsid w:val="00E8245B"/>
    <w:rsid w:val="00E82977"/>
    <w:rsid w:val="00E82A4F"/>
    <w:rsid w:val="00E83AC4"/>
    <w:rsid w:val="00E83ED9"/>
    <w:rsid w:val="00E84045"/>
    <w:rsid w:val="00E8491C"/>
    <w:rsid w:val="00E852B4"/>
    <w:rsid w:val="00E85D98"/>
    <w:rsid w:val="00E86125"/>
    <w:rsid w:val="00E86307"/>
    <w:rsid w:val="00E86830"/>
    <w:rsid w:val="00E8703A"/>
    <w:rsid w:val="00E8796D"/>
    <w:rsid w:val="00E87EB9"/>
    <w:rsid w:val="00E90060"/>
    <w:rsid w:val="00E903E6"/>
    <w:rsid w:val="00E906E9"/>
    <w:rsid w:val="00E91168"/>
    <w:rsid w:val="00E91848"/>
    <w:rsid w:val="00E91C80"/>
    <w:rsid w:val="00E91EA7"/>
    <w:rsid w:val="00E92C07"/>
    <w:rsid w:val="00E94245"/>
    <w:rsid w:val="00E94459"/>
    <w:rsid w:val="00E94736"/>
    <w:rsid w:val="00E963DC"/>
    <w:rsid w:val="00E969FD"/>
    <w:rsid w:val="00E97574"/>
    <w:rsid w:val="00E97789"/>
    <w:rsid w:val="00EA01BF"/>
    <w:rsid w:val="00EA0308"/>
    <w:rsid w:val="00EA0C7A"/>
    <w:rsid w:val="00EA0EC3"/>
    <w:rsid w:val="00EA10C4"/>
    <w:rsid w:val="00EA13BE"/>
    <w:rsid w:val="00EA1D73"/>
    <w:rsid w:val="00EA2F8A"/>
    <w:rsid w:val="00EA3608"/>
    <w:rsid w:val="00EA3D7E"/>
    <w:rsid w:val="00EA45DB"/>
    <w:rsid w:val="00EA460C"/>
    <w:rsid w:val="00EA4BEA"/>
    <w:rsid w:val="00EA77BC"/>
    <w:rsid w:val="00EA7E6B"/>
    <w:rsid w:val="00EB058D"/>
    <w:rsid w:val="00EB0975"/>
    <w:rsid w:val="00EB0D09"/>
    <w:rsid w:val="00EB0E3A"/>
    <w:rsid w:val="00EB107C"/>
    <w:rsid w:val="00EB125F"/>
    <w:rsid w:val="00EB12E1"/>
    <w:rsid w:val="00EB1C8E"/>
    <w:rsid w:val="00EB2173"/>
    <w:rsid w:val="00EB30FD"/>
    <w:rsid w:val="00EB3D6E"/>
    <w:rsid w:val="00EB44FE"/>
    <w:rsid w:val="00EB47EE"/>
    <w:rsid w:val="00EB4CD5"/>
    <w:rsid w:val="00EB4FA5"/>
    <w:rsid w:val="00EB5675"/>
    <w:rsid w:val="00EB6007"/>
    <w:rsid w:val="00EB62F7"/>
    <w:rsid w:val="00EB63E3"/>
    <w:rsid w:val="00EB690E"/>
    <w:rsid w:val="00EB7698"/>
    <w:rsid w:val="00EB7A4B"/>
    <w:rsid w:val="00EB7D62"/>
    <w:rsid w:val="00EC0C0F"/>
    <w:rsid w:val="00EC19DC"/>
    <w:rsid w:val="00EC1E43"/>
    <w:rsid w:val="00EC248E"/>
    <w:rsid w:val="00EC24F5"/>
    <w:rsid w:val="00EC2725"/>
    <w:rsid w:val="00EC2C51"/>
    <w:rsid w:val="00EC319B"/>
    <w:rsid w:val="00EC3C5E"/>
    <w:rsid w:val="00EC3F12"/>
    <w:rsid w:val="00EC4613"/>
    <w:rsid w:val="00EC4C26"/>
    <w:rsid w:val="00EC4FFD"/>
    <w:rsid w:val="00EC59A0"/>
    <w:rsid w:val="00EC59F9"/>
    <w:rsid w:val="00EC5EA4"/>
    <w:rsid w:val="00EC608D"/>
    <w:rsid w:val="00EC644A"/>
    <w:rsid w:val="00EC671C"/>
    <w:rsid w:val="00EC6A3F"/>
    <w:rsid w:val="00EC6DD9"/>
    <w:rsid w:val="00EC720B"/>
    <w:rsid w:val="00EC7263"/>
    <w:rsid w:val="00EC7A92"/>
    <w:rsid w:val="00EC7C18"/>
    <w:rsid w:val="00EC7C1C"/>
    <w:rsid w:val="00ED0F20"/>
    <w:rsid w:val="00ED0F88"/>
    <w:rsid w:val="00ED21C5"/>
    <w:rsid w:val="00ED2916"/>
    <w:rsid w:val="00ED3398"/>
    <w:rsid w:val="00ED351B"/>
    <w:rsid w:val="00ED456C"/>
    <w:rsid w:val="00ED49A0"/>
    <w:rsid w:val="00ED54B4"/>
    <w:rsid w:val="00ED65BA"/>
    <w:rsid w:val="00ED6CF3"/>
    <w:rsid w:val="00ED716B"/>
    <w:rsid w:val="00ED71E0"/>
    <w:rsid w:val="00ED7785"/>
    <w:rsid w:val="00ED790B"/>
    <w:rsid w:val="00ED79E8"/>
    <w:rsid w:val="00EE0295"/>
    <w:rsid w:val="00EE067B"/>
    <w:rsid w:val="00EE0B98"/>
    <w:rsid w:val="00EE0CC1"/>
    <w:rsid w:val="00EE14DA"/>
    <w:rsid w:val="00EE1D56"/>
    <w:rsid w:val="00EE223E"/>
    <w:rsid w:val="00EE2287"/>
    <w:rsid w:val="00EE36B9"/>
    <w:rsid w:val="00EE4CC6"/>
    <w:rsid w:val="00EE52ED"/>
    <w:rsid w:val="00EE573D"/>
    <w:rsid w:val="00EE5D6C"/>
    <w:rsid w:val="00EE5DDC"/>
    <w:rsid w:val="00EE5EF3"/>
    <w:rsid w:val="00EE6128"/>
    <w:rsid w:val="00EE66F5"/>
    <w:rsid w:val="00EE6964"/>
    <w:rsid w:val="00EE6C33"/>
    <w:rsid w:val="00EE6E57"/>
    <w:rsid w:val="00EE6EDC"/>
    <w:rsid w:val="00EE6F4D"/>
    <w:rsid w:val="00EE767A"/>
    <w:rsid w:val="00EE777C"/>
    <w:rsid w:val="00EF1854"/>
    <w:rsid w:val="00EF1A9B"/>
    <w:rsid w:val="00EF1F9F"/>
    <w:rsid w:val="00EF3145"/>
    <w:rsid w:val="00EF337D"/>
    <w:rsid w:val="00EF3C22"/>
    <w:rsid w:val="00EF4451"/>
    <w:rsid w:val="00EF510C"/>
    <w:rsid w:val="00EF5801"/>
    <w:rsid w:val="00EF6381"/>
    <w:rsid w:val="00EF63D1"/>
    <w:rsid w:val="00EF6486"/>
    <w:rsid w:val="00EF64FF"/>
    <w:rsid w:val="00EF6D1D"/>
    <w:rsid w:val="00EF793A"/>
    <w:rsid w:val="00F01667"/>
    <w:rsid w:val="00F01E0C"/>
    <w:rsid w:val="00F028BC"/>
    <w:rsid w:val="00F02990"/>
    <w:rsid w:val="00F0384D"/>
    <w:rsid w:val="00F03EB3"/>
    <w:rsid w:val="00F04984"/>
    <w:rsid w:val="00F04AD1"/>
    <w:rsid w:val="00F05B01"/>
    <w:rsid w:val="00F061A2"/>
    <w:rsid w:val="00F0704E"/>
    <w:rsid w:val="00F075D3"/>
    <w:rsid w:val="00F0793E"/>
    <w:rsid w:val="00F1003C"/>
    <w:rsid w:val="00F106DB"/>
    <w:rsid w:val="00F1124D"/>
    <w:rsid w:val="00F1156F"/>
    <w:rsid w:val="00F11D48"/>
    <w:rsid w:val="00F11D6A"/>
    <w:rsid w:val="00F11F57"/>
    <w:rsid w:val="00F1222F"/>
    <w:rsid w:val="00F1264E"/>
    <w:rsid w:val="00F1350B"/>
    <w:rsid w:val="00F13B16"/>
    <w:rsid w:val="00F13B56"/>
    <w:rsid w:val="00F13EF8"/>
    <w:rsid w:val="00F1414B"/>
    <w:rsid w:val="00F14A87"/>
    <w:rsid w:val="00F153DC"/>
    <w:rsid w:val="00F15CC5"/>
    <w:rsid w:val="00F16399"/>
    <w:rsid w:val="00F171D1"/>
    <w:rsid w:val="00F175F0"/>
    <w:rsid w:val="00F206EF"/>
    <w:rsid w:val="00F20829"/>
    <w:rsid w:val="00F20CCC"/>
    <w:rsid w:val="00F20D0F"/>
    <w:rsid w:val="00F211F3"/>
    <w:rsid w:val="00F21BE6"/>
    <w:rsid w:val="00F22205"/>
    <w:rsid w:val="00F22480"/>
    <w:rsid w:val="00F2337F"/>
    <w:rsid w:val="00F240C9"/>
    <w:rsid w:val="00F241AA"/>
    <w:rsid w:val="00F25A91"/>
    <w:rsid w:val="00F25B8B"/>
    <w:rsid w:val="00F26343"/>
    <w:rsid w:val="00F26362"/>
    <w:rsid w:val="00F27D6D"/>
    <w:rsid w:val="00F302AE"/>
    <w:rsid w:val="00F31632"/>
    <w:rsid w:val="00F31AD5"/>
    <w:rsid w:val="00F31D7F"/>
    <w:rsid w:val="00F324F4"/>
    <w:rsid w:val="00F32D18"/>
    <w:rsid w:val="00F3364E"/>
    <w:rsid w:val="00F348BB"/>
    <w:rsid w:val="00F35262"/>
    <w:rsid w:val="00F35D33"/>
    <w:rsid w:val="00F35D63"/>
    <w:rsid w:val="00F35F3D"/>
    <w:rsid w:val="00F36872"/>
    <w:rsid w:val="00F37128"/>
    <w:rsid w:val="00F376AA"/>
    <w:rsid w:val="00F376AB"/>
    <w:rsid w:val="00F377F3"/>
    <w:rsid w:val="00F37D89"/>
    <w:rsid w:val="00F40E36"/>
    <w:rsid w:val="00F41259"/>
    <w:rsid w:val="00F42612"/>
    <w:rsid w:val="00F42ADC"/>
    <w:rsid w:val="00F4335F"/>
    <w:rsid w:val="00F433AD"/>
    <w:rsid w:val="00F43B65"/>
    <w:rsid w:val="00F43C94"/>
    <w:rsid w:val="00F443B2"/>
    <w:rsid w:val="00F444F3"/>
    <w:rsid w:val="00F456A3"/>
    <w:rsid w:val="00F45C6B"/>
    <w:rsid w:val="00F4603E"/>
    <w:rsid w:val="00F46582"/>
    <w:rsid w:val="00F466ED"/>
    <w:rsid w:val="00F468D1"/>
    <w:rsid w:val="00F46ABA"/>
    <w:rsid w:val="00F474AC"/>
    <w:rsid w:val="00F478B1"/>
    <w:rsid w:val="00F501EF"/>
    <w:rsid w:val="00F5112F"/>
    <w:rsid w:val="00F51437"/>
    <w:rsid w:val="00F51EF9"/>
    <w:rsid w:val="00F5299A"/>
    <w:rsid w:val="00F53068"/>
    <w:rsid w:val="00F53686"/>
    <w:rsid w:val="00F536C0"/>
    <w:rsid w:val="00F53A21"/>
    <w:rsid w:val="00F53F79"/>
    <w:rsid w:val="00F5591F"/>
    <w:rsid w:val="00F559B9"/>
    <w:rsid w:val="00F56696"/>
    <w:rsid w:val="00F572D3"/>
    <w:rsid w:val="00F57504"/>
    <w:rsid w:val="00F57785"/>
    <w:rsid w:val="00F6011F"/>
    <w:rsid w:val="00F62518"/>
    <w:rsid w:val="00F62783"/>
    <w:rsid w:val="00F62D1E"/>
    <w:rsid w:val="00F64114"/>
    <w:rsid w:val="00F65123"/>
    <w:rsid w:val="00F65E96"/>
    <w:rsid w:val="00F663F8"/>
    <w:rsid w:val="00F664B6"/>
    <w:rsid w:val="00F66B7B"/>
    <w:rsid w:val="00F67922"/>
    <w:rsid w:val="00F679D7"/>
    <w:rsid w:val="00F67B12"/>
    <w:rsid w:val="00F67D79"/>
    <w:rsid w:val="00F705F9"/>
    <w:rsid w:val="00F714B6"/>
    <w:rsid w:val="00F71806"/>
    <w:rsid w:val="00F735C2"/>
    <w:rsid w:val="00F749BD"/>
    <w:rsid w:val="00F74E0A"/>
    <w:rsid w:val="00F74F00"/>
    <w:rsid w:val="00F753B3"/>
    <w:rsid w:val="00F7563B"/>
    <w:rsid w:val="00F75C10"/>
    <w:rsid w:val="00F75DD5"/>
    <w:rsid w:val="00F76C3D"/>
    <w:rsid w:val="00F801C1"/>
    <w:rsid w:val="00F819AC"/>
    <w:rsid w:val="00F81A06"/>
    <w:rsid w:val="00F81AF7"/>
    <w:rsid w:val="00F822AA"/>
    <w:rsid w:val="00F824C9"/>
    <w:rsid w:val="00F82869"/>
    <w:rsid w:val="00F8321A"/>
    <w:rsid w:val="00F8337A"/>
    <w:rsid w:val="00F83E86"/>
    <w:rsid w:val="00F85885"/>
    <w:rsid w:val="00F85A67"/>
    <w:rsid w:val="00F862D3"/>
    <w:rsid w:val="00F8681D"/>
    <w:rsid w:val="00F86B2D"/>
    <w:rsid w:val="00F86BB6"/>
    <w:rsid w:val="00F8703F"/>
    <w:rsid w:val="00F87474"/>
    <w:rsid w:val="00F9074D"/>
    <w:rsid w:val="00F9079D"/>
    <w:rsid w:val="00F912A7"/>
    <w:rsid w:val="00F91305"/>
    <w:rsid w:val="00F918AC"/>
    <w:rsid w:val="00F91AB7"/>
    <w:rsid w:val="00F92715"/>
    <w:rsid w:val="00F927E0"/>
    <w:rsid w:val="00F92E1F"/>
    <w:rsid w:val="00F92ED3"/>
    <w:rsid w:val="00F93001"/>
    <w:rsid w:val="00F944DC"/>
    <w:rsid w:val="00F94751"/>
    <w:rsid w:val="00F94F3F"/>
    <w:rsid w:val="00F96654"/>
    <w:rsid w:val="00F9696C"/>
    <w:rsid w:val="00F974E3"/>
    <w:rsid w:val="00FA00D4"/>
    <w:rsid w:val="00FA0735"/>
    <w:rsid w:val="00FA0EF9"/>
    <w:rsid w:val="00FA1669"/>
    <w:rsid w:val="00FA167D"/>
    <w:rsid w:val="00FA3A19"/>
    <w:rsid w:val="00FA3E85"/>
    <w:rsid w:val="00FA5034"/>
    <w:rsid w:val="00FA606D"/>
    <w:rsid w:val="00FA6EB5"/>
    <w:rsid w:val="00FA7591"/>
    <w:rsid w:val="00FB06F1"/>
    <w:rsid w:val="00FB0A76"/>
    <w:rsid w:val="00FB1308"/>
    <w:rsid w:val="00FB2493"/>
    <w:rsid w:val="00FB2EA4"/>
    <w:rsid w:val="00FB3CE4"/>
    <w:rsid w:val="00FB3FF6"/>
    <w:rsid w:val="00FB4085"/>
    <w:rsid w:val="00FB507E"/>
    <w:rsid w:val="00FB69B9"/>
    <w:rsid w:val="00FB6BAF"/>
    <w:rsid w:val="00FB720A"/>
    <w:rsid w:val="00FB7B87"/>
    <w:rsid w:val="00FB7D20"/>
    <w:rsid w:val="00FC02F7"/>
    <w:rsid w:val="00FC07A7"/>
    <w:rsid w:val="00FC0877"/>
    <w:rsid w:val="00FC08AF"/>
    <w:rsid w:val="00FC0D3E"/>
    <w:rsid w:val="00FC16E7"/>
    <w:rsid w:val="00FC1C06"/>
    <w:rsid w:val="00FC1DF2"/>
    <w:rsid w:val="00FC20A4"/>
    <w:rsid w:val="00FC219D"/>
    <w:rsid w:val="00FC25C8"/>
    <w:rsid w:val="00FC28A2"/>
    <w:rsid w:val="00FC3425"/>
    <w:rsid w:val="00FC54EA"/>
    <w:rsid w:val="00FC6D73"/>
    <w:rsid w:val="00FC79B7"/>
    <w:rsid w:val="00FC7BA7"/>
    <w:rsid w:val="00FD00DA"/>
    <w:rsid w:val="00FD05AE"/>
    <w:rsid w:val="00FD0BFF"/>
    <w:rsid w:val="00FD0C48"/>
    <w:rsid w:val="00FD122B"/>
    <w:rsid w:val="00FD14A1"/>
    <w:rsid w:val="00FD1649"/>
    <w:rsid w:val="00FD1C78"/>
    <w:rsid w:val="00FD20DF"/>
    <w:rsid w:val="00FD25D6"/>
    <w:rsid w:val="00FD2F10"/>
    <w:rsid w:val="00FD3455"/>
    <w:rsid w:val="00FD356A"/>
    <w:rsid w:val="00FD3FAB"/>
    <w:rsid w:val="00FD4B4F"/>
    <w:rsid w:val="00FD5974"/>
    <w:rsid w:val="00FD599E"/>
    <w:rsid w:val="00FD60C2"/>
    <w:rsid w:val="00FD64F2"/>
    <w:rsid w:val="00FD7045"/>
    <w:rsid w:val="00FD7A0C"/>
    <w:rsid w:val="00FE08DA"/>
    <w:rsid w:val="00FE10A9"/>
    <w:rsid w:val="00FE14EE"/>
    <w:rsid w:val="00FE19D2"/>
    <w:rsid w:val="00FE1A07"/>
    <w:rsid w:val="00FE1C31"/>
    <w:rsid w:val="00FE1C5E"/>
    <w:rsid w:val="00FE2940"/>
    <w:rsid w:val="00FE40A6"/>
    <w:rsid w:val="00FE417B"/>
    <w:rsid w:val="00FE6B9E"/>
    <w:rsid w:val="00FE7BBA"/>
    <w:rsid w:val="00FE7F17"/>
    <w:rsid w:val="00FF0285"/>
    <w:rsid w:val="00FF0A67"/>
    <w:rsid w:val="00FF0F32"/>
    <w:rsid w:val="00FF214C"/>
    <w:rsid w:val="00FF2787"/>
    <w:rsid w:val="00FF298C"/>
    <w:rsid w:val="00FF36E7"/>
    <w:rsid w:val="00FF3863"/>
    <w:rsid w:val="00FF3AAA"/>
    <w:rsid w:val="00FF4BA3"/>
    <w:rsid w:val="00FF57DB"/>
    <w:rsid w:val="00FF59C3"/>
    <w:rsid w:val="00FF5FD3"/>
    <w:rsid w:val="00FF6C14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3D308E5-65D9-4221-867D-DB9941FE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07A6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Batang" w:hAnsi="Arial" w:cs="Arial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eastAsia="Batang"/>
      <w:b/>
      <w:bCs/>
      <w:sz w:val="28"/>
      <w:szCs w:val="28"/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Garamond" w:eastAsia="Calibri" w:hAnsi="Garamond" w:cs="Times New Roman" w:hint="default"/>
      <w:b w:val="0"/>
      <w:i w:val="0"/>
      <w:color w:val="auto"/>
      <w:sz w:val="24"/>
      <w:szCs w:val="24"/>
      <w:lang w:eastAsia="en-US"/>
    </w:rPr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Garamond" w:eastAsia="Calibri" w:hAnsi="Garamond" w:cs="Garamond"/>
      <w:b/>
      <w:i/>
      <w:color w:val="000000"/>
      <w:lang w:eastAsia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2">
    <w:name w:val="WW8Num28z2"/>
    <w:rPr>
      <w:rFonts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Wingdings" w:eastAsia="Batang" w:hAnsi="Wingdings" w:cs="Aria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Garamond" w:hAnsi="Garamond" w:cs="Times New Roman" w:hint="default"/>
      <w:b/>
      <w:i/>
      <w:color w:val="000000"/>
      <w:sz w:val="24"/>
      <w:szCs w:val="24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tekst">
    <w:name w:val="tekst"/>
    <w:rPr>
      <w:rFonts w:cs="Times New Roman"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hpreproc">
    <w:name w:val="sh_preproc"/>
    <w:basedOn w:val="Domylnaczcionkaakapitu1"/>
  </w:style>
  <w:style w:type="character" w:customStyle="1" w:styleId="NagwekZnak">
    <w:name w:val="Nagłówek Znak"/>
    <w:rPr>
      <w:rFonts w:ascii="Calibri" w:hAnsi="Calibri" w:cs="Calibri"/>
      <w:sz w:val="22"/>
      <w:szCs w:val="22"/>
      <w:lang w:val="pl-PL" w:bidi="ar-SA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t">
    <w:name w:val="st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highlight">
    <w:name w:val="highlight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Calibri"/>
      <w:szCs w:val="22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Akapitzlist1">
    <w:name w:val="Akapit z listą1"/>
    <w:basedOn w:val="Normalny"/>
    <w:pPr>
      <w:ind w:left="720"/>
      <w:contextualSpacing/>
    </w:pPr>
    <w:rPr>
      <w:rFonts w:eastAsia="Batang"/>
      <w:szCs w:val="20"/>
      <w:lang w:val="en-GB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istParagraph">
    <w:name w:val="List Paragraph"/>
    <w:basedOn w:val="Normalny"/>
    <w:pPr>
      <w:ind w:left="720"/>
      <w:contextualSpacing/>
    </w:pPr>
    <w:rPr>
      <w:rFonts w:eastAsia="Batang"/>
      <w:szCs w:val="20"/>
      <w:lang w:val="en-GB"/>
    </w:rPr>
  </w:style>
  <w:style w:type="paragraph" w:customStyle="1" w:styleId="msolistparagraph0">
    <w:name w:val="msolistparagraph"/>
    <w:basedOn w:val="Normalny"/>
    <w:pPr>
      <w:ind w:left="720"/>
    </w:pPr>
    <w:rPr>
      <w:rFonts w:ascii="Calibri" w:hAnsi="Calibri" w:cs="Calibri"/>
      <w:sz w:val="22"/>
      <w:szCs w:val="22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eastAsia="Calibri"/>
    </w:rPr>
  </w:style>
  <w:style w:type="paragraph" w:customStyle="1" w:styleId="m-2085046666563827356gmail-msonormal">
    <w:name w:val="m_-2085046666563827356gmail-msonormal"/>
    <w:basedOn w:val="Normalny"/>
    <w:pPr>
      <w:spacing w:before="280" w:after="28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17626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7626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76261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9906C7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5250FC"/>
    <w:rPr>
      <w:vertAlign w:val="superscript"/>
    </w:rPr>
  </w:style>
  <w:style w:type="character" w:customStyle="1" w:styleId="acopre">
    <w:name w:val="acopre"/>
    <w:rsid w:val="00AF673B"/>
  </w:style>
  <w:style w:type="table" w:styleId="Tabela-Siatka">
    <w:name w:val="Table Grid"/>
    <w:basedOn w:val="Standardowy"/>
    <w:uiPriority w:val="39"/>
    <w:rsid w:val="00156C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7639"/>
    <w:rPr>
      <w:sz w:val="24"/>
      <w:szCs w:val="24"/>
    </w:rPr>
  </w:style>
  <w:style w:type="paragraph" w:customStyle="1" w:styleId="Default">
    <w:name w:val="Default"/>
    <w:rsid w:val="00EF337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d2edcug0">
    <w:name w:val="d2edcug0"/>
    <w:rsid w:val="00041C58"/>
  </w:style>
  <w:style w:type="table" w:customStyle="1" w:styleId="Tabela-Siatka1">
    <w:name w:val="Tabela - Siatka1"/>
    <w:basedOn w:val="Standardowy"/>
    <w:next w:val="Tabela-Siatka"/>
    <w:uiPriority w:val="59"/>
    <w:rsid w:val="00167F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00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00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c684nl6">
    <w:name w:val="nc684nl6"/>
    <w:rsid w:val="002C2DDE"/>
  </w:style>
  <w:style w:type="character" w:customStyle="1" w:styleId="Bodytext">
    <w:name w:val="Body text_"/>
    <w:link w:val="Bodytext1"/>
    <w:uiPriority w:val="99"/>
    <w:locked/>
    <w:rsid w:val="00E135A0"/>
    <w:rPr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E135A0"/>
    <w:pPr>
      <w:shd w:val="clear" w:color="auto" w:fill="FFFFFF"/>
      <w:suppressAutoHyphens w:val="0"/>
      <w:spacing w:before="300" w:line="583" w:lineRule="exact"/>
      <w:ind w:hanging="380"/>
    </w:pPr>
    <w:rPr>
      <w:b/>
      <w:bCs/>
      <w:sz w:val="21"/>
      <w:szCs w:val="21"/>
      <w:lang w:eastAsia="pl-PL"/>
    </w:rPr>
  </w:style>
  <w:style w:type="character" w:customStyle="1" w:styleId="markedcontent">
    <w:name w:val="markedcontent"/>
    <w:rsid w:val="00384AAB"/>
  </w:style>
  <w:style w:type="table" w:customStyle="1" w:styleId="Tabela-Siatka4">
    <w:name w:val="Tabela - Siatka4"/>
    <w:basedOn w:val="Standardowy"/>
    <w:next w:val="Tabela-Siatka"/>
    <w:uiPriority w:val="39"/>
    <w:rsid w:val="009F64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259"/>
    <w:rPr>
      <w:sz w:val="24"/>
      <w:szCs w:val="24"/>
      <w:lang w:eastAsia="zh-CN"/>
    </w:rPr>
  </w:style>
  <w:style w:type="table" w:customStyle="1" w:styleId="Tabela-Siatka5">
    <w:name w:val="Tabela - Siatka5"/>
    <w:basedOn w:val="Standardowy"/>
    <w:next w:val="Tabela-Siatka"/>
    <w:uiPriority w:val="59"/>
    <w:rsid w:val="007B00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945D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EEC9-CB01-4F06-8FD8-FE8B9A6F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11041</Words>
  <Characters>66248</Characters>
  <Application>Microsoft Office Word</Application>
  <DocSecurity>0</DocSecurity>
  <Lines>552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 P R O T O K Ó Ł   NR 8/2017</vt:lpstr>
    </vt:vector>
  </TitlesOfParts>
  <Company/>
  <LinksUpToDate>false</LinksUpToDate>
  <CharactersWithSpaces>77135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R O T O K Ó Ł   NR 8/2017</dc:title>
  <dc:subject/>
  <dc:creator>mgr Monika Marszalik</dc:creator>
  <cp:keywords/>
  <cp:lastModifiedBy>dr inż. Maciej Brożek</cp:lastModifiedBy>
  <cp:revision>2</cp:revision>
  <cp:lastPrinted>2023-05-25T09:59:00Z</cp:lastPrinted>
  <dcterms:created xsi:type="dcterms:W3CDTF">2024-03-20T10:06:00Z</dcterms:created>
  <dcterms:modified xsi:type="dcterms:W3CDTF">2024-03-20T10:06:00Z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