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CD" w:rsidRPr="00E35FF8" w:rsidRDefault="007279CD" w:rsidP="007279CD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kern w:val="36"/>
          <w:sz w:val="20"/>
        </w:rPr>
      </w:pPr>
      <w:bookmarkStart w:id="0" w:name="_GoBack"/>
      <w:bookmarkEnd w:id="0"/>
      <w:r w:rsidRPr="00E35FF8">
        <w:rPr>
          <w:rFonts w:ascii="Garamond" w:eastAsia="Times New Roman" w:hAnsi="Garamond"/>
          <w:bCs/>
          <w:kern w:val="36"/>
          <w:sz w:val="20"/>
        </w:rPr>
        <w:t xml:space="preserve">Załącznik </w:t>
      </w:r>
      <w:r w:rsidR="00094F59" w:rsidRPr="00E35FF8">
        <w:rPr>
          <w:rFonts w:ascii="Garamond" w:eastAsia="Times New Roman" w:hAnsi="Garamond"/>
          <w:bCs/>
          <w:kern w:val="36"/>
          <w:sz w:val="20"/>
        </w:rPr>
        <w:t xml:space="preserve">nr </w:t>
      </w:r>
      <w:r w:rsidRPr="00E35FF8">
        <w:rPr>
          <w:rFonts w:ascii="Garamond" w:eastAsia="Times New Roman" w:hAnsi="Garamond"/>
          <w:bCs/>
          <w:kern w:val="36"/>
          <w:sz w:val="20"/>
        </w:rPr>
        <w:t xml:space="preserve">4 do Regulaminu uczestnictwa w Konkursie pt. „Grant na Innowacje” – Edycja II, w ramach programu </w:t>
      </w:r>
      <w:r w:rsidR="009565F7" w:rsidRPr="00E35FF8">
        <w:rPr>
          <w:rFonts w:ascii="Garamond" w:eastAsia="Times New Roman" w:hAnsi="Garamond"/>
          <w:bCs/>
          <w:kern w:val="36"/>
          <w:sz w:val="20"/>
        </w:rPr>
        <w:t>„</w:t>
      </w:r>
      <w:r w:rsidRPr="00E35FF8">
        <w:rPr>
          <w:rFonts w:ascii="Garamond" w:eastAsia="Times New Roman" w:hAnsi="Garamond"/>
          <w:bCs/>
          <w:kern w:val="36"/>
          <w:sz w:val="20"/>
        </w:rPr>
        <w:t>Inkubator Innowacyjności 4.0</w:t>
      </w:r>
      <w:r w:rsidR="009565F7" w:rsidRPr="00E35FF8">
        <w:rPr>
          <w:rFonts w:ascii="Garamond" w:eastAsia="Times New Roman" w:hAnsi="Garamond"/>
          <w:bCs/>
          <w:kern w:val="36"/>
          <w:sz w:val="20"/>
        </w:rPr>
        <w:t>”</w:t>
      </w:r>
    </w:p>
    <w:p w:rsidR="00A95640" w:rsidRPr="00E35FF8" w:rsidRDefault="00A95640" w:rsidP="00510914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kern w:val="36"/>
          <w:sz w:val="24"/>
          <w:szCs w:val="24"/>
        </w:rPr>
      </w:pPr>
    </w:p>
    <w:p w:rsidR="00510914" w:rsidRPr="00E35FF8" w:rsidRDefault="00510914" w:rsidP="00952BCE">
      <w:pPr>
        <w:spacing w:after="240" w:line="240" w:lineRule="exact"/>
        <w:jc w:val="center"/>
        <w:rPr>
          <w:rFonts w:ascii="Garamond" w:eastAsia="Times New Roman" w:hAnsi="Garamond" w:cs="Times New Roman"/>
          <w:b/>
          <w:spacing w:val="4"/>
          <w:sz w:val="24"/>
          <w:szCs w:val="24"/>
        </w:rPr>
      </w:pPr>
    </w:p>
    <w:p w:rsidR="007279CD" w:rsidRPr="00E35FF8" w:rsidRDefault="007279CD" w:rsidP="00952BCE">
      <w:pPr>
        <w:spacing w:after="240" w:line="240" w:lineRule="exact"/>
        <w:jc w:val="center"/>
        <w:rPr>
          <w:rFonts w:ascii="Garamond" w:eastAsia="Times New Roman" w:hAnsi="Garamond" w:cs="Times New Roman"/>
          <w:b/>
          <w:spacing w:val="4"/>
          <w:sz w:val="24"/>
          <w:szCs w:val="24"/>
        </w:rPr>
      </w:pPr>
    </w:p>
    <w:p w:rsidR="007279CD" w:rsidRPr="00E35FF8" w:rsidRDefault="007279CD" w:rsidP="007279CD">
      <w:pPr>
        <w:spacing w:after="0" w:line="240" w:lineRule="exact"/>
        <w:jc w:val="center"/>
        <w:rPr>
          <w:rFonts w:ascii="Garamond" w:eastAsia="Times New Roman" w:hAnsi="Garamond" w:cs="Times New Roman"/>
          <w:b/>
          <w:spacing w:val="4"/>
          <w:sz w:val="24"/>
          <w:szCs w:val="24"/>
        </w:rPr>
      </w:pPr>
      <w:r w:rsidRPr="00E35FF8">
        <w:rPr>
          <w:rFonts w:ascii="Garamond" w:eastAsia="Times New Roman" w:hAnsi="Garamond" w:cs="Times New Roman"/>
          <w:b/>
          <w:spacing w:val="4"/>
          <w:sz w:val="24"/>
          <w:szCs w:val="24"/>
        </w:rPr>
        <w:t xml:space="preserve">Oświadczenie </w:t>
      </w:r>
    </w:p>
    <w:p w:rsidR="00952BCE" w:rsidRPr="00E35FF8" w:rsidRDefault="007279CD" w:rsidP="00952BCE">
      <w:pPr>
        <w:spacing w:after="240" w:line="240" w:lineRule="exact"/>
        <w:jc w:val="center"/>
        <w:rPr>
          <w:rFonts w:ascii="Garamond" w:eastAsia="Times New Roman" w:hAnsi="Garamond" w:cs="Times New Roman"/>
          <w:b/>
          <w:spacing w:val="4"/>
          <w:sz w:val="24"/>
          <w:szCs w:val="24"/>
        </w:rPr>
      </w:pPr>
      <w:r w:rsidRPr="00E35FF8">
        <w:rPr>
          <w:rFonts w:ascii="Garamond" w:eastAsia="Times New Roman" w:hAnsi="Garamond" w:cs="Times New Roman"/>
          <w:b/>
          <w:spacing w:val="4"/>
          <w:sz w:val="24"/>
          <w:szCs w:val="24"/>
        </w:rPr>
        <w:t>dotyczące</w:t>
      </w:r>
      <w:r w:rsidR="00952BCE" w:rsidRPr="00E35FF8">
        <w:rPr>
          <w:rFonts w:ascii="Garamond" w:eastAsia="Times New Roman" w:hAnsi="Garamond" w:cs="Times New Roman"/>
          <w:b/>
          <w:spacing w:val="4"/>
          <w:sz w:val="24"/>
          <w:szCs w:val="24"/>
        </w:rPr>
        <w:t xml:space="preserve"> zakazu podwójnego finansowania</w:t>
      </w:r>
    </w:p>
    <w:p w:rsidR="00952BCE" w:rsidRPr="00E35FF8" w:rsidRDefault="00952BCE" w:rsidP="00952BCE">
      <w:pPr>
        <w:spacing w:after="240" w:line="240" w:lineRule="exact"/>
        <w:rPr>
          <w:rFonts w:ascii="Garamond" w:hAnsi="Garamond" w:cs="Times New Roman"/>
          <w:spacing w:val="4"/>
          <w:sz w:val="24"/>
          <w:szCs w:val="24"/>
        </w:rPr>
      </w:pPr>
    </w:p>
    <w:p w:rsidR="007279CD" w:rsidRPr="00E35FF8" w:rsidRDefault="007279CD" w:rsidP="00952BCE">
      <w:pPr>
        <w:spacing w:after="240" w:line="240" w:lineRule="exact"/>
        <w:rPr>
          <w:rFonts w:ascii="Garamond" w:hAnsi="Garamond" w:cs="Times New Roman"/>
          <w:spacing w:val="4"/>
          <w:sz w:val="24"/>
          <w:szCs w:val="24"/>
        </w:rPr>
      </w:pPr>
    </w:p>
    <w:p w:rsidR="00952BCE" w:rsidRPr="00E35FF8" w:rsidRDefault="00952BCE" w:rsidP="00952BCE">
      <w:pPr>
        <w:spacing w:after="240"/>
        <w:jc w:val="both"/>
        <w:rPr>
          <w:rFonts w:ascii="Garamond" w:hAnsi="Garamond" w:cs="Times New Roman"/>
          <w:spacing w:val="4"/>
          <w:sz w:val="24"/>
          <w:szCs w:val="24"/>
        </w:rPr>
      </w:pPr>
      <w:r w:rsidRPr="00E35FF8">
        <w:rPr>
          <w:rFonts w:ascii="Garamond" w:hAnsi="Garamond" w:cs="Times New Roman"/>
          <w:spacing w:val="4"/>
          <w:sz w:val="24"/>
          <w:szCs w:val="24"/>
        </w:rPr>
        <w:t>Oświadczam, że żaden element projektu w zakresie</w:t>
      </w:r>
      <w:r w:rsidR="007279CD" w:rsidRPr="00E35FF8">
        <w:rPr>
          <w:rFonts w:ascii="Garamond" w:hAnsi="Garamond" w:cs="Times New Roman"/>
          <w:spacing w:val="4"/>
          <w:sz w:val="24"/>
          <w:szCs w:val="24"/>
        </w:rPr>
        <w:t>,</w:t>
      </w:r>
      <w:r w:rsidRPr="00E35FF8">
        <w:rPr>
          <w:rFonts w:ascii="Garamond" w:hAnsi="Garamond" w:cs="Times New Roman"/>
          <w:spacing w:val="4"/>
          <w:sz w:val="24"/>
          <w:szCs w:val="24"/>
        </w:rPr>
        <w:t xml:space="preserve"> w jakim jest zadeklarowany jako wydatek kwalifikowalny w</w:t>
      </w:r>
      <w:r w:rsidR="004658F5" w:rsidRPr="00E35FF8">
        <w:rPr>
          <w:rFonts w:ascii="Garamond" w:hAnsi="Garamond" w:cs="Times New Roman"/>
          <w:spacing w:val="4"/>
          <w:sz w:val="24"/>
          <w:szCs w:val="24"/>
        </w:rPr>
        <w:t xml:space="preserve"> Załącznikach nr 1, nr 2, nr 3</w:t>
      </w:r>
      <w:r w:rsidRPr="00E35FF8">
        <w:rPr>
          <w:rFonts w:ascii="Garamond" w:hAnsi="Garamond" w:cs="Times New Roman"/>
          <w:spacing w:val="4"/>
          <w:sz w:val="24"/>
          <w:szCs w:val="24"/>
        </w:rPr>
        <w:t xml:space="preserve">, nie był i nie jest przedłożony do rozliczenia, poświadczenia, refundacji </w:t>
      </w:r>
      <w:r w:rsidRPr="00E35FF8">
        <w:rPr>
          <w:rFonts w:ascii="Garamond" w:hAnsi="Garamond" w:cs="Times New Roman"/>
          <w:b/>
          <w:spacing w:val="4"/>
          <w:sz w:val="24"/>
          <w:szCs w:val="24"/>
        </w:rPr>
        <w:t>w ramach innego projektu i</w:t>
      </w:r>
      <w:r w:rsidRPr="00E35FF8">
        <w:rPr>
          <w:rFonts w:ascii="Garamond" w:hAnsi="Garamond" w:cs="Times New Roman"/>
          <w:spacing w:val="4"/>
          <w:sz w:val="24"/>
          <w:szCs w:val="24"/>
        </w:rPr>
        <w:t xml:space="preserve"> </w:t>
      </w:r>
      <w:r w:rsidRPr="00E35FF8">
        <w:rPr>
          <w:rFonts w:ascii="Garamond" w:hAnsi="Garamond" w:cs="Times New Roman"/>
          <w:b/>
          <w:spacing w:val="4"/>
          <w:sz w:val="24"/>
          <w:szCs w:val="24"/>
        </w:rPr>
        <w:t>innych</w:t>
      </w:r>
      <w:r w:rsidRPr="00E35FF8">
        <w:rPr>
          <w:rFonts w:ascii="Garamond" w:hAnsi="Garamond" w:cs="Times New Roman"/>
          <w:spacing w:val="4"/>
          <w:sz w:val="24"/>
          <w:szCs w:val="24"/>
        </w:rPr>
        <w:t xml:space="preserve"> </w:t>
      </w:r>
      <w:r w:rsidRPr="00E35FF8">
        <w:rPr>
          <w:rFonts w:ascii="Garamond" w:hAnsi="Garamond" w:cs="Times New Roman"/>
          <w:b/>
          <w:spacing w:val="4"/>
          <w:sz w:val="24"/>
          <w:szCs w:val="24"/>
        </w:rPr>
        <w:t>instrumentów Unii Europejskiej</w:t>
      </w:r>
      <w:r w:rsidRPr="00E35FF8">
        <w:rPr>
          <w:rFonts w:ascii="Garamond" w:hAnsi="Garamond" w:cs="Times New Roman"/>
          <w:spacing w:val="4"/>
          <w:sz w:val="24"/>
          <w:szCs w:val="24"/>
        </w:rPr>
        <w:t>, w tym finansowanych ze środków funduszy strukturalnych, Funduszu Spójności lub z innych źródeł unijnych, ani z bezzwrotnych instrumentów międzynarodowych lub dotacji z krajowych środków publicznych.</w:t>
      </w:r>
    </w:p>
    <w:p w:rsidR="00E33F09" w:rsidRPr="00E35FF8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  <w:r w:rsidRPr="00E35FF8">
        <w:rPr>
          <w:rFonts w:ascii="Garamond" w:hAnsi="Garamond" w:cs="Times New Roman"/>
          <w:spacing w:val="4"/>
          <w:sz w:val="24"/>
          <w:szCs w:val="24"/>
        </w:rPr>
        <w:t>Jednocześnie, zobowiązuję się do:</w:t>
      </w:r>
    </w:p>
    <w:p w:rsidR="00952BCE" w:rsidRPr="00E35FF8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  <w:r w:rsidRPr="00E35FF8">
        <w:rPr>
          <w:rFonts w:ascii="Garamond" w:hAnsi="Garamond" w:cs="Times New Roman"/>
          <w:spacing w:val="4"/>
          <w:sz w:val="24"/>
          <w:szCs w:val="24"/>
        </w:rPr>
        <w:t>Informowania Organizatorów Konkursu o wszelkich sytuacjach, mających znaczenie dla treści ww. oświadczenia – do czasu zakończenia procesu oceny i wyboru projektu.</w:t>
      </w:r>
    </w:p>
    <w:p w:rsidR="00952BCE" w:rsidRPr="00E35FF8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p w:rsidR="00952BCE" w:rsidRPr="00E35FF8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p w:rsidR="00DC44C3" w:rsidRPr="00E35FF8" w:rsidRDefault="00DC44C3" w:rsidP="00DC44C3">
      <w:pPr>
        <w:pStyle w:val="Bezodstpw"/>
        <w:rPr>
          <w:rFonts w:ascii="Garamond" w:hAnsi="Garamond"/>
        </w:rPr>
      </w:pPr>
    </w:p>
    <w:p w:rsidR="00DC44C3" w:rsidRPr="00E35FF8" w:rsidRDefault="00DC44C3" w:rsidP="00DC44C3">
      <w:pPr>
        <w:pStyle w:val="Bezodstpw"/>
        <w:rPr>
          <w:rFonts w:ascii="Garamond" w:hAnsi="Garamond"/>
        </w:rPr>
      </w:pPr>
    </w:p>
    <w:p w:rsidR="00DC44C3" w:rsidRPr="00E35FF8" w:rsidRDefault="00DC44C3" w:rsidP="00DC44C3">
      <w:pPr>
        <w:pStyle w:val="Bezodstpw"/>
        <w:ind w:left="4255" w:firstLine="709"/>
        <w:rPr>
          <w:rFonts w:ascii="Garamond" w:hAnsi="Garamond"/>
        </w:rPr>
      </w:pPr>
      <w:r w:rsidRPr="00E35FF8">
        <w:rPr>
          <w:rFonts w:ascii="Garamond" w:hAnsi="Garamond"/>
        </w:rPr>
        <w:t>……………………………………………</w:t>
      </w:r>
    </w:p>
    <w:p w:rsidR="00DC44C3" w:rsidRPr="00E35FF8" w:rsidRDefault="00DC44C3" w:rsidP="00DC44C3">
      <w:pPr>
        <w:pStyle w:val="Bezodstpw"/>
        <w:ind w:left="4964"/>
        <w:rPr>
          <w:rFonts w:ascii="Garamond" w:hAnsi="Garamond"/>
          <w:i/>
          <w:sz w:val="18"/>
          <w:szCs w:val="18"/>
        </w:rPr>
      </w:pPr>
      <w:r w:rsidRPr="00E35FF8">
        <w:rPr>
          <w:rFonts w:ascii="Garamond" w:hAnsi="Garamond"/>
        </w:rPr>
        <w:t xml:space="preserve">            </w:t>
      </w:r>
      <w:r w:rsidR="00A47035" w:rsidRPr="00E35FF8">
        <w:rPr>
          <w:rFonts w:ascii="Garamond" w:hAnsi="Garamond"/>
        </w:rPr>
        <w:t xml:space="preserve">       </w:t>
      </w:r>
      <w:r w:rsidRPr="00E35FF8">
        <w:rPr>
          <w:rFonts w:ascii="Garamond" w:hAnsi="Garamond"/>
        </w:rPr>
        <w:t xml:space="preserve">  </w:t>
      </w:r>
      <w:r w:rsidR="00AA795F">
        <w:rPr>
          <w:rFonts w:ascii="Garamond" w:hAnsi="Garamond"/>
          <w:i/>
          <w:sz w:val="18"/>
          <w:szCs w:val="18"/>
        </w:rPr>
        <w:t>p</w:t>
      </w:r>
      <w:r w:rsidRPr="00E35FF8">
        <w:rPr>
          <w:rFonts w:ascii="Garamond" w:hAnsi="Garamond"/>
          <w:i/>
          <w:sz w:val="18"/>
          <w:szCs w:val="18"/>
        </w:rPr>
        <w:t xml:space="preserve">odpis </w:t>
      </w:r>
      <w:r w:rsidR="00AA795F">
        <w:rPr>
          <w:rFonts w:ascii="Garamond" w:hAnsi="Garamond"/>
          <w:i/>
          <w:sz w:val="18"/>
          <w:szCs w:val="18"/>
        </w:rPr>
        <w:t>k</w:t>
      </w:r>
      <w:r w:rsidRPr="00E35FF8">
        <w:rPr>
          <w:rFonts w:ascii="Garamond" w:hAnsi="Garamond"/>
          <w:i/>
          <w:sz w:val="18"/>
          <w:szCs w:val="18"/>
        </w:rPr>
        <w:t xml:space="preserve">ierownika </w:t>
      </w:r>
      <w:r w:rsidR="00AA795F">
        <w:rPr>
          <w:rFonts w:ascii="Garamond" w:hAnsi="Garamond"/>
          <w:i/>
          <w:sz w:val="18"/>
          <w:szCs w:val="18"/>
        </w:rPr>
        <w:t>g</w:t>
      </w:r>
      <w:r w:rsidRPr="00E35FF8">
        <w:rPr>
          <w:rFonts w:ascii="Garamond" w:hAnsi="Garamond"/>
          <w:i/>
          <w:sz w:val="18"/>
          <w:szCs w:val="18"/>
        </w:rPr>
        <w:t xml:space="preserve">rantu </w:t>
      </w:r>
    </w:p>
    <w:p w:rsidR="00DC44C3" w:rsidRPr="00E35FF8" w:rsidRDefault="00DC44C3" w:rsidP="00963255">
      <w:pPr>
        <w:spacing w:before="120" w:after="0"/>
        <w:rPr>
          <w:rFonts w:ascii="Garamond" w:hAnsi="Garamond"/>
          <w:szCs w:val="24"/>
        </w:rPr>
      </w:pPr>
      <w:r w:rsidRPr="00E35FF8">
        <w:rPr>
          <w:rFonts w:ascii="Garamond" w:hAnsi="Garamond"/>
          <w:szCs w:val="24"/>
        </w:rPr>
        <w:t>…………………………</w:t>
      </w:r>
    </w:p>
    <w:p w:rsidR="00DC44C3" w:rsidRPr="00E35FF8" w:rsidRDefault="00DC44C3" w:rsidP="00DC44C3">
      <w:pPr>
        <w:pStyle w:val="Bezodstpw"/>
        <w:rPr>
          <w:rFonts w:ascii="Garamond" w:hAnsi="Garamond"/>
          <w:i/>
          <w:sz w:val="18"/>
          <w:szCs w:val="18"/>
        </w:rPr>
      </w:pPr>
      <w:r w:rsidRPr="00E35FF8">
        <w:rPr>
          <w:rFonts w:ascii="Garamond" w:hAnsi="Garamond"/>
          <w:i/>
          <w:sz w:val="18"/>
          <w:szCs w:val="18"/>
        </w:rPr>
        <w:t xml:space="preserve">     </w:t>
      </w:r>
      <w:r w:rsidR="00A47035" w:rsidRPr="00E35FF8">
        <w:rPr>
          <w:rFonts w:ascii="Garamond" w:hAnsi="Garamond"/>
          <w:i/>
          <w:sz w:val="18"/>
          <w:szCs w:val="18"/>
        </w:rPr>
        <w:t xml:space="preserve">      </w:t>
      </w:r>
      <w:r w:rsidR="00AA795F">
        <w:rPr>
          <w:rFonts w:ascii="Garamond" w:hAnsi="Garamond"/>
          <w:i/>
          <w:sz w:val="18"/>
          <w:szCs w:val="18"/>
        </w:rPr>
        <w:t>m</w:t>
      </w:r>
      <w:r w:rsidRPr="00E35FF8">
        <w:rPr>
          <w:rFonts w:ascii="Garamond" w:hAnsi="Garamond"/>
          <w:i/>
          <w:sz w:val="18"/>
          <w:szCs w:val="18"/>
        </w:rPr>
        <w:t>iejscowość, data</w:t>
      </w:r>
    </w:p>
    <w:p w:rsidR="00DC44C3" w:rsidRPr="00E35FF8" w:rsidRDefault="00DC44C3" w:rsidP="00DC44C3">
      <w:pPr>
        <w:rPr>
          <w:rFonts w:ascii="Garamond" w:hAnsi="Garamond"/>
          <w:szCs w:val="24"/>
        </w:rPr>
      </w:pPr>
    </w:p>
    <w:p w:rsidR="00DC44C3" w:rsidRPr="00E35FF8" w:rsidRDefault="00DC44C3" w:rsidP="00DC44C3">
      <w:pPr>
        <w:rPr>
          <w:rFonts w:ascii="Garamond" w:hAnsi="Garamond"/>
          <w:szCs w:val="24"/>
        </w:rPr>
      </w:pPr>
    </w:p>
    <w:p w:rsidR="00952BCE" w:rsidRPr="00E35FF8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p w:rsidR="00952BCE" w:rsidRPr="00E35FF8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sectPr w:rsidR="00952BCE" w:rsidRPr="00E35FF8" w:rsidSect="00510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FB" w:rsidRDefault="008F75FB" w:rsidP="00510914">
      <w:pPr>
        <w:spacing w:after="0" w:line="240" w:lineRule="auto"/>
      </w:pPr>
      <w:r>
        <w:separator/>
      </w:r>
    </w:p>
  </w:endnote>
  <w:endnote w:type="continuationSeparator" w:id="0">
    <w:p w:rsidR="008F75FB" w:rsidRDefault="008F75FB" w:rsidP="0051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7" w:rsidRDefault="009565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4" w:rsidRPr="00E35FF8" w:rsidRDefault="00510914" w:rsidP="00510914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  <w:r w:rsidRPr="00E35FF8">
      <w:rPr>
        <w:rFonts w:ascii="PT Serif" w:hAnsi="PT Serif"/>
        <w:sz w:val="18"/>
        <w:szCs w:val="18"/>
      </w:rPr>
      <w:t xml:space="preserve">Program </w:t>
    </w:r>
    <w:r w:rsidRPr="00E35FF8">
      <w:rPr>
        <w:rFonts w:ascii="PT Serif" w:hAnsi="PT Serif"/>
        <w:bCs/>
        <w:sz w:val="18"/>
        <w:szCs w:val="18"/>
      </w:rPr>
      <w:t xml:space="preserve">pod nazwą </w:t>
    </w:r>
    <w:r w:rsidR="00A47035" w:rsidRPr="00E35FF8">
      <w:rPr>
        <w:rFonts w:ascii="PT Serif" w:hAnsi="PT Serif"/>
        <w:bCs/>
        <w:sz w:val="18"/>
        <w:szCs w:val="18"/>
      </w:rPr>
      <w:t>„Inkubator Innowacyjności 4</w:t>
    </w:r>
    <w:r w:rsidRPr="00E35FF8">
      <w:rPr>
        <w:rFonts w:ascii="PT Serif" w:hAnsi="PT Serif"/>
        <w:bCs/>
        <w:sz w:val="18"/>
        <w:szCs w:val="18"/>
      </w:rPr>
      <w:t xml:space="preserve">.0” realizowany w ramach projektu pozakonkursowego pn. „Wsparcie zarządzania badaniami naukowymi i komercjalizacja wyników prac B+R w jednostkach naukowych i przedsiębiorstwach” </w:t>
    </w:r>
    <w:r w:rsidRPr="00E35FF8">
      <w:rPr>
        <w:rFonts w:ascii="PT Serif" w:hAnsi="PT Serif"/>
        <w:bCs/>
        <w:sz w:val="18"/>
        <w:szCs w:val="18"/>
      </w:rPr>
      <w:br/>
      <w:t>w ramach Programu Operacyjnego Inteligentny Rozwój 2014</w:t>
    </w:r>
    <w:r w:rsidR="001114C0" w:rsidRPr="00E35FF8">
      <w:rPr>
        <w:rFonts w:ascii="PT Serif" w:hAnsi="PT Serif"/>
        <w:bCs/>
        <w:sz w:val="18"/>
        <w:szCs w:val="18"/>
      </w:rPr>
      <w:t xml:space="preserve"> – </w:t>
    </w:r>
    <w:r w:rsidRPr="00E35FF8">
      <w:rPr>
        <w:rFonts w:ascii="PT Serif" w:hAnsi="PT Serif"/>
        <w:bCs/>
        <w:sz w:val="18"/>
        <w:szCs w:val="18"/>
      </w:rPr>
      <w:t>2020 (Działanie 4.4)</w:t>
    </w:r>
  </w:p>
  <w:p w:rsidR="00510914" w:rsidRPr="00E35FF8" w:rsidRDefault="00510914" w:rsidP="00510914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</w:p>
  <w:tbl>
    <w:tblPr>
      <w:tblStyle w:val="Tabela-Siatka"/>
      <w:tblW w:w="9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4482"/>
    </w:tblGrid>
    <w:tr w:rsidR="00A47035" w:rsidRPr="00E35FF8" w:rsidTr="00A47035">
      <w:trPr>
        <w:trHeight w:val="642"/>
      </w:trPr>
      <w:tc>
        <w:tcPr>
          <w:tcW w:w="4711" w:type="dxa"/>
        </w:tcPr>
        <w:p w:rsidR="00A47035" w:rsidRPr="00E35FF8" w:rsidRDefault="00A47035" w:rsidP="00A47035">
          <w:pPr>
            <w:pStyle w:val="Nagwek"/>
          </w:pPr>
          <w:r w:rsidRPr="00E35FF8">
            <w:rPr>
              <w:noProof/>
            </w:rPr>
            <w:drawing>
              <wp:inline distT="0" distB="0" distL="0" distR="0" wp14:anchorId="568E0AB7" wp14:editId="223DEFBD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</w:tcPr>
        <w:p w:rsidR="00A47035" w:rsidRPr="00E35FF8" w:rsidRDefault="00A47035" w:rsidP="00A47035">
          <w:pPr>
            <w:pStyle w:val="Nagwek"/>
            <w:jc w:val="right"/>
          </w:pPr>
          <w:r w:rsidRPr="00E35FF8">
            <w:rPr>
              <w:noProof/>
            </w:rPr>
            <w:drawing>
              <wp:inline distT="0" distB="0" distL="0" distR="0" wp14:anchorId="3D22F6A8" wp14:editId="015D7270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0914" w:rsidRPr="00E35FF8" w:rsidRDefault="005109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7" w:rsidRDefault="009565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FB" w:rsidRDefault="008F75FB" w:rsidP="00510914">
      <w:pPr>
        <w:spacing w:after="0" w:line="240" w:lineRule="auto"/>
      </w:pPr>
      <w:r>
        <w:separator/>
      </w:r>
    </w:p>
  </w:footnote>
  <w:footnote w:type="continuationSeparator" w:id="0">
    <w:p w:rsidR="008F75FB" w:rsidRDefault="008F75FB" w:rsidP="0051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7" w:rsidRDefault="009565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7B47EB" w:rsidTr="00D06824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</w:rPr>
            <w:drawing>
              <wp:inline distT="0" distB="0" distL="0" distR="0" wp14:anchorId="5653A7CD" wp14:editId="62594BD9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Nagwek"/>
            <w:jc w:val="center"/>
          </w:pPr>
          <w:r w:rsidRPr="00796334">
            <w:rPr>
              <w:noProof/>
            </w:rPr>
            <w:drawing>
              <wp:inline distT="0" distB="0" distL="0" distR="0" wp14:anchorId="742B4E96" wp14:editId="3C72C049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9478AA9" wp14:editId="689F3C93">
                <wp:extent cx="1665513" cy="381000"/>
                <wp:effectExtent l="0" t="0" r="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NiSW-e1403682883987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12" cy="38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FE3C2AC" wp14:editId="1FB01036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914" w:rsidRDefault="005109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7" w:rsidRDefault="00956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0"/>
    <w:rsid w:val="00094F59"/>
    <w:rsid w:val="000C7B3F"/>
    <w:rsid w:val="001114C0"/>
    <w:rsid w:val="0014630B"/>
    <w:rsid w:val="00295FE2"/>
    <w:rsid w:val="004152E4"/>
    <w:rsid w:val="004658F5"/>
    <w:rsid w:val="00472FC6"/>
    <w:rsid w:val="00510914"/>
    <w:rsid w:val="005427FF"/>
    <w:rsid w:val="007279CD"/>
    <w:rsid w:val="007A0AA9"/>
    <w:rsid w:val="007B47EB"/>
    <w:rsid w:val="008957DE"/>
    <w:rsid w:val="008F75FB"/>
    <w:rsid w:val="009300AF"/>
    <w:rsid w:val="00952BCE"/>
    <w:rsid w:val="009565F7"/>
    <w:rsid w:val="00963255"/>
    <w:rsid w:val="00A47035"/>
    <w:rsid w:val="00A95640"/>
    <w:rsid w:val="00AA795F"/>
    <w:rsid w:val="00B7241D"/>
    <w:rsid w:val="00BB3AD2"/>
    <w:rsid w:val="00DC44C3"/>
    <w:rsid w:val="00E33F09"/>
    <w:rsid w:val="00E35FF8"/>
    <w:rsid w:val="00E62819"/>
    <w:rsid w:val="00F15C82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914"/>
  </w:style>
  <w:style w:type="paragraph" w:styleId="Stopka">
    <w:name w:val="footer"/>
    <w:basedOn w:val="Normalny"/>
    <w:link w:val="StopkaZnak"/>
    <w:uiPriority w:val="99"/>
    <w:unhideWhenUsed/>
    <w:rsid w:val="005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914"/>
  </w:style>
  <w:style w:type="table" w:styleId="Tabela-Siatka">
    <w:name w:val="Table Grid"/>
    <w:basedOn w:val="Standardowy"/>
    <w:uiPriority w:val="59"/>
    <w:rsid w:val="005109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44C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914"/>
  </w:style>
  <w:style w:type="paragraph" w:styleId="Stopka">
    <w:name w:val="footer"/>
    <w:basedOn w:val="Normalny"/>
    <w:link w:val="StopkaZnak"/>
    <w:uiPriority w:val="99"/>
    <w:unhideWhenUsed/>
    <w:rsid w:val="005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914"/>
  </w:style>
  <w:style w:type="table" w:styleId="Tabela-Siatka">
    <w:name w:val="Table Grid"/>
    <w:basedOn w:val="Standardowy"/>
    <w:uiPriority w:val="59"/>
    <w:rsid w:val="005109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44C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mgr Aneta Sosin </cp:lastModifiedBy>
  <cp:revision>2</cp:revision>
  <dcterms:created xsi:type="dcterms:W3CDTF">2020-10-31T13:54:00Z</dcterms:created>
  <dcterms:modified xsi:type="dcterms:W3CDTF">2020-10-31T13:54:00Z</dcterms:modified>
</cp:coreProperties>
</file>